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67EDDA" w14:textId="77777777" w:rsidR="00E75496" w:rsidRPr="00FE5E79" w:rsidRDefault="00E75496" w:rsidP="00E75496">
      <w:pPr>
        <w:pStyle w:val="Zhlav"/>
        <w:keepLines/>
        <w:jc w:val="center"/>
        <w:rPr>
          <w:rFonts w:ascii="Arial Narrow" w:hAnsi="Arial Narrow" w:cs="Arial"/>
          <w:b/>
          <w:spacing w:val="26"/>
          <w:sz w:val="48"/>
          <w:szCs w:val="48"/>
          <w:lang w:val="en-GB"/>
        </w:rPr>
      </w:pPr>
      <w:r w:rsidRPr="00FE5E79">
        <w:rPr>
          <w:rFonts w:ascii="Arial Narrow" w:hAnsi="Arial Narrow" w:cs="Arial"/>
          <w:b/>
          <w:spacing w:val="26"/>
          <w:sz w:val="48"/>
          <w:szCs w:val="48"/>
          <w:lang w:val="en-GB"/>
        </w:rPr>
        <w:t>TENDER DOCUMENTATION</w:t>
      </w:r>
    </w:p>
    <w:p w14:paraId="341C9DBC" w14:textId="7D942C97" w:rsidR="00E75496" w:rsidRPr="00FE5E79" w:rsidRDefault="00E75496" w:rsidP="00E75496">
      <w:pPr>
        <w:pStyle w:val="Zhlav"/>
        <w:keepLines/>
        <w:jc w:val="center"/>
        <w:rPr>
          <w:rFonts w:ascii="Arial Narrow" w:hAnsi="Arial Narrow" w:cs="Arial"/>
          <w:b/>
          <w:spacing w:val="26"/>
          <w:sz w:val="48"/>
          <w:szCs w:val="48"/>
          <w:lang w:val="en-GB"/>
        </w:rPr>
      </w:pPr>
      <w:r w:rsidRPr="00FE5E79">
        <w:rPr>
          <w:rFonts w:ascii="Arial Narrow" w:hAnsi="Arial Narrow" w:cs="Arial"/>
          <w:b/>
          <w:spacing w:val="26"/>
          <w:sz w:val="48"/>
          <w:szCs w:val="48"/>
          <w:lang w:val="en-GB"/>
        </w:rPr>
        <w:t>(</w:t>
      </w:r>
      <w:r w:rsidR="007237B2" w:rsidRPr="00FE5E79">
        <w:rPr>
          <w:rFonts w:ascii="Arial Narrow" w:hAnsi="Arial Narrow" w:cs="Arial"/>
          <w:b/>
          <w:spacing w:val="26"/>
          <w:sz w:val="48"/>
          <w:szCs w:val="48"/>
          <w:lang w:val="en-GB"/>
        </w:rPr>
        <w:t>for</w:t>
      </w:r>
      <w:r w:rsidRPr="00FE5E79">
        <w:rPr>
          <w:rFonts w:ascii="Arial Narrow" w:hAnsi="Arial Narrow" w:cs="Arial"/>
          <w:b/>
          <w:spacing w:val="26"/>
          <w:sz w:val="48"/>
          <w:szCs w:val="48"/>
          <w:lang w:val="en-GB"/>
        </w:rPr>
        <w:t xml:space="preserve"> </w:t>
      </w:r>
      <w:r w:rsidR="007237B2" w:rsidRPr="00FE5E79">
        <w:rPr>
          <w:rFonts w:ascii="Arial Narrow" w:hAnsi="Arial Narrow" w:cs="Arial"/>
          <w:b/>
          <w:spacing w:val="26"/>
          <w:sz w:val="48"/>
          <w:szCs w:val="48"/>
          <w:lang w:val="en-GB"/>
        </w:rPr>
        <w:t xml:space="preserve">Stage </w:t>
      </w:r>
      <w:r w:rsidRPr="00FE5E79">
        <w:rPr>
          <w:rFonts w:ascii="Arial Narrow" w:hAnsi="Arial Narrow" w:cs="Arial"/>
          <w:b/>
          <w:spacing w:val="26"/>
          <w:sz w:val="48"/>
          <w:szCs w:val="48"/>
          <w:lang w:val="en-GB"/>
        </w:rPr>
        <w:t xml:space="preserve">II of the </w:t>
      </w:r>
      <w:r w:rsidR="007237B2" w:rsidRPr="00FE5E79">
        <w:rPr>
          <w:rFonts w:ascii="Arial Narrow" w:hAnsi="Arial Narrow" w:cs="Arial"/>
          <w:b/>
          <w:spacing w:val="26"/>
          <w:sz w:val="48"/>
          <w:szCs w:val="48"/>
          <w:lang w:val="en-GB"/>
        </w:rPr>
        <w:t>Tender Procedure</w:t>
      </w:r>
      <w:r w:rsidRPr="00FE5E79">
        <w:rPr>
          <w:rFonts w:ascii="Arial Narrow" w:hAnsi="Arial Narrow" w:cs="Arial"/>
          <w:b/>
          <w:spacing w:val="26"/>
          <w:sz w:val="48"/>
          <w:szCs w:val="48"/>
          <w:lang w:val="en-GB"/>
        </w:rPr>
        <w:t>)</w:t>
      </w:r>
    </w:p>
    <w:p w14:paraId="0EE4C131" w14:textId="77777777" w:rsidR="00E4723A" w:rsidRPr="00FE5E79" w:rsidRDefault="00E4723A" w:rsidP="00B72C14">
      <w:pPr>
        <w:pStyle w:val="NormalJustified"/>
        <w:keepLines/>
        <w:widowControl/>
        <w:ind w:left="-142" w:right="-285"/>
        <w:jc w:val="center"/>
        <w:rPr>
          <w:rFonts w:ascii="Arial Narrow" w:hAnsi="Arial Narrow" w:cs="Arial"/>
          <w:b/>
          <w:caps/>
          <w:w w:val="80"/>
          <w:szCs w:val="24"/>
          <w:lang w:val="en-GB"/>
        </w:rPr>
      </w:pPr>
    </w:p>
    <w:p w14:paraId="78D4347D" w14:textId="77777777" w:rsidR="00E52CBF" w:rsidRPr="00FE5E79" w:rsidRDefault="00E52CBF" w:rsidP="00B72C14">
      <w:pPr>
        <w:pStyle w:val="NormalJustified"/>
        <w:keepLines/>
        <w:widowControl/>
        <w:ind w:left="-142" w:right="-285"/>
        <w:jc w:val="center"/>
        <w:rPr>
          <w:rFonts w:ascii="Arial Narrow" w:hAnsi="Arial Narrow" w:cs="Arial"/>
          <w:b/>
          <w:caps/>
          <w:w w:val="80"/>
          <w:szCs w:val="24"/>
          <w:lang w:val="en-GB"/>
        </w:rPr>
      </w:pPr>
    </w:p>
    <w:p w14:paraId="54486F93" w14:textId="5EB175C6" w:rsidR="00E75496" w:rsidRPr="00FE5E79" w:rsidRDefault="00E75496" w:rsidP="00E75496">
      <w:pPr>
        <w:pStyle w:val="NormalJustified"/>
        <w:keepLines/>
        <w:widowControl/>
        <w:ind w:left="-142" w:right="-285"/>
        <w:jc w:val="center"/>
        <w:rPr>
          <w:rFonts w:ascii="Arial Narrow" w:hAnsi="Arial Narrow" w:cs="Arial"/>
          <w:b/>
          <w:caps/>
          <w:w w:val="80"/>
          <w:sz w:val="40"/>
          <w:szCs w:val="40"/>
          <w:lang w:val="en-GB"/>
        </w:rPr>
      </w:pPr>
      <w:r w:rsidRPr="00FE5E79">
        <w:rPr>
          <w:rFonts w:ascii="Arial Narrow" w:hAnsi="Arial Narrow"/>
          <w:b/>
          <w:iCs/>
          <w:color w:val="000000"/>
          <w:sz w:val="40"/>
          <w:szCs w:val="40"/>
          <w:lang w:val="en-GB"/>
        </w:rPr>
        <w:t xml:space="preserve">Construction of a </w:t>
      </w:r>
      <w:r w:rsidR="0044546B" w:rsidRPr="00FE5E79">
        <w:rPr>
          <w:rFonts w:ascii="Arial Narrow" w:hAnsi="Arial Narrow"/>
          <w:b/>
          <w:iCs/>
          <w:color w:val="000000"/>
          <w:sz w:val="40"/>
          <w:szCs w:val="40"/>
          <w:lang w:val="en-GB"/>
        </w:rPr>
        <w:t>combined</w:t>
      </w:r>
      <w:r w:rsidRPr="00FE5E79">
        <w:rPr>
          <w:rFonts w:ascii="Arial Narrow" w:hAnsi="Arial Narrow"/>
          <w:b/>
          <w:iCs/>
          <w:color w:val="000000"/>
          <w:sz w:val="40"/>
          <w:szCs w:val="40"/>
          <w:lang w:val="en-GB"/>
        </w:rPr>
        <w:t xml:space="preserve"> cycle </w:t>
      </w:r>
      <w:r w:rsidR="007237B2" w:rsidRPr="00FE5E79">
        <w:rPr>
          <w:rFonts w:ascii="Arial Narrow" w:hAnsi="Arial Narrow"/>
          <w:b/>
          <w:iCs/>
          <w:color w:val="000000"/>
          <w:sz w:val="40"/>
          <w:szCs w:val="40"/>
          <w:lang w:val="en-GB"/>
        </w:rPr>
        <w:t xml:space="preserve">facility </w:t>
      </w:r>
      <w:r w:rsidRPr="00FE5E79">
        <w:rPr>
          <w:rFonts w:ascii="Arial Narrow" w:hAnsi="Arial Narrow"/>
          <w:b/>
          <w:iCs/>
          <w:color w:val="000000"/>
          <w:sz w:val="40"/>
          <w:szCs w:val="40"/>
          <w:lang w:val="en-GB"/>
        </w:rPr>
        <w:t>in Teplárna Komořany</w:t>
      </w:r>
    </w:p>
    <w:p w14:paraId="11E86DFD" w14:textId="77777777" w:rsidR="00E4723A" w:rsidRPr="00FE5E79" w:rsidRDefault="00E4723A" w:rsidP="00B72C14">
      <w:pPr>
        <w:pStyle w:val="NormalJustified"/>
        <w:keepLines/>
        <w:widowControl/>
        <w:jc w:val="center"/>
        <w:rPr>
          <w:rFonts w:ascii="Arial Narrow" w:hAnsi="Arial Narrow" w:cs="Arial"/>
          <w:b/>
          <w:caps/>
          <w:w w:val="80"/>
          <w:szCs w:val="24"/>
          <w:lang w:val="en-GB"/>
        </w:rPr>
      </w:pPr>
    </w:p>
    <w:p w14:paraId="1CD02CA6" w14:textId="41717408" w:rsidR="00E52CBF" w:rsidRPr="00FE5E79" w:rsidRDefault="002D4C1E" w:rsidP="00B72C14">
      <w:pPr>
        <w:pStyle w:val="NormalJustified"/>
        <w:keepLines/>
        <w:widowControl/>
        <w:jc w:val="center"/>
        <w:rPr>
          <w:rFonts w:ascii="Arial Narrow" w:hAnsi="Arial Narrow" w:cs="Arial"/>
          <w:b/>
          <w:caps/>
          <w:w w:val="80"/>
          <w:szCs w:val="24"/>
          <w:lang w:val="en-GB"/>
        </w:rPr>
      </w:pPr>
      <w:r w:rsidRPr="00FE5E79">
        <w:rPr>
          <w:caps/>
          <w:noProof/>
          <w:lang w:val="en-GB"/>
        </w:rPr>
        <w:drawing>
          <wp:inline distT="0" distB="0" distL="0" distR="0" wp14:anchorId="387D237C" wp14:editId="33C717F3">
            <wp:extent cx="5229225" cy="3457575"/>
            <wp:effectExtent l="0" t="0" r="9525" b="9525"/>
            <wp:docPr id="4" name="Obrázek 4"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309191D2" w14:textId="77777777" w:rsidR="00333349" w:rsidRPr="00FE5E79" w:rsidRDefault="00333349" w:rsidP="00B72C14">
      <w:pPr>
        <w:pStyle w:val="NormalJustified"/>
        <w:keepLines/>
        <w:widowControl/>
        <w:jc w:val="center"/>
        <w:rPr>
          <w:rFonts w:ascii="Arial Narrow" w:hAnsi="Arial Narrow" w:cs="Arial"/>
          <w:b/>
          <w:caps/>
          <w:sz w:val="20"/>
          <w:lang w:val="en-GB"/>
        </w:rPr>
      </w:pPr>
    </w:p>
    <w:p w14:paraId="5B93E93F" w14:textId="77777777" w:rsidR="00E52CBF" w:rsidRPr="00FE5E79" w:rsidRDefault="00E52CBF" w:rsidP="00B72C14">
      <w:pPr>
        <w:pStyle w:val="NormalJustified"/>
        <w:keepLines/>
        <w:widowControl/>
        <w:jc w:val="center"/>
        <w:rPr>
          <w:rFonts w:ascii="Arial Narrow" w:hAnsi="Arial Narrow" w:cs="Arial"/>
          <w:b/>
          <w:caps/>
          <w:sz w:val="20"/>
          <w:lang w:val="en-GB"/>
        </w:rPr>
      </w:pPr>
    </w:p>
    <w:p w14:paraId="6832BBE3" w14:textId="524CB8E0" w:rsidR="00E75496" w:rsidRPr="00FE5E79" w:rsidRDefault="00E75496" w:rsidP="00E75496">
      <w:pPr>
        <w:pStyle w:val="NormalJustified"/>
        <w:keepLines/>
        <w:widowControl/>
        <w:jc w:val="center"/>
        <w:rPr>
          <w:rFonts w:ascii="Arial Narrow" w:hAnsi="Arial Narrow" w:cs="Arial"/>
          <w:b/>
          <w:sz w:val="28"/>
          <w:szCs w:val="28"/>
          <w:lang w:val="en-GB"/>
        </w:rPr>
      </w:pPr>
      <w:r w:rsidRPr="00FE5E79">
        <w:rPr>
          <w:rFonts w:ascii="Arial Narrow" w:hAnsi="Arial Narrow" w:cs="Arial"/>
          <w:b/>
          <w:sz w:val="28"/>
          <w:szCs w:val="28"/>
          <w:lang w:val="en-GB"/>
        </w:rPr>
        <w:t>CARRIED OUT IN ACCORDANCE WITH THE REQUIREMENTS OF Act No.</w:t>
      </w:r>
      <w:r w:rsidR="00FE5E79">
        <w:rPr>
          <w:rFonts w:ascii="Arial Narrow" w:hAnsi="Arial Narrow" w:cs="Arial"/>
          <w:b/>
          <w:sz w:val="28"/>
          <w:szCs w:val="28"/>
          <w:lang w:val="en-GB"/>
        </w:rPr>
        <w:t xml:space="preserve"> </w:t>
      </w:r>
      <w:r w:rsidRPr="00FE5E79">
        <w:rPr>
          <w:rFonts w:ascii="Arial Narrow" w:hAnsi="Arial Narrow" w:cs="Arial"/>
          <w:b/>
          <w:sz w:val="28"/>
          <w:szCs w:val="28"/>
          <w:lang w:val="en-GB"/>
        </w:rPr>
        <w:t>134/2016 Coll. (as amended)</w:t>
      </w:r>
    </w:p>
    <w:p w14:paraId="102BFB2B" w14:textId="77777777" w:rsidR="00E75496" w:rsidRPr="00FE5E79" w:rsidRDefault="00E75496" w:rsidP="00E75496">
      <w:pPr>
        <w:pStyle w:val="NormalJustified"/>
        <w:keepLines/>
        <w:widowControl/>
        <w:jc w:val="center"/>
        <w:rPr>
          <w:rFonts w:ascii="Arial Narrow" w:hAnsi="Arial Narrow" w:cs="Arial"/>
          <w:b/>
          <w:sz w:val="28"/>
          <w:szCs w:val="28"/>
          <w:lang w:val="en-GB"/>
        </w:rPr>
      </w:pPr>
    </w:p>
    <w:p w14:paraId="21CF3B15" w14:textId="77777777" w:rsidR="00E75496" w:rsidRPr="00FE5E79" w:rsidRDefault="00E75496" w:rsidP="00E75496">
      <w:pPr>
        <w:pStyle w:val="Zhlav"/>
        <w:keepLines/>
        <w:spacing w:before="60" w:after="60"/>
        <w:jc w:val="center"/>
        <w:rPr>
          <w:rFonts w:ascii="Arial Narrow" w:hAnsi="Arial Narrow" w:cs="Arial"/>
          <w:b/>
          <w:smallCaps/>
          <w:spacing w:val="-26"/>
          <w:sz w:val="48"/>
          <w:szCs w:val="48"/>
          <w:lang w:val="en-GB"/>
        </w:rPr>
      </w:pPr>
      <w:r w:rsidRPr="00FE5E79">
        <w:rPr>
          <w:rFonts w:ascii="Arial Narrow" w:hAnsi="Arial Narrow" w:cs="Arial"/>
          <w:b/>
          <w:smallCaps/>
          <w:spacing w:val="-26"/>
          <w:sz w:val="48"/>
          <w:szCs w:val="48"/>
          <w:lang w:val="en-GB"/>
        </w:rPr>
        <w:t>BOOK “A“</w:t>
      </w:r>
    </w:p>
    <w:p w14:paraId="261A50A6" w14:textId="043ED25F" w:rsidR="00E75496" w:rsidRPr="00FE5E79" w:rsidRDefault="00E75496" w:rsidP="00E75496">
      <w:pPr>
        <w:pStyle w:val="Zhlav"/>
        <w:keepLines/>
        <w:spacing w:before="60" w:after="60"/>
        <w:jc w:val="center"/>
        <w:rPr>
          <w:rFonts w:ascii="Arial Narrow" w:hAnsi="Arial Narrow" w:cs="Arial"/>
          <w:b/>
          <w:smallCaps/>
          <w:spacing w:val="-26"/>
          <w:sz w:val="48"/>
          <w:szCs w:val="48"/>
          <w:lang w:val="en-GB"/>
        </w:rPr>
      </w:pPr>
      <w:r w:rsidRPr="00FE5E79">
        <w:rPr>
          <w:rFonts w:ascii="Arial Narrow" w:hAnsi="Arial Narrow" w:cs="Arial"/>
          <w:b/>
          <w:smallCaps/>
          <w:spacing w:val="-26"/>
          <w:sz w:val="48"/>
          <w:szCs w:val="48"/>
          <w:lang w:val="en-GB"/>
        </w:rPr>
        <w:t xml:space="preserve">PART “A.1“ – ORGANISATIONAL </w:t>
      </w:r>
      <w:r w:rsidR="007237B2" w:rsidRPr="00FE5E79">
        <w:rPr>
          <w:rFonts w:ascii="Arial Narrow" w:hAnsi="Arial Narrow" w:cs="Arial"/>
          <w:b/>
          <w:smallCaps/>
          <w:spacing w:val="-26"/>
          <w:sz w:val="48"/>
          <w:szCs w:val="48"/>
          <w:lang w:val="en-GB"/>
        </w:rPr>
        <w:t>–</w:t>
      </w:r>
      <w:r w:rsidRPr="00FE5E79">
        <w:rPr>
          <w:rFonts w:ascii="Arial Narrow" w:hAnsi="Arial Narrow" w:cs="Arial"/>
          <w:b/>
          <w:smallCaps/>
          <w:spacing w:val="-26"/>
          <w:sz w:val="48"/>
          <w:szCs w:val="48"/>
          <w:lang w:val="en-GB"/>
        </w:rPr>
        <w:t xml:space="preserve"> LEGAL PART</w:t>
      </w:r>
    </w:p>
    <w:p w14:paraId="438A2A79" w14:textId="77777777" w:rsidR="00E75496" w:rsidRPr="00FE5E79" w:rsidRDefault="00E75496" w:rsidP="00B72C14">
      <w:pPr>
        <w:pStyle w:val="NormalJustified"/>
        <w:keepLines/>
        <w:widowControl/>
        <w:jc w:val="center"/>
        <w:rPr>
          <w:rFonts w:ascii="Arial Narrow" w:hAnsi="Arial Narrow" w:cs="Arial"/>
          <w:b/>
          <w:caps/>
          <w:sz w:val="20"/>
          <w:lang w:val="en-GB"/>
        </w:rPr>
      </w:pPr>
    </w:p>
    <w:p w14:paraId="37F0822A" w14:textId="7CD432AD" w:rsidR="002D4C1E" w:rsidRPr="00FE5E79" w:rsidRDefault="002D4C1E" w:rsidP="00E75496">
      <w:pPr>
        <w:jc w:val="center"/>
        <w:rPr>
          <w:rFonts w:ascii="Arial Narrow" w:hAnsi="Arial Narrow" w:cs="Arial"/>
          <w:sz w:val="28"/>
          <w:szCs w:val="28"/>
          <w:lang w:val="en-GB"/>
        </w:rPr>
      </w:pPr>
      <w:bookmarkStart w:id="0" w:name="_Ec1B21609F76754158B97A9D82110DE1658"/>
      <w:r w:rsidRPr="00FE5E79">
        <w:rPr>
          <w:b/>
          <w:noProof/>
          <w:spacing w:val="40"/>
          <w:sz w:val="32"/>
          <w:szCs w:val="32"/>
          <w:lang w:val="en-GB"/>
        </w:rPr>
        <w:drawing>
          <wp:inline distT="0" distB="0" distL="0" distR="0" wp14:anchorId="0D7CC0FF" wp14:editId="0604B847">
            <wp:extent cx="1400175" cy="361950"/>
            <wp:effectExtent l="0" t="0" r="9525" b="0"/>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0"/>
    </w:p>
    <w:p w14:paraId="7484FBE4" w14:textId="77777777" w:rsidR="002D4C1E" w:rsidRPr="00FE5E79" w:rsidRDefault="002D4C1E" w:rsidP="002D4C1E">
      <w:pPr>
        <w:pStyle w:val="table"/>
        <w:widowControl w:val="0"/>
        <w:ind w:left="0"/>
        <w:contextualSpacing/>
        <w:rPr>
          <w:rFonts w:ascii="Arial Narrow" w:hAnsi="Arial Narrow" w:cs="Arial"/>
          <w:b/>
          <w:bCs/>
          <w:w w:val="90"/>
          <w:sz w:val="28"/>
          <w:szCs w:val="28"/>
          <w:lang w:val="en-GB"/>
        </w:rPr>
      </w:pPr>
      <w:r w:rsidRPr="00FE5E79">
        <w:rPr>
          <w:rFonts w:ascii="Arial Narrow" w:hAnsi="Arial Narrow" w:cs="Arial"/>
          <w:b/>
          <w:bCs/>
          <w:w w:val="90"/>
          <w:sz w:val="28"/>
          <w:szCs w:val="28"/>
          <w:lang w:val="en-GB"/>
        </w:rPr>
        <w:t>United Energy, a.s.</w:t>
      </w:r>
    </w:p>
    <w:p w14:paraId="2CC05071" w14:textId="645D4190" w:rsidR="002D4C1E" w:rsidRPr="00FE5E79" w:rsidRDefault="00E75496" w:rsidP="002D4C1E">
      <w:pPr>
        <w:widowControl w:val="0"/>
        <w:spacing w:before="80"/>
        <w:ind w:left="181"/>
        <w:contextualSpacing/>
        <w:jc w:val="center"/>
        <w:rPr>
          <w:rFonts w:ascii="Arial Narrow" w:hAnsi="Arial Narrow"/>
          <w:szCs w:val="24"/>
          <w:lang w:val="en-GB"/>
        </w:rPr>
      </w:pPr>
      <w:r w:rsidRPr="00FE5E79">
        <w:rPr>
          <w:rFonts w:ascii="Arial Narrow" w:hAnsi="Arial Narrow"/>
          <w:szCs w:val="24"/>
          <w:lang w:val="en-GB"/>
        </w:rPr>
        <w:t>Registered office:</w:t>
      </w:r>
      <w:r w:rsidR="002D4C1E" w:rsidRPr="00FE5E79">
        <w:rPr>
          <w:rFonts w:ascii="Arial Narrow" w:hAnsi="Arial Narrow"/>
          <w:szCs w:val="24"/>
          <w:lang w:val="en-GB"/>
        </w:rPr>
        <w:t xml:space="preserve"> Most-Komořany, </w:t>
      </w:r>
      <w:bookmarkStart w:id="1" w:name="_Ec1B21609F76754158B97A9D82110DE16511"/>
      <w:r w:rsidR="002D4C1E" w:rsidRPr="00FE5E79">
        <w:rPr>
          <w:rFonts w:ascii="Arial Narrow" w:hAnsi="Arial Narrow"/>
          <w:szCs w:val="24"/>
          <w:lang w:val="en-GB"/>
        </w:rPr>
        <w:t>Teplárenská 2</w:t>
      </w:r>
      <w:bookmarkEnd w:id="1"/>
      <w:r w:rsidR="002D4C1E" w:rsidRPr="00FE5E79">
        <w:rPr>
          <w:rFonts w:ascii="Arial Narrow" w:hAnsi="Arial Narrow"/>
          <w:szCs w:val="24"/>
          <w:lang w:val="en-GB"/>
        </w:rPr>
        <w:t xml:space="preserve">, </w:t>
      </w:r>
      <w:r w:rsidR="007237B2" w:rsidRPr="00FE5E79">
        <w:rPr>
          <w:rFonts w:ascii="Arial Narrow" w:hAnsi="Arial Narrow"/>
          <w:szCs w:val="24"/>
          <w:lang w:val="en-GB"/>
        </w:rPr>
        <w:t>Postal Code</w:t>
      </w:r>
      <w:r w:rsidR="002D4C1E" w:rsidRPr="00FE5E79">
        <w:rPr>
          <w:rFonts w:ascii="Arial Narrow" w:hAnsi="Arial Narrow"/>
          <w:szCs w:val="24"/>
          <w:lang w:val="en-GB"/>
        </w:rPr>
        <w:t xml:space="preserve">: </w:t>
      </w:r>
      <w:bookmarkStart w:id="2" w:name="_Ec1B21609F76754158B97A9D82110DE16512"/>
      <w:r w:rsidR="002D4C1E" w:rsidRPr="00FE5E79">
        <w:rPr>
          <w:rFonts w:ascii="Arial Narrow" w:hAnsi="Arial Narrow"/>
          <w:szCs w:val="24"/>
          <w:lang w:val="en-GB"/>
        </w:rPr>
        <w:t>434 03</w:t>
      </w:r>
      <w:bookmarkEnd w:id="2"/>
    </w:p>
    <w:p w14:paraId="68DAC734" w14:textId="68A9297F" w:rsidR="002D4C1E" w:rsidRPr="00FE5E79" w:rsidRDefault="007237B2" w:rsidP="002D4C1E">
      <w:pPr>
        <w:pStyle w:val="table"/>
        <w:widowControl w:val="0"/>
        <w:ind w:left="0"/>
        <w:contextualSpacing/>
        <w:rPr>
          <w:lang w:val="en-GB"/>
        </w:rPr>
      </w:pPr>
      <w:r w:rsidRPr="00FE5E79">
        <w:rPr>
          <w:rFonts w:ascii="Arial Narrow" w:hAnsi="Arial Narrow"/>
          <w:szCs w:val="24"/>
          <w:lang w:val="en-GB"/>
        </w:rPr>
        <w:t>ID No.</w:t>
      </w:r>
      <w:r w:rsidR="002D4C1E" w:rsidRPr="00FE5E79">
        <w:rPr>
          <w:rFonts w:ascii="Arial Narrow" w:hAnsi="Arial Narrow"/>
          <w:szCs w:val="24"/>
          <w:lang w:val="en-GB"/>
        </w:rPr>
        <w:t>: 273 09 959</w:t>
      </w:r>
    </w:p>
    <w:p w14:paraId="0ADC8E7F" w14:textId="77777777" w:rsidR="00A6687B" w:rsidRPr="00FE5E79" w:rsidRDefault="00A6687B" w:rsidP="00B72C14">
      <w:pPr>
        <w:pStyle w:val="NormalJustified"/>
        <w:keepLines/>
        <w:widowControl/>
        <w:spacing w:after="120"/>
        <w:jc w:val="center"/>
        <w:rPr>
          <w:rFonts w:ascii="Arial Narrow" w:hAnsi="Arial Narrow" w:cs="Arial"/>
          <w:b/>
          <w:szCs w:val="24"/>
          <w:u w:val="single"/>
          <w:lang w:val="en-GB"/>
        </w:rPr>
        <w:sectPr w:rsidR="00A6687B" w:rsidRPr="00FE5E79" w:rsidSect="00EC713D">
          <w:headerReference w:type="default" r:id="rId14"/>
          <w:footerReference w:type="even" r:id="rId15"/>
          <w:footerReference w:type="default" r:id="rId16"/>
          <w:headerReference w:type="first" r:id="rId17"/>
          <w:footerReference w:type="first" r:id="rId18"/>
          <w:pgSz w:w="11907" w:h="16840" w:code="9"/>
          <w:pgMar w:top="1134" w:right="1418" w:bottom="1134" w:left="1418" w:header="567" w:footer="567" w:gutter="0"/>
          <w:pgBorders w:offsetFrom="page">
            <w:top w:val="dashDotStroked" w:sz="24" w:space="31" w:color="00B050"/>
            <w:left w:val="dashDotStroked" w:sz="24" w:space="31" w:color="00B050"/>
            <w:bottom w:val="dashDotStroked" w:sz="24" w:space="31" w:color="00B050"/>
            <w:right w:val="dashDotStroked" w:sz="24" w:space="31" w:color="00B050"/>
          </w:pgBorders>
          <w:cols w:space="708"/>
          <w:titlePg/>
          <w:docGrid w:linePitch="326"/>
        </w:sectPr>
      </w:pPr>
    </w:p>
    <w:p w14:paraId="4A534A0B" w14:textId="5E26844A" w:rsidR="00A6687B" w:rsidRPr="00FE5E79" w:rsidRDefault="00644648" w:rsidP="00644648">
      <w:pPr>
        <w:pStyle w:val="Zhlav"/>
        <w:ind w:left="-250" w:right="-250"/>
        <w:jc w:val="center"/>
        <w:rPr>
          <w:rFonts w:ascii="Arial Narrow" w:hAnsi="Arial Narrow" w:cs="Arial"/>
          <w:b/>
          <w:szCs w:val="24"/>
          <w:u w:val="single"/>
          <w:lang w:val="en-GB"/>
        </w:rPr>
      </w:pPr>
      <w:r w:rsidRPr="00FE5E79">
        <w:rPr>
          <w:rFonts w:ascii="Arial Narrow" w:hAnsi="Arial Narrow" w:cs="Arial"/>
          <w:b/>
          <w:szCs w:val="24"/>
          <w:u w:val="single"/>
          <w:lang w:val="en-GB"/>
        </w:rPr>
        <w:lastRenderedPageBreak/>
        <w:t>CONTENTS</w:t>
      </w:r>
    </w:p>
    <w:p w14:paraId="68A066F1" w14:textId="123C4FE8" w:rsidR="00A05D3C" w:rsidRDefault="00A05D3C">
      <w:pPr>
        <w:pStyle w:val="Obsah1"/>
        <w:tabs>
          <w:tab w:val="left" w:pos="480"/>
          <w:tab w:val="right" w:leader="dot" w:pos="8920"/>
        </w:tabs>
        <w:rPr>
          <w:rFonts w:asciiTheme="minorHAnsi" w:eastAsiaTheme="minorEastAsia" w:hAnsiTheme="minorHAnsi" w:cstheme="minorBidi"/>
          <w:b w:val="0"/>
          <w:bCs w:val="0"/>
          <w:caps w:val="0"/>
          <w:noProof/>
          <w:kern w:val="2"/>
          <w:szCs w:val="22"/>
          <w14:ligatures w14:val="standardContextual"/>
        </w:rPr>
      </w:pPr>
      <w:r>
        <w:rPr>
          <w:rFonts w:cs="Arial"/>
          <w:b w:val="0"/>
          <w:szCs w:val="24"/>
          <w:lang w:val="en-GB"/>
        </w:rPr>
        <w:fldChar w:fldCharType="begin"/>
      </w:r>
      <w:r>
        <w:rPr>
          <w:rFonts w:cs="Arial"/>
          <w:b w:val="0"/>
          <w:szCs w:val="24"/>
          <w:lang w:val="en-GB"/>
        </w:rPr>
        <w:instrText xml:space="preserve"> TOC \o "1-2" \h \z \u </w:instrText>
      </w:r>
      <w:r>
        <w:rPr>
          <w:rFonts w:cs="Arial"/>
          <w:b w:val="0"/>
          <w:szCs w:val="24"/>
          <w:lang w:val="en-GB"/>
        </w:rPr>
        <w:fldChar w:fldCharType="separate"/>
      </w:r>
      <w:hyperlink w:anchor="_Toc144200143" w:history="1">
        <w:r w:rsidRPr="00436D41">
          <w:rPr>
            <w:rStyle w:val="Hypertextovodkaz"/>
            <w:rFonts w:ascii="Arial Narrow" w:hAnsi="Arial Narrow"/>
            <w:noProof/>
            <w:lang w:val="en-GB"/>
          </w:rPr>
          <w:t>1.</w:t>
        </w:r>
        <w:r>
          <w:rPr>
            <w:rFonts w:asciiTheme="minorHAnsi" w:eastAsiaTheme="minorEastAsia" w:hAnsiTheme="minorHAnsi" w:cstheme="minorBidi"/>
            <w:b w:val="0"/>
            <w:bCs w:val="0"/>
            <w:caps w:val="0"/>
            <w:noProof/>
            <w:kern w:val="2"/>
            <w:szCs w:val="22"/>
            <w14:ligatures w14:val="standardContextual"/>
          </w:rPr>
          <w:tab/>
        </w:r>
        <w:r w:rsidRPr="00436D41">
          <w:rPr>
            <w:rStyle w:val="Hypertextovodkaz"/>
            <w:rFonts w:ascii="Arial Narrow" w:hAnsi="Arial Narrow"/>
            <w:noProof/>
            <w:lang w:val="en-GB"/>
          </w:rPr>
          <w:t>ORGaNIsational - legal part</w:t>
        </w:r>
        <w:r>
          <w:rPr>
            <w:noProof/>
            <w:webHidden/>
          </w:rPr>
          <w:tab/>
        </w:r>
        <w:r>
          <w:rPr>
            <w:noProof/>
            <w:webHidden/>
          </w:rPr>
          <w:fldChar w:fldCharType="begin"/>
        </w:r>
        <w:r>
          <w:rPr>
            <w:noProof/>
            <w:webHidden/>
          </w:rPr>
          <w:instrText xml:space="preserve"> PAGEREF _Toc144200143 \h </w:instrText>
        </w:r>
        <w:r>
          <w:rPr>
            <w:noProof/>
            <w:webHidden/>
          </w:rPr>
        </w:r>
        <w:r>
          <w:rPr>
            <w:noProof/>
            <w:webHidden/>
          </w:rPr>
          <w:fldChar w:fldCharType="separate"/>
        </w:r>
        <w:r w:rsidR="008E2B90">
          <w:rPr>
            <w:noProof/>
            <w:webHidden/>
          </w:rPr>
          <w:t>6</w:t>
        </w:r>
        <w:r>
          <w:rPr>
            <w:noProof/>
            <w:webHidden/>
          </w:rPr>
          <w:fldChar w:fldCharType="end"/>
        </w:r>
      </w:hyperlink>
    </w:p>
    <w:p w14:paraId="6C9A14F9" w14:textId="65B97275"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44" w:history="1">
        <w:r w:rsidR="00A05D3C" w:rsidRPr="00436D41">
          <w:rPr>
            <w:rStyle w:val="Hypertextovodkaz"/>
            <w:rFonts w:ascii="Arial Narrow" w:hAnsi="Arial Narrow"/>
            <w:bCs/>
            <w:noProof/>
            <w:lang w:val="en-GB"/>
          </w:rPr>
          <w:t>1.1.</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ORGANIsational – legal part</w:t>
        </w:r>
        <w:r w:rsidR="00A05D3C">
          <w:rPr>
            <w:noProof/>
            <w:webHidden/>
          </w:rPr>
          <w:tab/>
        </w:r>
        <w:r w:rsidR="00A05D3C">
          <w:rPr>
            <w:noProof/>
            <w:webHidden/>
          </w:rPr>
          <w:fldChar w:fldCharType="begin"/>
        </w:r>
        <w:r w:rsidR="00A05D3C">
          <w:rPr>
            <w:noProof/>
            <w:webHidden/>
          </w:rPr>
          <w:instrText xml:space="preserve"> PAGEREF _Toc144200144 \h </w:instrText>
        </w:r>
        <w:r w:rsidR="00A05D3C">
          <w:rPr>
            <w:noProof/>
            <w:webHidden/>
          </w:rPr>
        </w:r>
        <w:r w:rsidR="00A05D3C">
          <w:rPr>
            <w:noProof/>
            <w:webHidden/>
          </w:rPr>
          <w:fldChar w:fldCharType="separate"/>
        </w:r>
        <w:r w:rsidR="008E2B90">
          <w:rPr>
            <w:noProof/>
            <w:webHidden/>
          </w:rPr>
          <w:t>6</w:t>
        </w:r>
        <w:r w:rsidR="00A05D3C">
          <w:rPr>
            <w:noProof/>
            <w:webHidden/>
          </w:rPr>
          <w:fldChar w:fldCharType="end"/>
        </w:r>
      </w:hyperlink>
    </w:p>
    <w:p w14:paraId="6E238419" w14:textId="743104B5"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45" w:history="1">
        <w:r w:rsidR="00A05D3C" w:rsidRPr="00436D41">
          <w:rPr>
            <w:rStyle w:val="Hypertextovodkaz"/>
            <w:rFonts w:ascii="Arial Narrow" w:hAnsi="Arial Narrow"/>
            <w:bCs/>
            <w:noProof/>
            <w:lang w:val="en-GB"/>
          </w:rPr>
          <w:t>1.2.</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purpose and subject of performance</w:t>
        </w:r>
        <w:r w:rsidR="00A05D3C">
          <w:rPr>
            <w:noProof/>
            <w:webHidden/>
          </w:rPr>
          <w:tab/>
        </w:r>
        <w:r w:rsidR="00A05D3C">
          <w:rPr>
            <w:noProof/>
            <w:webHidden/>
          </w:rPr>
          <w:fldChar w:fldCharType="begin"/>
        </w:r>
        <w:r w:rsidR="00A05D3C">
          <w:rPr>
            <w:noProof/>
            <w:webHidden/>
          </w:rPr>
          <w:instrText xml:space="preserve"> PAGEREF _Toc144200145 \h </w:instrText>
        </w:r>
        <w:r w:rsidR="00A05D3C">
          <w:rPr>
            <w:noProof/>
            <w:webHidden/>
          </w:rPr>
        </w:r>
        <w:r w:rsidR="00A05D3C">
          <w:rPr>
            <w:noProof/>
            <w:webHidden/>
          </w:rPr>
          <w:fldChar w:fldCharType="separate"/>
        </w:r>
        <w:r w:rsidR="008E2B90">
          <w:rPr>
            <w:noProof/>
            <w:webHidden/>
          </w:rPr>
          <w:t>6</w:t>
        </w:r>
        <w:r w:rsidR="00A05D3C">
          <w:rPr>
            <w:noProof/>
            <w:webHidden/>
          </w:rPr>
          <w:fldChar w:fldCharType="end"/>
        </w:r>
      </w:hyperlink>
    </w:p>
    <w:p w14:paraId="638FA5CC" w14:textId="78F9100E" w:rsidR="00A05D3C" w:rsidRDefault="00000000">
      <w:pPr>
        <w:pStyle w:val="Obsah1"/>
        <w:tabs>
          <w:tab w:val="left" w:pos="480"/>
          <w:tab w:val="right" w:leader="dot" w:pos="8920"/>
        </w:tabs>
        <w:rPr>
          <w:rFonts w:asciiTheme="minorHAnsi" w:eastAsiaTheme="minorEastAsia" w:hAnsiTheme="minorHAnsi" w:cstheme="minorBidi"/>
          <w:b w:val="0"/>
          <w:bCs w:val="0"/>
          <w:caps w:val="0"/>
          <w:noProof/>
          <w:kern w:val="2"/>
          <w:szCs w:val="22"/>
          <w14:ligatures w14:val="standardContextual"/>
        </w:rPr>
      </w:pPr>
      <w:hyperlink w:anchor="_Toc144200146" w:history="1">
        <w:r w:rsidR="00A05D3C" w:rsidRPr="00436D41">
          <w:rPr>
            <w:rStyle w:val="Hypertextovodkaz"/>
            <w:rFonts w:ascii="Arial Narrow" w:hAnsi="Arial Narrow"/>
            <w:noProof/>
            <w:lang w:val="en-GB"/>
          </w:rPr>
          <w:t>2.</w:t>
        </w:r>
        <w:r w:rsidR="00A05D3C">
          <w:rPr>
            <w:rFonts w:asciiTheme="minorHAnsi" w:eastAsiaTheme="minorEastAsia" w:hAnsiTheme="minorHAnsi" w:cstheme="minorBidi"/>
            <w:b w:val="0"/>
            <w:bCs w:val="0"/>
            <w:caps w:val="0"/>
            <w:noProof/>
            <w:kern w:val="2"/>
            <w:szCs w:val="22"/>
            <w14:ligatures w14:val="standardContextual"/>
          </w:rPr>
          <w:tab/>
        </w:r>
        <w:r w:rsidR="00A05D3C" w:rsidRPr="00436D41">
          <w:rPr>
            <w:rStyle w:val="Hypertextovodkaz"/>
            <w:rFonts w:ascii="Arial Narrow" w:hAnsi="Arial Narrow" w:cs="Arial"/>
            <w:noProof/>
            <w:lang w:val="en-GB"/>
          </w:rPr>
          <w:t>BASIC information</w:t>
        </w:r>
        <w:r w:rsidR="00A05D3C">
          <w:rPr>
            <w:noProof/>
            <w:webHidden/>
          </w:rPr>
          <w:tab/>
        </w:r>
        <w:r w:rsidR="00A05D3C">
          <w:rPr>
            <w:noProof/>
            <w:webHidden/>
          </w:rPr>
          <w:fldChar w:fldCharType="begin"/>
        </w:r>
        <w:r w:rsidR="00A05D3C">
          <w:rPr>
            <w:noProof/>
            <w:webHidden/>
          </w:rPr>
          <w:instrText xml:space="preserve"> PAGEREF _Toc144200146 \h </w:instrText>
        </w:r>
        <w:r w:rsidR="00A05D3C">
          <w:rPr>
            <w:noProof/>
            <w:webHidden/>
          </w:rPr>
        </w:r>
        <w:r w:rsidR="00A05D3C">
          <w:rPr>
            <w:noProof/>
            <w:webHidden/>
          </w:rPr>
          <w:fldChar w:fldCharType="separate"/>
        </w:r>
        <w:r w:rsidR="008E2B90">
          <w:rPr>
            <w:noProof/>
            <w:webHidden/>
          </w:rPr>
          <w:t>8</w:t>
        </w:r>
        <w:r w:rsidR="00A05D3C">
          <w:rPr>
            <w:noProof/>
            <w:webHidden/>
          </w:rPr>
          <w:fldChar w:fldCharType="end"/>
        </w:r>
      </w:hyperlink>
    </w:p>
    <w:p w14:paraId="18D8608C" w14:textId="150E720E"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47" w:history="1">
        <w:r w:rsidR="00A05D3C" w:rsidRPr="00436D41">
          <w:rPr>
            <w:rStyle w:val="Hypertextovodkaz"/>
            <w:rFonts w:ascii="Arial Narrow" w:hAnsi="Arial Narrow"/>
            <w:bCs/>
            <w:noProof/>
            <w:lang w:val="en-GB"/>
          </w:rPr>
          <w:t>2.1.</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CONTRACT notice</w:t>
        </w:r>
        <w:r w:rsidR="00A05D3C">
          <w:rPr>
            <w:noProof/>
            <w:webHidden/>
          </w:rPr>
          <w:tab/>
        </w:r>
        <w:r w:rsidR="00A05D3C">
          <w:rPr>
            <w:noProof/>
            <w:webHidden/>
          </w:rPr>
          <w:fldChar w:fldCharType="begin"/>
        </w:r>
        <w:r w:rsidR="00A05D3C">
          <w:rPr>
            <w:noProof/>
            <w:webHidden/>
          </w:rPr>
          <w:instrText xml:space="preserve"> PAGEREF _Toc144200147 \h </w:instrText>
        </w:r>
        <w:r w:rsidR="00A05D3C">
          <w:rPr>
            <w:noProof/>
            <w:webHidden/>
          </w:rPr>
        </w:r>
        <w:r w:rsidR="00A05D3C">
          <w:rPr>
            <w:noProof/>
            <w:webHidden/>
          </w:rPr>
          <w:fldChar w:fldCharType="separate"/>
        </w:r>
        <w:r w:rsidR="008E2B90">
          <w:rPr>
            <w:noProof/>
            <w:webHidden/>
          </w:rPr>
          <w:t>8</w:t>
        </w:r>
        <w:r w:rsidR="00A05D3C">
          <w:rPr>
            <w:noProof/>
            <w:webHidden/>
          </w:rPr>
          <w:fldChar w:fldCharType="end"/>
        </w:r>
      </w:hyperlink>
    </w:p>
    <w:p w14:paraId="3FFCA1BE" w14:textId="0E9934EA"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48" w:history="1">
        <w:r w:rsidR="00A05D3C" w:rsidRPr="00436D41">
          <w:rPr>
            <w:rStyle w:val="Hypertextovodkaz"/>
            <w:rFonts w:ascii="Arial Narrow" w:hAnsi="Arial Narrow"/>
            <w:bCs/>
            <w:noProof/>
            <w:lang w:val="en-GB"/>
          </w:rPr>
          <w:t>2.2.</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Other information on the tender</w:t>
        </w:r>
        <w:r w:rsidR="00A05D3C">
          <w:rPr>
            <w:noProof/>
            <w:webHidden/>
          </w:rPr>
          <w:tab/>
        </w:r>
        <w:r w:rsidR="00A05D3C">
          <w:rPr>
            <w:noProof/>
            <w:webHidden/>
          </w:rPr>
          <w:fldChar w:fldCharType="begin"/>
        </w:r>
        <w:r w:rsidR="00A05D3C">
          <w:rPr>
            <w:noProof/>
            <w:webHidden/>
          </w:rPr>
          <w:instrText xml:space="preserve"> PAGEREF _Toc144200148 \h </w:instrText>
        </w:r>
        <w:r w:rsidR="00A05D3C">
          <w:rPr>
            <w:noProof/>
            <w:webHidden/>
          </w:rPr>
        </w:r>
        <w:r w:rsidR="00A05D3C">
          <w:rPr>
            <w:noProof/>
            <w:webHidden/>
          </w:rPr>
          <w:fldChar w:fldCharType="separate"/>
        </w:r>
        <w:r w:rsidR="008E2B90">
          <w:rPr>
            <w:noProof/>
            <w:webHidden/>
          </w:rPr>
          <w:t>8</w:t>
        </w:r>
        <w:r w:rsidR="00A05D3C">
          <w:rPr>
            <w:noProof/>
            <w:webHidden/>
          </w:rPr>
          <w:fldChar w:fldCharType="end"/>
        </w:r>
      </w:hyperlink>
    </w:p>
    <w:p w14:paraId="59D5C96B" w14:textId="32491911"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49" w:history="1">
        <w:r w:rsidR="00A05D3C" w:rsidRPr="00436D41">
          <w:rPr>
            <w:rStyle w:val="Hypertextovodkaz"/>
            <w:rFonts w:ascii="Arial Narrow" w:hAnsi="Arial Narrow"/>
            <w:bCs/>
            <w:noProof/>
            <w:lang w:val="en-GB"/>
          </w:rPr>
          <w:t>2.3.</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contact person</w:t>
        </w:r>
        <w:r w:rsidR="00A05D3C">
          <w:rPr>
            <w:noProof/>
            <w:webHidden/>
          </w:rPr>
          <w:tab/>
        </w:r>
        <w:r w:rsidR="00A05D3C">
          <w:rPr>
            <w:noProof/>
            <w:webHidden/>
          </w:rPr>
          <w:fldChar w:fldCharType="begin"/>
        </w:r>
        <w:r w:rsidR="00A05D3C">
          <w:rPr>
            <w:noProof/>
            <w:webHidden/>
          </w:rPr>
          <w:instrText xml:space="preserve"> PAGEREF _Toc144200149 \h </w:instrText>
        </w:r>
        <w:r w:rsidR="00A05D3C">
          <w:rPr>
            <w:noProof/>
            <w:webHidden/>
          </w:rPr>
        </w:r>
        <w:r w:rsidR="00A05D3C">
          <w:rPr>
            <w:noProof/>
            <w:webHidden/>
          </w:rPr>
          <w:fldChar w:fldCharType="separate"/>
        </w:r>
        <w:r w:rsidR="008E2B90">
          <w:rPr>
            <w:noProof/>
            <w:webHidden/>
          </w:rPr>
          <w:t>9</w:t>
        </w:r>
        <w:r w:rsidR="00A05D3C">
          <w:rPr>
            <w:noProof/>
            <w:webHidden/>
          </w:rPr>
          <w:fldChar w:fldCharType="end"/>
        </w:r>
      </w:hyperlink>
    </w:p>
    <w:p w14:paraId="799CEE13" w14:textId="58A2656C"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50" w:history="1">
        <w:r w:rsidR="00A05D3C" w:rsidRPr="00436D41">
          <w:rPr>
            <w:rStyle w:val="Hypertextovodkaz"/>
            <w:rFonts w:ascii="Arial Narrow" w:hAnsi="Arial Narrow"/>
            <w:bCs/>
            <w:noProof/>
            <w:lang w:val="en-GB"/>
          </w:rPr>
          <w:t>2.4.</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Designation of the person who prepared the part of the tender documentation and preliminary market consultations</w:t>
        </w:r>
        <w:r w:rsidR="00A05D3C">
          <w:rPr>
            <w:noProof/>
            <w:webHidden/>
          </w:rPr>
          <w:tab/>
        </w:r>
        <w:r w:rsidR="00A05D3C">
          <w:rPr>
            <w:noProof/>
            <w:webHidden/>
          </w:rPr>
          <w:fldChar w:fldCharType="begin"/>
        </w:r>
        <w:r w:rsidR="00A05D3C">
          <w:rPr>
            <w:noProof/>
            <w:webHidden/>
          </w:rPr>
          <w:instrText xml:space="preserve"> PAGEREF _Toc144200150 \h </w:instrText>
        </w:r>
        <w:r w:rsidR="00A05D3C">
          <w:rPr>
            <w:noProof/>
            <w:webHidden/>
          </w:rPr>
        </w:r>
        <w:r w:rsidR="00A05D3C">
          <w:rPr>
            <w:noProof/>
            <w:webHidden/>
          </w:rPr>
          <w:fldChar w:fldCharType="separate"/>
        </w:r>
        <w:r w:rsidR="008E2B90">
          <w:rPr>
            <w:noProof/>
            <w:webHidden/>
          </w:rPr>
          <w:t>9</w:t>
        </w:r>
        <w:r w:rsidR="00A05D3C">
          <w:rPr>
            <w:noProof/>
            <w:webHidden/>
          </w:rPr>
          <w:fldChar w:fldCharType="end"/>
        </w:r>
      </w:hyperlink>
    </w:p>
    <w:p w14:paraId="146657CD" w14:textId="406B2508"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51" w:history="1">
        <w:r w:rsidR="00A05D3C" w:rsidRPr="00436D41">
          <w:rPr>
            <w:rStyle w:val="Hypertextovodkaz"/>
            <w:rFonts w:ascii="Arial Narrow" w:hAnsi="Arial Narrow"/>
            <w:bCs/>
            <w:noProof/>
            <w:lang w:val="en-GB"/>
          </w:rPr>
          <w:t>2.5.</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Electronic tool</w:t>
        </w:r>
        <w:r w:rsidR="00A05D3C">
          <w:rPr>
            <w:noProof/>
            <w:webHidden/>
          </w:rPr>
          <w:tab/>
        </w:r>
        <w:r w:rsidR="00A05D3C">
          <w:rPr>
            <w:noProof/>
            <w:webHidden/>
          </w:rPr>
          <w:fldChar w:fldCharType="begin"/>
        </w:r>
        <w:r w:rsidR="00A05D3C">
          <w:rPr>
            <w:noProof/>
            <w:webHidden/>
          </w:rPr>
          <w:instrText xml:space="preserve"> PAGEREF _Toc144200151 \h </w:instrText>
        </w:r>
        <w:r w:rsidR="00A05D3C">
          <w:rPr>
            <w:noProof/>
            <w:webHidden/>
          </w:rPr>
        </w:r>
        <w:r w:rsidR="00A05D3C">
          <w:rPr>
            <w:noProof/>
            <w:webHidden/>
          </w:rPr>
          <w:fldChar w:fldCharType="separate"/>
        </w:r>
        <w:r w:rsidR="008E2B90">
          <w:rPr>
            <w:noProof/>
            <w:webHidden/>
          </w:rPr>
          <w:t>10</w:t>
        </w:r>
        <w:r w:rsidR="00A05D3C">
          <w:rPr>
            <w:noProof/>
            <w:webHidden/>
          </w:rPr>
          <w:fldChar w:fldCharType="end"/>
        </w:r>
      </w:hyperlink>
    </w:p>
    <w:p w14:paraId="3543018E" w14:textId="2E03610D" w:rsidR="00A05D3C" w:rsidRDefault="00000000">
      <w:pPr>
        <w:pStyle w:val="Obsah1"/>
        <w:tabs>
          <w:tab w:val="left" w:pos="480"/>
          <w:tab w:val="right" w:leader="dot" w:pos="8920"/>
        </w:tabs>
        <w:rPr>
          <w:rFonts w:asciiTheme="minorHAnsi" w:eastAsiaTheme="minorEastAsia" w:hAnsiTheme="minorHAnsi" w:cstheme="minorBidi"/>
          <w:b w:val="0"/>
          <w:bCs w:val="0"/>
          <w:caps w:val="0"/>
          <w:noProof/>
          <w:kern w:val="2"/>
          <w:szCs w:val="22"/>
          <w14:ligatures w14:val="standardContextual"/>
        </w:rPr>
      </w:pPr>
      <w:hyperlink w:anchor="_Toc144200152" w:history="1">
        <w:r w:rsidR="00A05D3C" w:rsidRPr="00436D41">
          <w:rPr>
            <w:rStyle w:val="Hypertextovodkaz"/>
            <w:rFonts w:ascii="Arial Narrow" w:hAnsi="Arial Narrow"/>
            <w:smallCaps/>
            <w:noProof/>
            <w:lang w:val="en-GB"/>
          </w:rPr>
          <w:t>3.</w:t>
        </w:r>
        <w:r w:rsidR="00A05D3C">
          <w:rPr>
            <w:rFonts w:asciiTheme="minorHAnsi" w:eastAsiaTheme="minorEastAsia" w:hAnsiTheme="minorHAnsi" w:cstheme="minorBidi"/>
            <w:b w:val="0"/>
            <w:bCs w:val="0"/>
            <w:caps w:val="0"/>
            <w:noProof/>
            <w:kern w:val="2"/>
            <w:szCs w:val="22"/>
            <w14:ligatures w14:val="standardContextual"/>
          </w:rPr>
          <w:tab/>
        </w:r>
        <w:r w:rsidR="00A05D3C" w:rsidRPr="00436D41">
          <w:rPr>
            <w:rStyle w:val="Hypertextovodkaz"/>
            <w:rFonts w:ascii="Arial Narrow" w:hAnsi="Arial Narrow" w:cs="Arial"/>
            <w:smallCaps/>
            <w:noProof/>
            <w:lang w:val="en-GB"/>
          </w:rPr>
          <w:t>TENDER DOCUMENTATION</w:t>
        </w:r>
        <w:r w:rsidR="00A05D3C">
          <w:rPr>
            <w:noProof/>
            <w:webHidden/>
          </w:rPr>
          <w:tab/>
        </w:r>
        <w:r w:rsidR="00A05D3C">
          <w:rPr>
            <w:noProof/>
            <w:webHidden/>
          </w:rPr>
          <w:fldChar w:fldCharType="begin"/>
        </w:r>
        <w:r w:rsidR="00A05D3C">
          <w:rPr>
            <w:noProof/>
            <w:webHidden/>
          </w:rPr>
          <w:instrText xml:space="preserve"> PAGEREF _Toc144200152 \h </w:instrText>
        </w:r>
        <w:r w:rsidR="00A05D3C">
          <w:rPr>
            <w:noProof/>
            <w:webHidden/>
          </w:rPr>
        </w:r>
        <w:r w:rsidR="00A05D3C">
          <w:rPr>
            <w:noProof/>
            <w:webHidden/>
          </w:rPr>
          <w:fldChar w:fldCharType="separate"/>
        </w:r>
        <w:r w:rsidR="008E2B90">
          <w:rPr>
            <w:noProof/>
            <w:webHidden/>
          </w:rPr>
          <w:t>11</w:t>
        </w:r>
        <w:r w:rsidR="00A05D3C">
          <w:rPr>
            <w:noProof/>
            <w:webHidden/>
          </w:rPr>
          <w:fldChar w:fldCharType="end"/>
        </w:r>
      </w:hyperlink>
    </w:p>
    <w:p w14:paraId="669F7342" w14:textId="41C27AC4"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53" w:history="1">
        <w:r w:rsidR="00A05D3C" w:rsidRPr="00436D41">
          <w:rPr>
            <w:rStyle w:val="Hypertextovodkaz"/>
            <w:rFonts w:ascii="Arial Narrow" w:hAnsi="Arial Narrow"/>
            <w:noProof/>
            <w:lang w:val="en-GB"/>
          </w:rPr>
          <w:t>3.1.</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CONTENT OF THE TENDER DOCUMENTATION</w:t>
        </w:r>
        <w:r w:rsidR="00A05D3C">
          <w:rPr>
            <w:noProof/>
            <w:webHidden/>
          </w:rPr>
          <w:tab/>
        </w:r>
        <w:r w:rsidR="00A05D3C">
          <w:rPr>
            <w:noProof/>
            <w:webHidden/>
          </w:rPr>
          <w:fldChar w:fldCharType="begin"/>
        </w:r>
        <w:r w:rsidR="00A05D3C">
          <w:rPr>
            <w:noProof/>
            <w:webHidden/>
          </w:rPr>
          <w:instrText xml:space="preserve"> PAGEREF _Toc144200153 \h </w:instrText>
        </w:r>
        <w:r w:rsidR="00A05D3C">
          <w:rPr>
            <w:noProof/>
            <w:webHidden/>
          </w:rPr>
        </w:r>
        <w:r w:rsidR="00A05D3C">
          <w:rPr>
            <w:noProof/>
            <w:webHidden/>
          </w:rPr>
          <w:fldChar w:fldCharType="separate"/>
        </w:r>
        <w:r w:rsidR="008E2B90">
          <w:rPr>
            <w:noProof/>
            <w:webHidden/>
          </w:rPr>
          <w:t>11</w:t>
        </w:r>
        <w:r w:rsidR="00A05D3C">
          <w:rPr>
            <w:noProof/>
            <w:webHidden/>
          </w:rPr>
          <w:fldChar w:fldCharType="end"/>
        </w:r>
      </w:hyperlink>
    </w:p>
    <w:p w14:paraId="0E15A08B" w14:textId="4963A599"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54" w:history="1">
        <w:r w:rsidR="00A05D3C" w:rsidRPr="00436D41">
          <w:rPr>
            <w:rStyle w:val="Hypertextovodkaz"/>
            <w:rFonts w:ascii="Arial Narrow" w:hAnsi="Arial Narrow"/>
            <w:bCs/>
            <w:noProof/>
            <w:lang w:val="en-GB"/>
          </w:rPr>
          <w:t>3.2.</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Delivery OF THE TENDER DOCUMENTATION and related conditions</w:t>
        </w:r>
        <w:r w:rsidR="00A05D3C">
          <w:rPr>
            <w:noProof/>
            <w:webHidden/>
          </w:rPr>
          <w:tab/>
        </w:r>
        <w:r w:rsidR="00A05D3C">
          <w:rPr>
            <w:noProof/>
            <w:webHidden/>
          </w:rPr>
          <w:fldChar w:fldCharType="begin"/>
        </w:r>
        <w:r w:rsidR="00A05D3C">
          <w:rPr>
            <w:noProof/>
            <w:webHidden/>
          </w:rPr>
          <w:instrText xml:space="preserve"> PAGEREF _Toc144200154 \h </w:instrText>
        </w:r>
        <w:r w:rsidR="00A05D3C">
          <w:rPr>
            <w:noProof/>
            <w:webHidden/>
          </w:rPr>
        </w:r>
        <w:r w:rsidR="00A05D3C">
          <w:rPr>
            <w:noProof/>
            <w:webHidden/>
          </w:rPr>
          <w:fldChar w:fldCharType="separate"/>
        </w:r>
        <w:r w:rsidR="008E2B90">
          <w:rPr>
            <w:noProof/>
            <w:webHidden/>
          </w:rPr>
          <w:t>11</w:t>
        </w:r>
        <w:r w:rsidR="00A05D3C">
          <w:rPr>
            <w:noProof/>
            <w:webHidden/>
          </w:rPr>
          <w:fldChar w:fldCharType="end"/>
        </w:r>
      </w:hyperlink>
    </w:p>
    <w:p w14:paraId="6EBCA7BF" w14:textId="1EAB8116" w:rsidR="00A05D3C" w:rsidRDefault="00000000">
      <w:pPr>
        <w:pStyle w:val="Obsah1"/>
        <w:tabs>
          <w:tab w:val="left" w:pos="480"/>
          <w:tab w:val="right" w:leader="dot" w:pos="8920"/>
        </w:tabs>
        <w:rPr>
          <w:rFonts w:asciiTheme="minorHAnsi" w:eastAsiaTheme="minorEastAsia" w:hAnsiTheme="minorHAnsi" w:cstheme="minorBidi"/>
          <w:b w:val="0"/>
          <w:bCs w:val="0"/>
          <w:caps w:val="0"/>
          <w:noProof/>
          <w:kern w:val="2"/>
          <w:szCs w:val="22"/>
          <w14:ligatures w14:val="standardContextual"/>
        </w:rPr>
      </w:pPr>
      <w:hyperlink w:anchor="_Toc144200155" w:history="1">
        <w:r w:rsidR="00A05D3C" w:rsidRPr="00436D41">
          <w:rPr>
            <w:rStyle w:val="Hypertextovodkaz"/>
            <w:rFonts w:ascii="Arial Narrow" w:hAnsi="Arial Narrow"/>
            <w:noProof/>
            <w:lang w:val="en-GB"/>
          </w:rPr>
          <w:t>4.</w:t>
        </w:r>
        <w:r w:rsidR="00A05D3C">
          <w:rPr>
            <w:rFonts w:asciiTheme="minorHAnsi" w:eastAsiaTheme="minorEastAsia" w:hAnsiTheme="minorHAnsi" w:cstheme="minorBidi"/>
            <w:b w:val="0"/>
            <w:bCs w:val="0"/>
            <w:caps w:val="0"/>
            <w:noProof/>
            <w:kern w:val="2"/>
            <w:szCs w:val="22"/>
            <w14:ligatures w14:val="standardContextual"/>
          </w:rPr>
          <w:tab/>
        </w:r>
        <w:r w:rsidR="00A05D3C" w:rsidRPr="00436D41">
          <w:rPr>
            <w:rStyle w:val="Hypertextovodkaz"/>
            <w:rFonts w:ascii="Arial Narrow" w:hAnsi="Arial Narrow" w:cs="Arial"/>
            <w:smallCaps/>
            <w:noProof/>
            <w:lang w:val="en-GB"/>
          </w:rPr>
          <w:t>OFFER</w:t>
        </w:r>
        <w:r w:rsidR="00A05D3C" w:rsidRPr="00436D41">
          <w:rPr>
            <w:rStyle w:val="Hypertextovodkaz"/>
            <w:rFonts w:ascii="Arial Narrow" w:hAnsi="Arial Narrow" w:cs="Arial"/>
            <w:noProof/>
            <w:lang w:val="en-GB"/>
          </w:rPr>
          <w:t xml:space="preserve"> - requirements</w:t>
        </w:r>
        <w:r w:rsidR="00A05D3C">
          <w:rPr>
            <w:noProof/>
            <w:webHidden/>
          </w:rPr>
          <w:tab/>
        </w:r>
        <w:r w:rsidR="00A05D3C">
          <w:rPr>
            <w:noProof/>
            <w:webHidden/>
          </w:rPr>
          <w:fldChar w:fldCharType="begin"/>
        </w:r>
        <w:r w:rsidR="00A05D3C">
          <w:rPr>
            <w:noProof/>
            <w:webHidden/>
          </w:rPr>
          <w:instrText xml:space="preserve"> PAGEREF _Toc144200155 \h </w:instrText>
        </w:r>
        <w:r w:rsidR="00A05D3C">
          <w:rPr>
            <w:noProof/>
            <w:webHidden/>
          </w:rPr>
        </w:r>
        <w:r w:rsidR="00A05D3C">
          <w:rPr>
            <w:noProof/>
            <w:webHidden/>
          </w:rPr>
          <w:fldChar w:fldCharType="separate"/>
        </w:r>
        <w:r w:rsidR="008E2B90">
          <w:rPr>
            <w:noProof/>
            <w:webHidden/>
          </w:rPr>
          <w:t>12</w:t>
        </w:r>
        <w:r w:rsidR="00A05D3C">
          <w:rPr>
            <w:noProof/>
            <w:webHidden/>
          </w:rPr>
          <w:fldChar w:fldCharType="end"/>
        </w:r>
      </w:hyperlink>
    </w:p>
    <w:p w14:paraId="567C2D84" w14:textId="4D90D2E2"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56" w:history="1">
        <w:r w:rsidR="00A05D3C" w:rsidRPr="00436D41">
          <w:rPr>
            <w:rStyle w:val="Hypertextovodkaz"/>
            <w:rFonts w:ascii="Arial Narrow" w:hAnsi="Arial Narrow"/>
            <w:bCs/>
            <w:noProof/>
            <w:lang w:val="en-GB"/>
          </w:rPr>
          <w:t>4.1.</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offer submission period</w:t>
        </w:r>
        <w:r w:rsidR="00A05D3C">
          <w:rPr>
            <w:noProof/>
            <w:webHidden/>
          </w:rPr>
          <w:tab/>
        </w:r>
        <w:r w:rsidR="00A05D3C">
          <w:rPr>
            <w:noProof/>
            <w:webHidden/>
          </w:rPr>
          <w:fldChar w:fldCharType="begin"/>
        </w:r>
        <w:r w:rsidR="00A05D3C">
          <w:rPr>
            <w:noProof/>
            <w:webHidden/>
          </w:rPr>
          <w:instrText xml:space="preserve"> PAGEREF _Toc144200156 \h </w:instrText>
        </w:r>
        <w:r w:rsidR="00A05D3C">
          <w:rPr>
            <w:noProof/>
            <w:webHidden/>
          </w:rPr>
        </w:r>
        <w:r w:rsidR="00A05D3C">
          <w:rPr>
            <w:noProof/>
            <w:webHidden/>
          </w:rPr>
          <w:fldChar w:fldCharType="separate"/>
        </w:r>
        <w:r w:rsidR="008E2B90">
          <w:rPr>
            <w:noProof/>
            <w:webHidden/>
          </w:rPr>
          <w:t>12</w:t>
        </w:r>
        <w:r w:rsidR="00A05D3C">
          <w:rPr>
            <w:noProof/>
            <w:webHidden/>
          </w:rPr>
          <w:fldChar w:fldCharType="end"/>
        </w:r>
      </w:hyperlink>
    </w:p>
    <w:p w14:paraId="74EB06C7" w14:textId="5E5260CA"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57" w:history="1">
        <w:r w:rsidR="00A05D3C" w:rsidRPr="00436D41">
          <w:rPr>
            <w:rStyle w:val="Hypertextovodkaz"/>
            <w:rFonts w:ascii="Arial Narrow" w:hAnsi="Arial Narrow"/>
            <w:noProof/>
            <w:lang w:val="en-GB"/>
          </w:rPr>
          <w:t>4.2.</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place of offer submission</w:t>
        </w:r>
        <w:r w:rsidR="00A05D3C">
          <w:rPr>
            <w:noProof/>
            <w:webHidden/>
          </w:rPr>
          <w:tab/>
        </w:r>
        <w:r w:rsidR="00A05D3C">
          <w:rPr>
            <w:noProof/>
            <w:webHidden/>
          </w:rPr>
          <w:fldChar w:fldCharType="begin"/>
        </w:r>
        <w:r w:rsidR="00A05D3C">
          <w:rPr>
            <w:noProof/>
            <w:webHidden/>
          </w:rPr>
          <w:instrText xml:space="preserve"> PAGEREF _Toc144200157 \h </w:instrText>
        </w:r>
        <w:r w:rsidR="00A05D3C">
          <w:rPr>
            <w:noProof/>
            <w:webHidden/>
          </w:rPr>
        </w:r>
        <w:r w:rsidR="00A05D3C">
          <w:rPr>
            <w:noProof/>
            <w:webHidden/>
          </w:rPr>
          <w:fldChar w:fldCharType="separate"/>
        </w:r>
        <w:r w:rsidR="008E2B90">
          <w:rPr>
            <w:noProof/>
            <w:webHidden/>
          </w:rPr>
          <w:t>12</w:t>
        </w:r>
        <w:r w:rsidR="00A05D3C">
          <w:rPr>
            <w:noProof/>
            <w:webHidden/>
          </w:rPr>
          <w:fldChar w:fldCharType="end"/>
        </w:r>
      </w:hyperlink>
    </w:p>
    <w:p w14:paraId="776FFAB9" w14:textId="5C03EAB8"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58" w:history="1">
        <w:r w:rsidR="00A05D3C" w:rsidRPr="00436D41">
          <w:rPr>
            <w:rStyle w:val="Hypertextovodkaz"/>
            <w:rFonts w:ascii="Arial Narrow" w:hAnsi="Arial Narrow"/>
            <w:bCs/>
            <w:noProof/>
            <w:lang w:val="en-GB"/>
          </w:rPr>
          <w:t>4.3.</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offer validity period</w:t>
        </w:r>
        <w:r w:rsidR="00A05D3C">
          <w:rPr>
            <w:noProof/>
            <w:webHidden/>
          </w:rPr>
          <w:tab/>
        </w:r>
        <w:r w:rsidR="00A05D3C">
          <w:rPr>
            <w:noProof/>
            <w:webHidden/>
          </w:rPr>
          <w:fldChar w:fldCharType="begin"/>
        </w:r>
        <w:r w:rsidR="00A05D3C">
          <w:rPr>
            <w:noProof/>
            <w:webHidden/>
          </w:rPr>
          <w:instrText xml:space="preserve"> PAGEREF _Toc144200158 \h </w:instrText>
        </w:r>
        <w:r w:rsidR="00A05D3C">
          <w:rPr>
            <w:noProof/>
            <w:webHidden/>
          </w:rPr>
        </w:r>
        <w:r w:rsidR="00A05D3C">
          <w:rPr>
            <w:noProof/>
            <w:webHidden/>
          </w:rPr>
          <w:fldChar w:fldCharType="separate"/>
        </w:r>
        <w:r w:rsidR="008E2B90">
          <w:rPr>
            <w:noProof/>
            <w:webHidden/>
          </w:rPr>
          <w:t>12</w:t>
        </w:r>
        <w:r w:rsidR="00A05D3C">
          <w:rPr>
            <w:noProof/>
            <w:webHidden/>
          </w:rPr>
          <w:fldChar w:fldCharType="end"/>
        </w:r>
      </w:hyperlink>
    </w:p>
    <w:p w14:paraId="1DF283EB" w14:textId="263C44B5"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59" w:history="1">
        <w:r w:rsidR="00A05D3C" w:rsidRPr="00436D41">
          <w:rPr>
            <w:rStyle w:val="Hypertextovodkaz"/>
            <w:rFonts w:ascii="Arial Narrow" w:hAnsi="Arial Narrow"/>
            <w:bCs/>
            <w:noProof/>
            <w:lang w:val="en-GB"/>
          </w:rPr>
          <w:t>4.4.</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opening the offers</w:t>
        </w:r>
        <w:r w:rsidR="00A05D3C">
          <w:rPr>
            <w:noProof/>
            <w:webHidden/>
          </w:rPr>
          <w:tab/>
        </w:r>
        <w:r w:rsidR="00A05D3C">
          <w:rPr>
            <w:noProof/>
            <w:webHidden/>
          </w:rPr>
          <w:fldChar w:fldCharType="begin"/>
        </w:r>
        <w:r w:rsidR="00A05D3C">
          <w:rPr>
            <w:noProof/>
            <w:webHidden/>
          </w:rPr>
          <w:instrText xml:space="preserve"> PAGEREF _Toc144200159 \h </w:instrText>
        </w:r>
        <w:r w:rsidR="00A05D3C">
          <w:rPr>
            <w:noProof/>
            <w:webHidden/>
          </w:rPr>
        </w:r>
        <w:r w:rsidR="00A05D3C">
          <w:rPr>
            <w:noProof/>
            <w:webHidden/>
          </w:rPr>
          <w:fldChar w:fldCharType="separate"/>
        </w:r>
        <w:r w:rsidR="008E2B90">
          <w:rPr>
            <w:noProof/>
            <w:webHidden/>
          </w:rPr>
          <w:t>12</w:t>
        </w:r>
        <w:r w:rsidR="00A05D3C">
          <w:rPr>
            <w:noProof/>
            <w:webHidden/>
          </w:rPr>
          <w:fldChar w:fldCharType="end"/>
        </w:r>
      </w:hyperlink>
    </w:p>
    <w:p w14:paraId="7BBB99D2" w14:textId="6CB170C8"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60" w:history="1">
        <w:r w:rsidR="00A05D3C" w:rsidRPr="00436D41">
          <w:rPr>
            <w:rStyle w:val="Hypertextovodkaz"/>
            <w:rFonts w:ascii="Arial Narrow" w:hAnsi="Arial Narrow"/>
            <w:bCs/>
            <w:noProof/>
            <w:lang w:val="en-GB"/>
          </w:rPr>
          <w:t>4.5.</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manner of compiling an offer</w:t>
        </w:r>
        <w:r w:rsidR="00A05D3C">
          <w:rPr>
            <w:noProof/>
            <w:webHidden/>
          </w:rPr>
          <w:tab/>
        </w:r>
        <w:r w:rsidR="00A05D3C">
          <w:rPr>
            <w:noProof/>
            <w:webHidden/>
          </w:rPr>
          <w:fldChar w:fldCharType="begin"/>
        </w:r>
        <w:r w:rsidR="00A05D3C">
          <w:rPr>
            <w:noProof/>
            <w:webHidden/>
          </w:rPr>
          <w:instrText xml:space="preserve"> PAGEREF _Toc144200160 \h </w:instrText>
        </w:r>
        <w:r w:rsidR="00A05D3C">
          <w:rPr>
            <w:noProof/>
            <w:webHidden/>
          </w:rPr>
        </w:r>
        <w:r w:rsidR="00A05D3C">
          <w:rPr>
            <w:noProof/>
            <w:webHidden/>
          </w:rPr>
          <w:fldChar w:fldCharType="separate"/>
        </w:r>
        <w:r w:rsidR="008E2B90">
          <w:rPr>
            <w:noProof/>
            <w:webHidden/>
          </w:rPr>
          <w:t>13</w:t>
        </w:r>
        <w:r w:rsidR="00A05D3C">
          <w:rPr>
            <w:noProof/>
            <w:webHidden/>
          </w:rPr>
          <w:fldChar w:fldCharType="end"/>
        </w:r>
      </w:hyperlink>
    </w:p>
    <w:p w14:paraId="67090A1E" w14:textId="3448264E"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61" w:history="1">
        <w:r w:rsidR="00A05D3C" w:rsidRPr="00436D41">
          <w:rPr>
            <w:rStyle w:val="Hypertextovodkaz"/>
            <w:rFonts w:ascii="Arial Narrow" w:hAnsi="Arial Narrow"/>
            <w:bCs/>
            <w:noProof/>
            <w:lang w:val="en-GB"/>
          </w:rPr>
          <w:t>4.6.</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compilation of the offer</w:t>
        </w:r>
        <w:r w:rsidR="00A05D3C">
          <w:rPr>
            <w:noProof/>
            <w:webHidden/>
          </w:rPr>
          <w:tab/>
        </w:r>
        <w:r w:rsidR="00A05D3C">
          <w:rPr>
            <w:noProof/>
            <w:webHidden/>
          </w:rPr>
          <w:fldChar w:fldCharType="begin"/>
        </w:r>
        <w:r w:rsidR="00A05D3C">
          <w:rPr>
            <w:noProof/>
            <w:webHidden/>
          </w:rPr>
          <w:instrText xml:space="preserve"> PAGEREF _Toc144200161 \h </w:instrText>
        </w:r>
        <w:r w:rsidR="00A05D3C">
          <w:rPr>
            <w:noProof/>
            <w:webHidden/>
          </w:rPr>
        </w:r>
        <w:r w:rsidR="00A05D3C">
          <w:rPr>
            <w:noProof/>
            <w:webHidden/>
          </w:rPr>
          <w:fldChar w:fldCharType="separate"/>
        </w:r>
        <w:r w:rsidR="008E2B90">
          <w:rPr>
            <w:noProof/>
            <w:webHidden/>
          </w:rPr>
          <w:t>23</w:t>
        </w:r>
        <w:r w:rsidR="00A05D3C">
          <w:rPr>
            <w:noProof/>
            <w:webHidden/>
          </w:rPr>
          <w:fldChar w:fldCharType="end"/>
        </w:r>
      </w:hyperlink>
    </w:p>
    <w:p w14:paraId="60D6126A" w14:textId="5B671AD2"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62" w:history="1">
        <w:r w:rsidR="00A05D3C" w:rsidRPr="00436D41">
          <w:rPr>
            <w:rStyle w:val="Hypertextovodkaz"/>
            <w:rFonts w:ascii="Arial Narrow" w:hAnsi="Arial Narrow"/>
            <w:bCs/>
            <w:noProof/>
            <w:lang w:val="en-GB"/>
          </w:rPr>
          <w:t>4.7.</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information regarding the offer</w:t>
        </w:r>
        <w:r w:rsidR="00A05D3C">
          <w:rPr>
            <w:noProof/>
            <w:webHidden/>
          </w:rPr>
          <w:tab/>
        </w:r>
        <w:r w:rsidR="00A05D3C">
          <w:rPr>
            <w:noProof/>
            <w:webHidden/>
          </w:rPr>
          <w:fldChar w:fldCharType="begin"/>
        </w:r>
        <w:r w:rsidR="00A05D3C">
          <w:rPr>
            <w:noProof/>
            <w:webHidden/>
          </w:rPr>
          <w:instrText xml:space="preserve"> PAGEREF _Toc144200162 \h </w:instrText>
        </w:r>
        <w:r w:rsidR="00A05D3C">
          <w:rPr>
            <w:noProof/>
            <w:webHidden/>
          </w:rPr>
        </w:r>
        <w:r w:rsidR="00A05D3C">
          <w:rPr>
            <w:noProof/>
            <w:webHidden/>
          </w:rPr>
          <w:fldChar w:fldCharType="separate"/>
        </w:r>
        <w:r w:rsidR="008E2B90">
          <w:rPr>
            <w:noProof/>
            <w:webHidden/>
          </w:rPr>
          <w:t>24</w:t>
        </w:r>
        <w:r w:rsidR="00A05D3C">
          <w:rPr>
            <w:noProof/>
            <w:webHidden/>
          </w:rPr>
          <w:fldChar w:fldCharType="end"/>
        </w:r>
      </w:hyperlink>
    </w:p>
    <w:p w14:paraId="0F8D4D78" w14:textId="3C5D2ADD" w:rsidR="00A05D3C" w:rsidRDefault="00000000">
      <w:pPr>
        <w:pStyle w:val="Obsah1"/>
        <w:tabs>
          <w:tab w:val="left" w:pos="480"/>
          <w:tab w:val="right" w:leader="dot" w:pos="8920"/>
        </w:tabs>
        <w:rPr>
          <w:rFonts w:asciiTheme="minorHAnsi" w:eastAsiaTheme="minorEastAsia" w:hAnsiTheme="minorHAnsi" w:cstheme="minorBidi"/>
          <w:b w:val="0"/>
          <w:bCs w:val="0"/>
          <w:caps w:val="0"/>
          <w:noProof/>
          <w:kern w:val="2"/>
          <w:szCs w:val="22"/>
          <w14:ligatures w14:val="standardContextual"/>
        </w:rPr>
      </w:pPr>
      <w:hyperlink w:anchor="_Toc144200163" w:history="1">
        <w:r w:rsidR="00A05D3C" w:rsidRPr="00436D41">
          <w:rPr>
            <w:rStyle w:val="Hypertextovodkaz"/>
            <w:rFonts w:ascii="Arial Narrow" w:hAnsi="Arial Narrow"/>
            <w:noProof/>
            <w:lang w:val="en-GB"/>
          </w:rPr>
          <w:t>5.</w:t>
        </w:r>
        <w:r w:rsidR="00A05D3C">
          <w:rPr>
            <w:rFonts w:asciiTheme="minorHAnsi" w:eastAsiaTheme="minorEastAsia" w:hAnsiTheme="minorHAnsi" w:cstheme="minorBidi"/>
            <w:b w:val="0"/>
            <w:bCs w:val="0"/>
            <w:caps w:val="0"/>
            <w:noProof/>
            <w:kern w:val="2"/>
            <w:szCs w:val="22"/>
            <w14:ligatures w14:val="standardContextual"/>
          </w:rPr>
          <w:tab/>
        </w:r>
        <w:r w:rsidR="00A05D3C" w:rsidRPr="00436D41">
          <w:rPr>
            <w:rStyle w:val="Hypertextovodkaz"/>
            <w:rFonts w:ascii="Arial Narrow" w:hAnsi="Arial Narrow" w:cs="Arial"/>
            <w:noProof/>
            <w:lang w:val="en-GB"/>
          </w:rPr>
          <w:t>EVALUATION OF OFFERS AND EVALUATION CRITERIA</w:t>
        </w:r>
        <w:r w:rsidR="00A05D3C">
          <w:rPr>
            <w:noProof/>
            <w:webHidden/>
          </w:rPr>
          <w:tab/>
        </w:r>
        <w:r w:rsidR="00A05D3C">
          <w:rPr>
            <w:noProof/>
            <w:webHidden/>
          </w:rPr>
          <w:fldChar w:fldCharType="begin"/>
        </w:r>
        <w:r w:rsidR="00A05D3C">
          <w:rPr>
            <w:noProof/>
            <w:webHidden/>
          </w:rPr>
          <w:instrText xml:space="preserve"> PAGEREF _Toc144200163 \h </w:instrText>
        </w:r>
        <w:r w:rsidR="00A05D3C">
          <w:rPr>
            <w:noProof/>
            <w:webHidden/>
          </w:rPr>
        </w:r>
        <w:r w:rsidR="00A05D3C">
          <w:rPr>
            <w:noProof/>
            <w:webHidden/>
          </w:rPr>
          <w:fldChar w:fldCharType="separate"/>
        </w:r>
        <w:r w:rsidR="008E2B90">
          <w:rPr>
            <w:noProof/>
            <w:webHidden/>
          </w:rPr>
          <w:t>24</w:t>
        </w:r>
        <w:r w:rsidR="00A05D3C">
          <w:rPr>
            <w:noProof/>
            <w:webHidden/>
          </w:rPr>
          <w:fldChar w:fldCharType="end"/>
        </w:r>
      </w:hyperlink>
    </w:p>
    <w:p w14:paraId="3AE1A9B8" w14:textId="4527DE30"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64" w:history="1">
        <w:r w:rsidR="00A05D3C" w:rsidRPr="00436D41">
          <w:rPr>
            <w:rStyle w:val="Hypertextovodkaz"/>
            <w:rFonts w:ascii="Arial Narrow" w:hAnsi="Arial Narrow"/>
            <w:noProof/>
            <w:lang w:val="en-GB"/>
          </w:rPr>
          <w:t>5.1.</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noProof/>
            <w:lang w:val="en-GB"/>
          </w:rPr>
          <w:t>EVALUATION OF OFFERS</w:t>
        </w:r>
        <w:r w:rsidR="00A05D3C">
          <w:rPr>
            <w:noProof/>
            <w:webHidden/>
          </w:rPr>
          <w:tab/>
        </w:r>
        <w:r w:rsidR="00A05D3C">
          <w:rPr>
            <w:noProof/>
            <w:webHidden/>
          </w:rPr>
          <w:fldChar w:fldCharType="begin"/>
        </w:r>
        <w:r w:rsidR="00A05D3C">
          <w:rPr>
            <w:noProof/>
            <w:webHidden/>
          </w:rPr>
          <w:instrText xml:space="preserve"> PAGEREF _Toc144200164 \h </w:instrText>
        </w:r>
        <w:r w:rsidR="00A05D3C">
          <w:rPr>
            <w:noProof/>
            <w:webHidden/>
          </w:rPr>
        </w:r>
        <w:r w:rsidR="00A05D3C">
          <w:rPr>
            <w:noProof/>
            <w:webHidden/>
          </w:rPr>
          <w:fldChar w:fldCharType="separate"/>
        </w:r>
        <w:r w:rsidR="008E2B90">
          <w:rPr>
            <w:noProof/>
            <w:webHidden/>
          </w:rPr>
          <w:t>24</w:t>
        </w:r>
        <w:r w:rsidR="00A05D3C">
          <w:rPr>
            <w:noProof/>
            <w:webHidden/>
          </w:rPr>
          <w:fldChar w:fldCharType="end"/>
        </w:r>
      </w:hyperlink>
    </w:p>
    <w:p w14:paraId="7E38C95D" w14:textId="4CA2182E"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65" w:history="1">
        <w:r w:rsidR="00A05D3C" w:rsidRPr="00436D41">
          <w:rPr>
            <w:rStyle w:val="Hypertextovodkaz"/>
            <w:rFonts w:ascii="Arial Narrow" w:hAnsi="Arial Narrow"/>
            <w:caps/>
            <w:noProof/>
            <w:lang w:val="en-GB"/>
          </w:rPr>
          <w:t>5.2.</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aps/>
            <w:noProof/>
            <w:lang w:val="en-GB"/>
          </w:rPr>
          <w:t>ORDER OF TENDERERS</w:t>
        </w:r>
        <w:r w:rsidR="00A05D3C">
          <w:rPr>
            <w:noProof/>
            <w:webHidden/>
          </w:rPr>
          <w:tab/>
        </w:r>
        <w:r w:rsidR="00A05D3C">
          <w:rPr>
            <w:noProof/>
            <w:webHidden/>
          </w:rPr>
          <w:fldChar w:fldCharType="begin"/>
        </w:r>
        <w:r w:rsidR="00A05D3C">
          <w:rPr>
            <w:noProof/>
            <w:webHidden/>
          </w:rPr>
          <w:instrText xml:space="preserve"> PAGEREF _Toc144200165 \h </w:instrText>
        </w:r>
        <w:r w:rsidR="00A05D3C">
          <w:rPr>
            <w:noProof/>
            <w:webHidden/>
          </w:rPr>
        </w:r>
        <w:r w:rsidR="00A05D3C">
          <w:rPr>
            <w:noProof/>
            <w:webHidden/>
          </w:rPr>
          <w:fldChar w:fldCharType="separate"/>
        </w:r>
        <w:r w:rsidR="008E2B90">
          <w:rPr>
            <w:noProof/>
            <w:webHidden/>
          </w:rPr>
          <w:t>24</w:t>
        </w:r>
        <w:r w:rsidR="00A05D3C">
          <w:rPr>
            <w:noProof/>
            <w:webHidden/>
          </w:rPr>
          <w:fldChar w:fldCharType="end"/>
        </w:r>
      </w:hyperlink>
    </w:p>
    <w:p w14:paraId="6391E699" w14:textId="1A3BF55A" w:rsidR="00A05D3C" w:rsidRDefault="00000000">
      <w:pPr>
        <w:pStyle w:val="Obsah1"/>
        <w:tabs>
          <w:tab w:val="left" w:pos="480"/>
          <w:tab w:val="right" w:leader="dot" w:pos="8920"/>
        </w:tabs>
        <w:rPr>
          <w:rFonts w:asciiTheme="minorHAnsi" w:eastAsiaTheme="minorEastAsia" w:hAnsiTheme="minorHAnsi" w:cstheme="minorBidi"/>
          <w:b w:val="0"/>
          <w:bCs w:val="0"/>
          <w:caps w:val="0"/>
          <w:noProof/>
          <w:kern w:val="2"/>
          <w:szCs w:val="22"/>
          <w14:ligatures w14:val="standardContextual"/>
        </w:rPr>
      </w:pPr>
      <w:hyperlink w:anchor="_Toc144200166" w:history="1">
        <w:r w:rsidR="00A05D3C" w:rsidRPr="00436D41">
          <w:rPr>
            <w:rStyle w:val="Hypertextovodkaz"/>
            <w:rFonts w:ascii="Arial Narrow" w:hAnsi="Arial Narrow"/>
            <w:noProof/>
            <w:lang w:val="en-GB"/>
          </w:rPr>
          <w:t>6.</w:t>
        </w:r>
        <w:r w:rsidR="00A05D3C">
          <w:rPr>
            <w:rFonts w:asciiTheme="minorHAnsi" w:eastAsiaTheme="minorEastAsia" w:hAnsiTheme="minorHAnsi" w:cstheme="minorBidi"/>
            <w:b w:val="0"/>
            <w:bCs w:val="0"/>
            <w:caps w:val="0"/>
            <w:noProof/>
            <w:kern w:val="2"/>
            <w:szCs w:val="22"/>
            <w14:ligatures w14:val="standardContextual"/>
          </w:rPr>
          <w:tab/>
        </w:r>
        <w:r w:rsidR="00A05D3C" w:rsidRPr="00436D41">
          <w:rPr>
            <w:rStyle w:val="Hypertextovodkaz"/>
            <w:rFonts w:ascii="Arial Narrow" w:hAnsi="Arial Narrow" w:cs="Arial"/>
            <w:noProof/>
            <w:lang w:val="en-GB"/>
          </w:rPr>
          <w:t>OTHER CONDITIONS of the tender PROCEDURE</w:t>
        </w:r>
        <w:r w:rsidR="00A05D3C">
          <w:rPr>
            <w:noProof/>
            <w:webHidden/>
          </w:rPr>
          <w:tab/>
        </w:r>
        <w:r w:rsidR="00A05D3C">
          <w:rPr>
            <w:noProof/>
            <w:webHidden/>
          </w:rPr>
          <w:fldChar w:fldCharType="begin"/>
        </w:r>
        <w:r w:rsidR="00A05D3C">
          <w:rPr>
            <w:noProof/>
            <w:webHidden/>
          </w:rPr>
          <w:instrText xml:space="preserve"> PAGEREF _Toc144200166 \h </w:instrText>
        </w:r>
        <w:r w:rsidR="00A05D3C">
          <w:rPr>
            <w:noProof/>
            <w:webHidden/>
          </w:rPr>
        </w:r>
        <w:r w:rsidR="00A05D3C">
          <w:rPr>
            <w:noProof/>
            <w:webHidden/>
          </w:rPr>
          <w:fldChar w:fldCharType="separate"/>
        </w:r>
        <w:r w:rsidR="008E2B90">
          <w:rPr>
            <w:noProof/>
            <w:webHidden/>
          </w:rPr>
          <w:t>24</w:t>
        </w:r>
        <w:r w:rsidR="00A05D3C">
          <w:rPr>
            <w:noProof/>
            <w:webHidden/>
          </w:rPr>
          <w:fldChar w:fldCharType="end"/>
        </w:r>
      </w:hyperlink>
    </w:p>
    <w:p w14:paraId="6F48787C" w14:textId="61FC26F6"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67" w:history="1">
        <w:r w:rsidR="00A05D3C" w:rsidRPr="00436D41">
          <w:rPr>
            <w:rStyle w:val="Hypertextovodkaz"/>
            <w:rFonts w:ascii="Arial Narrow" w:hAnsi="Arial Narrow"/>
            <w:caps/>
            <w:noProof/>
            <w:lang w:val="en-GB"/>
          </w:rPr>
          <w:t>6.1.</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aps/>
            <w:noProof/>
            <w:lang w:val="en-GB"/>
          </w:rPr>
          <w:t>EXPLaNATION OF THE TENDER DOCUMENTATION AND SITE INSPECTION</w:t>
        </w:r>
        <w:r w:rsidR="00A05D3C">
          <w:rPr>
            <w:noProof/>
            <w:webHidden/>
          </w:rPr>
          <w:tab/>
        </w:r>
        <w:r w:rsidR="00A05D3C">
          <w:rPr>
            <w:noProof/>
            <w:webHidden/>
          </w:rPr>
          <w:fldChar w:fldCharType="begin"/>
        </w:r>
        <w:r w:rsidR="00A05D3C">
          <w:rPr>
            <w:noProof/>
            <w:webHidden/>
          </w:rPr>
          <w:instrText xml:space="preserve"> PAGEREF _Toc144200167 \h </w:instrText>
        </w:r>
        <w:r w:rsidR="00A05D3C">
          <w:rPr>
            <w:noProof/>
            <w:webHidden/>
          </w:rPr>
        </w:r>
        <w:r w:rsidR="00A05D3C">
          <w:rPr>
            <w:noProof/>
            <w:webHidden/>
          </w:rPr>
          <w:fldChar w:fldCharType="separate"/>
        </w:r>
        <w:r w:rsidR="008E2B90">
          <w:rPr>
            <w:noProof/>
            <w:webHidden/>
          </w:rPr>
          <w:t>25</w:t>
        </w:r>
        <w:r w:rsidR="00A05D3C">
          <w:rPr>
            <w:noProof/>
            <w:webHidden/>
          </w:rPr>
          <w:fldChar w:fldCharType="end"/>
        </w:r>
      </w:hyperlink>
    </w:p>
    <w:p w14:paraId="4A432562" w14:textId="2E5F9128"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68" w:history="1">
        <w:r w:rsidR="00A05D3C" w:rsidRPr="00436D41">
          <w:rPr>
            <w:rStyle w:val="Hypertextovodkaz"/>
            <w:rFonts w:ascii="Arial Narrow" w:hAnsi="Arial Narrow"/>
            <w:bCs/>
            <w:noProof/>
            <w:lang w:val="en-GB"/>
          </w:rPr>
          <w:t>6.2.</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METHOD AND PRINCIPLES OF DEALING WITH tenderers DURING THE tender procedure</w:t>
        </w:r>
        <w:r w:rsidR="00A05D3C">
          <w:rPr>
            <w:noProof/>
            <w:webHidden/>
          </w:rPr>
          <w:tab/>
        </w:r>
        <w:r w:rsidR="00A05D3C">
          <w:rPr>
            <w:noProof/>
            <w:webHidden/>
          </w:rPr>
          <w:fldChar w:fldCharType="begin"/>
        </w:r>
        <w:r w:rsidR="00A05D3C">
          <w:rPr>
            <w:noProof/>
            <w:webHidden/>
          </w:rPr>
          <w:instrText xml:space="preserve"> PAGEREF _Toc144200168 \h </w:instrText>
        </w:r>
        <w:r w:rsidR="00A05D3C">
          <w:rPr>
            <w:noProof/>
            <w:webHidden/>
          </w:rPr>
        </w:r>
        <w:r w:rsidR="00A05D3C">
          <w:rPr>
            <w:noProof/>
            <w:webHidden/>
          </w:rPr>
          <w:fldChar w:fldCharType="separate"/>
        </w:r>
        <w:r w:rsidR="008E2B90">
          <w:rPr>
            <w:noProof/>
            <w:webHidden/>
          </w:rPr>
          <w:t>26</w:t>
        </w:r>
        <w:r w:rsidR="00A05D3C">
          <w:rPr>
            <w:noProof/>
            <w:webHidden/>
          </w:rPr>
          <w:fldChar w:fldCharType="end"/>
        </w:r>
      </w:hyperlink>
    </w:p>
    <w:p w14:paraId="0CFDEFA8" w14:textId="3D156526"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69" w:history="1">
        <w:r w:rsidR="00A05D3C" w:rsidRPr="00436D41">
          <w:rPr>
            <w:rStyle w:val="Hypertextovodkaz"/>
            <w:rFonts w:ascii="Arial Narrow" w:hAnsi="Arial Narrow"/>
            <w:bCs/>
            <w:noProof/>
            <w:lang w:val="en-GB"/>
          </w:rPr>
          <w:t>6.3.</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procedure prior to entering into the Contract with the selected tenderer</w:t>
        </w:r>
        <w:r w:rsidR="00A05D3C">
          <w:rPr>
            <w:noProof/>
            <w:webHidden/>
          </w:rPr>
          <w:tab/>
        </w:r>
        <w:r w:rsidR="00A05D3C">
          <w:rPr>
            <w:noProof/>
            <w:webHidden/>
          </w:rPr>
          <w:fldChar w:fldCharType="begin"/>
        </w:r>
        <w:r w:rsidR="00A05D3C">
          <w:rPr>
            <w:noProof/>
            <w:webHidden/>
          </w:rPr>
          <w:instrText xml:space="preserve"> PAGEREF _Toc144200169 \h </w:instrText>
        </w:r>
        <w:r w:rsidR="00A05D3C">
          <w:rPr>
            <w:noProof/>
            <w:webHidden/>
          </w:rPr>
        </w:r>
        <w:r w:rsidR="00A05D3C">
          <w:rPr>
            <w:noProof/>
            <w:webHidden/>
          </w:rPr>
          <w:fldChar w:fldCharType="separate"/>
        </w:r>
        <w:r w:rsidR="008E2B90">
          <w:rPr>
            <w:noProof/>
            <w:webHidden/>
          </w:rPr>
          <w:t>28</w:t>
        </w:r>
        <w:r w:rsidR="00A05D3C">
          <w:rPr>
            <w:noProof/>
            <w:webHidden/>
          </w:rPr>
          <w:fldChar w:fldCharType="end"/>
        </w:r>
      </w:hyperlink>
    </w:p>
    <w:p w14:paraId="04DFA559" w14:textId="2C3B9989"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70" w:history="1">
        <w:r w:rsidR="00A05D3C" w:rsidRPr="00436D41">
          <w:rPr>
            <w:rStyle w:val="Hypertextovodkaz"/>
            <w:rFonts w:ascii="Arial Narrow" w:hAnsi="Arial Narrow"/>
            <w:bCs/>
            <w:noProof/>
            <w:lang w:val="en-GB"/>
          </w:rPr>
          <w:t>6.4.</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costs of participating in the Tender procedure</w:t>
        </w:r>
        <w:r w:rsidR="00A05D3C">
          <w:rPr>
            <w:noProof/>
            <w:webHidden/>
          </w:rPr>
          <w:tab/>
        </w:r>
        <w:r w:rsidR="00A05D3C">
          <w:rPr>
            <w:noProof/>
            <w:webHidden/>
          </w:rPr>
          <w:fldChar w:fldCharType="begin"/>
        </w:r>
        <w:r w:rsidR="00A05D3C">
          <w:rPr>
            <w:noProof/>
            <w:webHidden/>
          </w:rPr>
          <w:instrText xml:space="preserve"> PAGEREF _Toc144200170 \h </w:instrText>
        </w:r>
        <w:r w:rsidR="00A05D3C">
          <w:rPr>
            <w:noProof/>
            <w:webHidden/>
          </w:rPr>
        </w:r>
        <w:r w:rsidR="00A05D3C">
          <w:rPr>
            <w:noProof/>
            <w:webHidden/>
          </w:rPr>
          <w:fldChar w:fldCharType="separate"/>
        </w:r>
        <w:r w:rsidR="008E2B90">
          <w:rPr>
            <w:noProof/>
            <w:webHidden/>
          </w:rPr>
          <w:t>28</w:t>
        </w:r>
        <w:r w:rsidR="00A05D3C">
          <w:rPr>
            <w:noProof/>
            <w:webHidden/>
          </w:rPr>
          <w:fldChar w:fldCharType="end"/>
        </w:r>
      </w:hyperlink>
    </w:p>
    <w:p w14:paraId="12D70C58" w14:textId="62B23575"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71" w:history="1">
        <w:r w:rsidR="00A05D3C" w:rsidRPr="00436D41">
          <w:rPr>
            <w:rStyle w:val="Hypertextovodkaz"/>
            <w:rFonts w:ascii="Arial Narrow" w:hAnsi="Arial Narrow"/>
            <w:bCs/>
            <w:noProof/>
            <w:lang w:val="en-GB"/>
          </w:rPr>
          <w:t>6.5.</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reservation of the right to make changes to the contract</w:t>
        </w:r>
        <w:r w:rsidR="00A05D3C">
          <w:rPr>
            <w:noProof/>
            <w:webHidden/>
          </w:rPr>
          <w:tab/>
        </w:r>
        <w:r w:rsidR="00A05D3C">
          <w:rPr>
            <w:noProof/>
            <w:webHidden/>
          </w:rPr>
          <w:fldChar w:fldCharType="begin"/>
        </w:r>
        <w:r w:rsidR="00A05D3C">
          <w:rPr>
            <w:noProof/>
            <w:webHidden/>
          </w:rPr>
          <w:instrText xml:space="preserve"> PAGEREF _Toc144200171 \h </w:instrText>
        </w:r>
        <w:r w:rsidR="00A05D3C">
          <w:rPr>
            <w:noProof/>
            <w:webHidden/>
          </w:rPr>
        </w:r>
        <w:r w:rsidR="00A05D3C">
          <w:rPr>
            <w:noProof/>
            <w:webHidden/>
          </w:rPr>
          <w:fldChar w:fldCharType="separate"/>
        </w:r>
        <w:r w:rsidR="008E2B90">
          <w:rPr>
            <w:noProof/>
            <w:webHidden/>
          </w:rPr>
          <w:t>28</w:t>
        </w:r>
        <w:r w:rsidR="00A05D3C">
          <w:rPr>
            <w:noProof/>
            <w:webHidden/>
          </w:rPr>
          <w:fldChar w:fldCharType="end"/>
        </w:r>
      </w:hyperlink>
    </w:p>
    <w:p w14:paraId="5F014A9B" w14:textId="68A3B7AC"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72" w:history="1">
        <w:r w:rsidR="00A05D3C" w:rsidRPr="00436D41">
          <w:rPr>
            <w:rStyle w:val="Hypertextovodkaz"/>
            <w:rFonts w:ascii="Arial Narrow" w:hAnsi="Arial Narrow"/>
            <w:bCs/>
            <w:noProof/>
            <w:lang w:val="en-GB"/>
          </w:rPr>
          <w:t>6.6.</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bCs/>
            <w:noProof/>
            <w:lang w:val="en-GB"/>
          </w:rPr>
          <w:t>other rights of the contracting entity</w:t>
        </w:r>
        <w:r w:rsidR="00A05D3C">
          <w:rPr>
            <w:noProof/>
            <w:webHidden/>
          </w:rPr>
          <w:tab/>
        </w:r>
        <w:r w:rsidR="00A05D3C">
          <w:rPr>
            <w:noProof/>
            <w:webHidden/>
          </w:rPr>
          <w:fldChar w:fldCharType="begin"/>
        </w:r>
        <w:r w:rsidR="00A05D3C">
          <w:rPr>
            <w:noProof/>
            <w:webHidden/>
          </w:rPr>
          <w:instrText xml:space="preserve"> PAGEREF _Toc144200172 \h </w:instrText>
        </w:r>
        <w:r w:rsidR="00A05D3C">
          <w:rPr>
            <w:noProof/>
            <w:webHidden/>
          </w:rPr>
        </w:r>
        <w:r w:rsidR="00A05D3C">
          <w:rPr>
            <w:noProof/>
            <w:webHidden/>
          </w:rPr>
          <w:fldChar w:fldCharType="separate"/>
        </w:r>
        <w:r w:rsidR="008E2B90">
          <w:rPr>
            <w:noProof/>
            <w:webHidden/>
          </w:rPr>
          <w:t>30</w:t>
        </w:r>
        <w:r w:rsidR="00A05D3C">
          <w:rPr>
            <w:noProof/>
            <w:webHidden/>
          </w:rPr>
          <w:fldChar w:fldCharType="end"/>
        </w:r>
      </w:hyperlink>
    </w:p>
    <w:p w14:paraId="4F9816D1" w14:textId="7F064F0E"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73" w:history="1">
        <w:r w:rsidR="00A05D3C" w:rsidRPr="00436D41">
          <w:rPr>
            <w:rStyle w:val="Hypertextovodkaz"/>
            <w:rFonts w:ascii="Arial Narrow" w:hAnsi="Arial Narrow"/>
            <w:bCs/>
            <w:noProof/>
            <w:lang w:val="en-GB"/>
          </w:rPr>
          <w:t>6.7.</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cs="Arial"/>
            <w:noProof/>
            <w:lang w:val="en-GB"/>
          </w:rPr>
          <w:t>INFORMATION ON PERSONAL DATA PROCESSING</w:t>
        </w:r>
        <w:r w:rsidR="00A05D3C">
          <w:rPr>
            <w:noProof/>
            <w:webHidden/>
          </w:rPr>
          <w:tab/>
        </w:r>
        <w:r w:rsidR="00A05D3C">
          <w:rPr>
            <w:noProof/>
            <w:webHidden/>
          </w:rPr>
          <w:fldChar w:fldCharType="begin"/>
        </w:r>
        <w:r w:rsidR="00A05D3C">
          <w:rPr>
            <w:noProof/>
            <w:webHidden/>
          </w:rPr>
          <w:instrText xml:space="preserve"> PAGEREF _Toc144200173 \h </w:instrText>
        </w:r>
        <w:r w:rsidR="00A05D3C">
          <w:rPr>
            <w:noProof/>
            <w:webHidden/>
          </w:rPr>
        </w:r>
        <w:r w:rsidR="00A05D3C">
          <w:rPr>
            <w:noProof/>
            <w:webHidden/>
          </w:rPr>
          <w:fldChar w:fldCharType="separate"/>
        </w:r>
        <w:r w:rsidR="008E2B90">
          <w:rPr>
            <w:noProof/>
            <w:webHidden/>
          </w:rPr>
          <w:t>30</w:t>
        </w:r>
        <w:r w:rsidR="00A05D3C">
          <w:rPr>
            <w:noProof/>
            <w:webHidden/>
          </w:rPr>
          <w:fldChar w:fldCharType="end"/>
        </w:r>
      </w:hyperlink>
    </w:p>
    <w:p w14:paraId="18B02918" w14:textId="66F4308A" w:rsidR="00A05D3C" w:rsidRDefault="00000000">
      <w:pPr>
        <w:pStyle w:val="Obsah2"/>
        <w:rPr>
          <w:rFonts w:asciiTheme="minorHAnsi" w:eastAsiaTheme="minorEastAsia" w:hAnsiTheme="minorHAnsi" w:cstheme="minorBidi"/>
          <w:smallCaps w:val="0"/>
          <w:noProof/>
          <w:kern w:val="2"/>
          <w:szCs w:val="22"/>
          <w14:ligatures w14:val="standardContextual"/>
        </w:rPr>
      </w:pPr>
      <w:hyperlink w:anchor="_Toc144200174" w:history="1">
        <w:r w:rsidR="00A05D3C" w:rsidRPr="00436D41">
          <w:rPr>
            <w:rStyle w:val="Hypertextovodkaz"/>
            <w:rFonts w:ascii="Arial Narrow" w:hAnsi="Arial Narrow"/>
            <w:bCs/>
            <w:noProof/>
            <w:lang w:val="en-GB"/>
          </w:rPr>
          <w:t>6.8.</w:t>
        </w:r>
        <w:r w:rsidR="00A05D3C">
          <w:rPr>
            <w:rFonts w:asciiTheme="minorHAnsi" w:eastAsiaTheme="minorEastAsia" w:hAnsiTheme="minorHAnsi" w:cstheme="minorBidi"/>
            <w:smallCaps w:val="0"/>
            <w:noProof/>
            <w:kern w:val="2"/>
            <w:szCs w:val="22"/>
            <w14:ligatures w14:val="standardContextual"/>
          </w:rPr>
          <w:tab/>
        </w:r>
        <w:r w:rsidR="00A05D3C" w:rsidRPr="00436D41">
          <w:rPr>
            <w:rStyle w:val="Hypertextovodkaz"/>
            <w:rFonts w:ascii="Arial Narrow" w:hAnsi="Arial Narrow"/>
            <w:noProof/>
            <w:lang w:val="en-GB"/>
          </w:rPr>
          <w:t>RESPONSIBLE PUBLIC procurement</w:t>
        </w:r>
        <w:r w:rsidR="00A05D3C">
          <w:rPr>
            <w:noProof/>
            <w:webHidden/>
          </w:rPr>
          <w:tab/>
        </w:r>
        <w:r w:rsidR="00A05D3C">
          <w:rPr>
            <w:noProof/>
            <w:webHidden/>
          </w:rPr>
          <w:fldChar w:fldCharType="begin"/>
        </w:r>
        <w:r w:rsidR="00A05D3C">
          <w:rPr>
            <w:noProof/>
            <w:webHidden/>
          </w:rPr>
          <w:instrText xml:space="preserve"> PAGEREF _Toc144200174 \h </w:instrText>
        </w:r>
        <w:r w:rsidR="00A05D3C">
          <w:rPr>
            <w:noProof/>
            <w:webHidden/>
          </w:rPr>
        </w:r>
        <w:r w:rsidR="00A05D3C">
          <w:rPr>
            <w:noProof/>
            <w:webHidden/>
          </w:rPr>
          <w:fldChar w:fldCharType="separate"/>
        </w:r>
        <w:r w:rsidR="008E2B90">
          <w:rPr>
            <w:noProof/>
            <w:webHidden/>
          </w:rPr>
          <w:t>31</w:t>
        </w:r>
        <w:r w:rsidR="00A05D3C">
          <w:rPr>
            <w:noProof/>
            <w:webHidden/>
          </w:rPr>
          <w:fldChar w:fldCharType="end"/>
        </w:r>
      </w:hyperlink>
    </w:p>
    <w:p w14:paraId="11BB09EB" w14:textId="3925370A" w:rsidR="007C752C" w:rsidRPr="00FE5E79" w:rsidRDefault="00A05D3C" w:rsidP="00B72C14">
      <w:pPr>
        <w:pStyle w:val="NormalJustified"/>
        <w:keepLines/>
        <w:widowControl/>
        <w:ind w:right="849"/>
        <w:rPr>
          <w:rFonts w:ascii="Arial Narrow" w:hAnsi="Arial Narrow" w:cs="Arial"/>
          <w:noProof/>
          <w:kern w:val="0"/>
          <w:szCs w:val="24"/>
          <w:lang w:val="en-GB"/>
        </w:rPr>
      </w:pPr>
      <w:r>
        <w:rPr>
          <w:rFonts w:ascii="Arial Narrow" w:hAnsi="Arial Narrow" w:cs="Arial"/>
          <w:b/>
          <w:kern w:val="0"/>
          <w:sz w:val="22"/>
          <w:szCs w:val="24"/>
          <w:lang w:val="en-GB"/>
        </w:rPr>
        <w:fldChar w:fldCharType="end"/>
      </w:r>
    </w:p>
    <w:p w14:paraId="4F78250E" w14:textId="141E1256" w:rsidR="00433FF1" w:rsidRPr="00FE5E79" w:rsidRDefault="00433FF1" w:rsidP="00BE7AF4">
      <w:pPr>
        <w:jc w:val="center"/>
        <w:rPr>
          <w:rFonts w:ascii="Arial Narrow" w:hAnsi="Arial Narrow"/>
          <w:szCs w:val="24"/>
          <w:lang w:val="en-GB"/>
        </w:rPr>
      </w:pPr>
      <w:r w:rsidRPr="00FE5E79">
        <w:rPr>
          <w:rFonts w:ascii="Arial Narrow" w:hAnsi="Arial Narrow" w:cs="Arial"/>
          <w:noProof/>
          <w:szCs w:val="24"/>
          <w:lang w:val="en-GB"/>
        </w:rPr>
        <w:br w:type="page"/>
      </w:r>
      <w:r w:rsidR="00BE7AF4" w:rsidRPr="00FE5E79">
        <w:rPr>
          <w:rFonts w:ascii="Arial Narrow" w:hAnsi="Arial Narrow" w:cs="Arial"/>
          <w:b/>
          <w:noProof/>
          <w:szCs w:val="24"/>
          <w:u w:val="single"/>
          <w:lang w:val="en-GB"/>
        </w:rPr>
        <w:lastRenderedPageBreak/>
        <w:t>EXPLANATORY NOTES / ABBREVIATIONS / DEFINITIONS</w:t>
      </w:r>
    </w:p>
    <w:p w14:paraId="33B75F50" w14:textId="5499739A"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zCs w:val="24"/>
          <w:lang w:val="en-GB"/>
        </w:rPr>
      </w:pPr>
      <w:r w:rsidRPr="00FE5E79">
        <w:rPr>
          <w:rFonts w:ascii="Arial Narrow" w:hAnsi="Arial Narrow"/>
          <w:smallCaps/>
          <w:szCs w:val="24"/>
          <w:lang w:val="en-GB"/>
        </w:rPr>
        <w:t>supplier</w:t>
      </w:r>
      <w:r w:rsidRPr="00FE5E79">
        <w:rPr>
          <w:rFonts w:ascii="Arial Narrow" w:hAnsi="Arial Narrow"/>
          <w:szCs w:val="24"/>
          <w:lang w:val="en-GB"/>
        </w:rPr>
        <w:tab/>
      </w:r>
      <w:r w:rsidRPr="00FE5E79">
        <w:rPr>
          <w:rFonts w:ascii="Arial Narrow" w:hAnsi="Arial Narrow"/>
          <w:szCs w:val="24"/>
          <w:lang w:val="en-GB"/>
        </w:rPr>
        <w:tab/>
      </w:r>
      <w:r w:rsidR="00F66591" w:rsidRPr="00FE5E79">
        <w:rPr>
          <w:rFonts w:ascii="Arial Narrow" w:hAnsi="Arial Narrow"/>
          <w:smallCaps/>
          <w:szCs w:val="24"/>
          <w:lang w:val="en-GB"/>
        </w:rPr>
        <w:t>s</w:t>
      </w:r>
      <w:r w:rsidRPr="00FE5E79">
        <w:rPr>
          <w:rFonts w:ascii="Arial Narrow" w:hAnsi="Arial Narrow"/>
          <w:smallCaps/>
          <w:szCs w:val="24"/>
          <w:lang w:val="en-GB"/>
        </w:rPr>
        <w:t xml:space="preserve">upplier </w:t>
      </w:r>
      <w:r w:rsidR="00B83B69" w:rsidRPr="00FE5E79">
        <w:rPr>
          <w:rFonts w:ascii="Arial Narrow" w:hAnsi="Arial Narrow"/>
          <w:szCs w:val="24"/>
          <w:lang w:val="en-GB"/>
        </w:rPr>
        <w:t>means</w:t>
      </w:r>
      <w:r w:rsidRPr="00FE5E79">
        <w:rPr>
          <w:rFonts w:ascii="Arial Narrow" w:hAnsi="Arial Narrow"/>
          <w:szCs w:val="24"/>
          <w:lang w:val="en-GB"/>
        </w:rPr>
        <w:t xml:space="preserve"> a party offering the provision of deliveries, services or construction works, or more of such parties jointly. </w:t>
      </w:r>
      <w:r w:rsidRPr="00FE5E79">
        <w:rPr>
          <w:rFonts w:ascii="Arial Narrow" w:hAnsi="Arial Narrow"/>
          <w:smallCaps/>
          <w:szCs w:val="24"/>
          <w:lang w:val="en-GB"/>
        </w:rPr>
        <w:t xml:space="preserve">supplier </w:t>
      </w:r>
      <w:r w:rsidR="00B83B69" w:rsidRPr="00FE5E79">
        <w:rPr>
          <w:rFonts w:ascii="Arial Narrow" w:hAnsi="Arial Narrow"/>
          <w:szCs w:val="24"/>
          <w:lang w:val="en-GB"/>
        </w:rPr>
        <w:t>also means</w:t>
      </w:r>
      <w:r w:rsidRPr="00FE5E79">
        <w:rPr>
          <w:rFonts w:ascii="Arial Narrow" w:hAnsi="Arial Narrow"/>
          <w:szCs w:val="24"/>
          <w:lang w:val="en-GB"/>
        </w:rPr>
        <w:t xml:space="preserve"> a branch of a</w:t>
      </w:r>
      <w:r w:rsidR="00B83B69" w:rsidRPr="00FE5E79">
        <w:rPr>
          <w:rFonts w:ascii="Arial Narrow" w:hAnsi="Arial Narrow"/>
          <w:szCs w:val="24"/>
          <w:lang w:val="en-GB"/>
        </w:rPr>
        <w:t xml:space="preserve"> company</w:t>
      </w:r>
      <w:r w:rsidRPr="00FE5E79">
        <w:rPr>
          <w:rFonts w:ascii="Arial Narrow" w:hAnsi="Arial Narrow"/>
          <w:szCs w:val="24"/>
          <w:lang w:val="en-GB"/>
        </w:rPr>
        <w:t xml:space="preserve">; in such a case, the address of the branch’s </w:t>
      </w:r>
      <w:r w:rsidR="00B83B69" w:rsidRPr="00FE5E79">
        <w:rPr>
          <w:rFonts w:ascii="Arial Narrow" w:hAnsi="Arial Narrow"/>
          <w:szCs w:val="24"/>
          <w:lang w:val="en-GB"/>
        </w:rPr>
        <w:t xml:space="preserve">company </w:t>
      </w:r>
      <w:r w:rsidRPr="00FE5E79">
        <w:rPr>
          <w:rFonts w:ascii="Arial Narrow" w:hAnsi="Arial Narrow"/>
          <w:szCs w:val="24"/>
          <w:lang w:val="en-GB"/>
        </w:rPr>
        <w:t xml:space="preserve">is considered to be the registered office of the </w:t>
      </w:r>
      <w:r w:rsidRPr="00FE5E79">
        <w:rPr>
          <w:rFonts w:ascii="Arial Narrow" w:hAnsi="Arial Narrow"/>
          <w:smallCaps/>
          <w:szCs w:val="24"/>
          <w:lang w:val="en-GB"/>
        </w:rPr>
        <w:t>supplier</w:t>
      </w:r>
      <w:r w:rsidRPr="00FE5E79">
        <w:rPr>
          <w:rFonts w:ascii="Arial Narrow" w:hAnsi="Arial Narrow"/>
          <w:szCs w:val="24"/>
          <w:lang w:val="en-GB"/>
        </w:rPr>
        <w:t>.</w:t>
      </w:r>
    </w:p>
    <w:p w14:paraId="4649F6B6" w14:textId="2E372D37"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zCs w:val="24"/>
          <w:lang w:val="en-GB"/>
        </w:rPr>
      </w:pPr>
      <w:r w:rsidRPr="00FE5E79">
        <w:rPr>
          <w:rFonts w:ascii="Arial Narrow" w:hAnsi="Arial Narrow"/>
          <w:smallCaps/>
          <w:szCs w:val="24"/>
          <w:lang w:val="en-GB"/>
        </w:rPr>
        <w:t>final offer</w:t>
      </w:r>
      <w:r w:rsidRPr="00FE5E79">
        <w:rPr>
          <w:rFonts w:ascii="Arial Narrow" w:hAnsi="Arial Narrow"/>
          <w:szCs w:val="24"/>
          <w:lang w:val="en-GB"/>
        </w:rPr>
        <w:tab/>
      </w:r>
      <w:r w:rsidRPr="00FE5E79">
        <w:rPr>
          <w:rFonts w:ascii="Arial Narrow" w:hAnsi="Arial Narrow"/>
          <w:szCs w:val="24"/>
          <w:lang w:val="en-GB"/>
        </w:rPr>
        <w:tab/>
        <w:t>An offer submitted on the basis of a call according to Section 61(1</w:t>
      </w:r>
      <w:r w:rsidR="006A5200" w:rsidRPr="00FE5E79">
        <w:rPr>
          <w:rFonts w:ascii="Arial Narrow" w:hAnsi="Arial Narrow"/>
          <w:szCs w:val="24"/>
          <w:lang w:val="en-GB"/>
        </w:rPr>
        <w:t>2</w:t>
      </w:r>
      <w:r w:rsidRPr="00FE5E79">
        <w:rPr>
          <w:rFonts w:ascii="Arial Narrow" w:hAnsi="Arial Narrow"/>
          <w:szCs w:val="24"/>
          <w:lang w:val="en-GB"/>
        </w:rPr>
        <w:t xml:space="preserve">) of </w:t>
      </w:r>
      <w:r w:rsidR="00171A88" w:rsidRPr="00FE5E79">
        <w:rPr>
          <w:rFonts w:ascii="Arial Narrow" w:hAnsi="Arial Narrow"/>
          <w:smallCaps/>
          <w:szCs w:val="24"/>
          <w:lang w:val="en-GB"/>
        </w:rPr>
        <w:t>apc</w:t>
      </w:r>
      <w:r w:rsidRPr="00FE5E79">
        <w:rPr>
          <w:rFonts w:ascii="Arial Narrow" w:hAnsi="Arial Narrow"/>
          <w:szCs w:val="24"/>
          <w:lang w:val="en-GB"/>
        </w:rPr>
        <w:t>.</w:t>
      </w:r>
    </w:p>
    <w:p w14:paraId="3EFC40D9" w14:textId="094BBF65"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zCs w:val="24"/>
          <w:lang w:val="en-GB"/>
        </w:rPr>
      </w:pPr>
      <w:r w:rsidRPr="00FE5E79">
        <w:rPr>
          <w:rFonts w:ascii="Arial Narrow" w:hAnsi="Arial Narrow"/>
          <w:smallCaps/>
          <w:szCs w:val="24"/>
          <w:lang w:val="en-GB"/>
        </w:rPr>
        <w:t>qualification documentation</w:t>
      </w:r>
      <w:r w:rsidRPr="00FE5E79">
        <w:rPr>
          <w:rFonts w:ascii="Arial Narrow" w:hAnsi="Arial Narrow"/>
          <w:szCs w:val="24"/>
          <w:lang w:val="en-GB"/>
        </w:rPr>
        <w:tab/>
        <w:t xml:space="preserve">Part of the </w:t>
      </w:r>
      <w:r w:rsidRPr="00FE5E79">
        <w:rPr>
          <w:rFonts w:ascii="Arial Narrow" w:hAnsi="Arial Narrow"/>
          <w:smallCaps/>
          <w:szCs w:val="24"/>
          <w:lang w:val="en-GB"/>
        </w:rPr>
        <w:t>tender documentation (in the broader sense</w:t>
      </w:r>
      <w:r w:rsidRPr="00FE5E79">
        <w:rPr>
          <w:rFonts w:ascii="Arial Narrow" w:hAnsi="Arial Narrow"/>
          <w:szCs w:val="24"/>
          <w:lang w:val="en-GB"/>
        </w:rPr>
        <w:t xml:space="preserve">), which defines the requirements of the first stage of the </w:t>
      </w:r>
      <w:r w:rsidRPr="00FE5E79">
        <w:rPr>
          <w:rFonts w:ascii="Arial Narrow" w:hAnsi="Arial Narrow"/>
          <w:smallCaps/>
          <w:szCs w:val="24"/>
          <w:lang w:val="en-GB"/>
        </w:rPr>
        <w:t>tender procedure</w:t>
      </w:r>
      <w:r w:rsidRPr="00FE5E79">
        <w:rPr>
          <w:rFonts w:ascii="Arial Narrow" w:hAnsi="Arial Narrow"/>
          <w:szCs w:val="24"/>
          <w:lang w:val="en-GB"/>
        </w:rPr>
        <w:t>, particularly the demonstration of qualification.</w:t>
      </w:r>
    </w:p>
    <w:p w14:paraId="29D5C873" w14:textId="4E51EA87"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zCs w:val="24"/>
          <w:lang w:val="en-GB"/>
        </w:rPr>
      </w:pPr>
      <w:r w:rsidRPr="00FE5E79">
        <w:rPr>
          <w:rFonts w:ascii="Arial Narrow" w:hAnsi="Arial Narrow"/>
          <w:smallCaps/>
          <w:szCs w:val="24"/>
          <w:lang w:val="en-GB"/>
        </w:rPr>
        <w:t>offer</w:t>
      </w:r>
      <w:r w:rsidRPr="00FE5E79">
        <w:rPr>
          <w:rFonts w:ascii="Arial Narrow" w:hAnsi="Arial Narrow"/>
          <w:szCs w:val="24"/>
          <w:lang w:val="en-GB"/>
        </w:rPr>
        <w:tab/>
      </w:r>
      <w:r w:rsidRPr="00FE5E79">
        <w:rPr>
          <w:rFonts w:ascii="Arial Narrow" w:hAnsi="Arial Narrow"/>
          <w:szCs w:val="24"/>
          <w:lang w:val="en-GB"/>
        </w:rPr>
        <w:tab/>
        <w:t xml:space="preserve">An </w:t>
      </w:r>
      <w:r w:rsidRPr="00FE5E79">
        <w:rPr>
          <w:rFonts w:ascii="Arial Narrow" w:hAnsi="Arial Narrow"/>
          <w:smallCaps/>
          <w:szCs w:val="24"/>
          <w:lang w:val="en-GB"/>
        </w:rPr>
        <w:t>offer</w:t>
      </w:r>
      <w:r w:rsidRPr="00FE5E79">
        <w:rPr>
          <w:rFonts w:ascii="Arial Narrow" w:hAnsi="Arial Narrow"/>
          <w:szCs w:val="24"/>
          <w:lang w:val="en-GB"/>
        </w:rPr>
        <w:t xml:space="preserve"> is a written document prepared by the </w:t>
      </w:r>
      <w:r w:rsidRPr="00FE5E79">
        <w:rPr>
          <w:rFonts w:ascii="Arial Narrow" w:hAnsi="Arial Narrow"/>
          <w:smallCaps/>
          <w:szCs w:val="24"/>
          <w:lang w:val="en-GB"/>
        </w:rPr>
        <w:t>tenderer</w:t>
      </w:r>
      <w:r w:rsidRPr="00FE5E79">
        <w:rPr>
          <w:rFonts w:ascii="Arial Narrow" w:hAnsi="Arial Narrow"/>
          <w:szCs w:val="24"/>
          <w:lang w:val="en-GB"/>
        </w:rPr>
        <w:t xml:space="preserve"> for the </w:t>
      </w:r>
      <w:r w:rsidRPr="00FE5E79">
        <w:rPr>
          <w:rFonts w:ascii="Arial Narrow" w:hAnsi="Arial Narrow"/>
          <w:smallCaps/>
          <w:szCs w:val="24"/>
          <w:lang w:val="en-GB"/>
        </w:rPr>
        <w:t>contracting entity</w:t>
      </w:r>
      <w:r w:rsidRPr="00FE5E79">
        <w:rPr>
          <w:rFonts w:ascii="Arial Narrow" w:hAnsi="Arial Narrow"/>
          <w:szCs w:val="24"/>
          <w:lang w:val="en-GB"/>
        </w:rPr>
        <w:t xml:space="preserve"> on the basis of conditions set out in the </w:t>
      </w:r>
      <w:r w:rsidRPr="00FE5E79">
        <w:rPr>
          <w:rFonts w:ascii="Arial Narrow" w:hAnsi="Arial Narrow"/>
          <w:smallCaps/>
          <w:szCs w:val="24"/>
          <w:lang w:val="en-GB"/>
        </w:rPr>
        <w:t>tender documentation</w:t>
      </w:r>
      <w:r w:rsidRPr="00FE5E79">
        <w:rPr>
          <w:rFonts w:ascii="Arial Narrow" w:hAnsi="Arial Narrow"/>
          <w:szCs w:val="24"/>
          <w:lang w:val="en-GB"/>
        </w:rPr>
        <w:t xml:space="preserve">. Unless stated otherwise, the </w:t>
      </w:r>
      <w:r w:rsidR="00C16543" w:rsidRPr="00FE5E79">
        <w:rPr>
          <w:rFonts w:ascii="Arial Narrow" w:hAnsi="Arial Narrow"/>
          <w:szCs w:val="24"/>
          <w:lang w:val="en-GB"/>
        </w:rPr>
        <w:t xml:space="preserve">term </w:t>
      </w:r>
      <w:r w:rsidRPr="00FE5E79">
        <w:rPr>
          <w:rFonts w:ascii="Arial Narrow" w:hAnsi="Arial Narrow"/>
          <w:smallCaps/>
          <w:szCs w:val="24"/>
          <w:lang w:val="en-GB"/>
        </w:rPr>
        <w:t>offer</w:t>
      </w:r>
      <w:r w:rsidRPr="00FE5E79">
        <w:rPr>
          <w:rFonts w:ascii="Arial Narrow" w:hAnsi="Arial Narrow"/>
          <w:szCs w:val="24"/>
          <w:lang w:val="en-GB"/>
        </w:rPr>
        <w:t xml:space="preserve"> refers to a </w:t>
      </w:r>
      <w:r w:rsidRPr="00FE5E79">
        <w:rPr>
          <w:rFonts w:ascii="Arial Narrow" w:hAnsi="Arial Narrow"/>
          <w:smallCaps/>
          <w:szCs w:val="24"/>
          <w:lang w:val="en-GB"/>
        </w:rPr>
        <w:t>preliminary offer</w:t>
      </w:r>
      <w:r w:rsidRPr="00FE5E79">
        <w:rPr>
          <w:rFonts w:ascii="Arial Narrow" w:hAnsi="Arial Narrow"/>
          <w:szCs w:val="24"/>
          <w:lang w:val="en-GB"/>
        </w:rPr>
        <w:t xml:space="preserve"> as well as a </w:t>
      </w:r>
      <w:r w:rsidRPr="00FE5E79">
        <w:rPr>
          <w:rFonts w:ascii="Arial Narrow" w:hAnsi="Arial Narrow"/>
          <w:smallCaps/>
          <w:szCs w:val="24"/>
          <w:lang w:val="en-GB"/>
        </w:rPr>
        <w:t>final offer</w:t>
      </w:r>
      <w:r w:rsidRPr="00FE5E79">
        <w:rPr>
          <w:rFonts w:ascii="Arial Narrow" w:hAnsi="Arial Narrow"/>
          <w:szCs w:val="24"/>
          <w:lang w:val="en-GB"/>
        </w:rPr>
        <w:t>.</w:t>
      </w:r>
    </w:p>
    <w:p w14:paraId="43E781FE" w14:textId="3A53057B" w:rsidR="00FD4315" w:rsidRPr="00FE5E79" w:rsidRDefault="00644648" w:rsidP="00644648">
      <w:pPr>
        <w:pStyle w:val="NormalJustified"/>
        <w:keepLines/>
        <w:widowControl/>
        <w:numPr>
          <w:ilvl w:val="0"/>
          <w:numId w:val="7"/>
        </w:numPr>
        <w:tabs>
          <w:tab w:val="left" w:pos="567"/>
          <w:tab w:val="left" w:pos="1701"/>
          <w:tab w:val="left" w:pos="2552"/>
        </w:tabs>
        <w:spacing w:before="120"/>
        <w:ind w:left="2552" w:hanging="2552"/>
        <w:rPr>
          <w:rFonts w:ascii="Arial Narrow" w:hAnsi="Arial Narrow"/>
          <w:lang w:val="en-GB"/>
        </w:rPr>
      </w:pPr>
      <w:r w:rsidRPr="00FE5E79">
        <w:rPr>
          <w:rFonts w:ascii="Arial Narrow" w:hAnsi="Arial Narrow"/>
          <w:smallCaps/>
          <w:szCs w:val="24"/>
          <w:lang w:val="en-GB"/>
        </w:rPr>
        <w:t>c</w:t>
      </w:r>
      <w:r w:rsidR="00BE7AF4" w:rsidRPr="00FE5E79">
        <w:rPr>
          <w:rFonts w:ascii="Arial Narrow" w:hAnsi="Arial Narrow"/>
          <w:smallCaps/>
          <w:szCs w:val="24"/>
          <w:lang w:val="en-GB"/>
        </w:rPr>
        <w:t xml:space="preserve">ivil </w:t>
      </w:r>
      <w:r w:rsidRPr="00FE5E79">
        <w:rPr>
          <w:rFonts w:ascii="Arial Narrow" w:hAnsi="Arial Narrow"/>
          <w:smallCaps/>
          <w:szCs w:val="24"/>
          <w:lang w:val="en-GB"/>
        </w:rPr>
        <w:t>c</w:t>
      </w:r>
      <w:r w:rsidR="00BE7AF4" w:rsidRPr="00FE5E79">
        <w:rPr>
          <w:rFonts w:ascii="Arial Narrow" w:hAnsi="Arial Narrow"/>
          <w:smallCaps/>
          <w:szCs w:val="24"/>
          <w:lang w:val="en-GB"/>
        </w:rPr>
        <w:t>ode</w:t>
      </w:r>
      <w:r w:rsidR="00BE7AF4" w:rsidRPr="00FE5E79">
        <w:rPr>
          <w:rFonts w:ascii="Arial Narrow" w:hAnsi="Arial Narrow"/>
          <w:smallCaps/>
          <w:lang w:val="en-GB"/>
        </w:rPr>
        <w:t xml:space="preserve"> </w:t>
      </w:r>
      <w:r w:rsidR="00FD4315" w:rsidRPr="00FE5E79">
        <w:rPr>
          <w:rFonts w:ascii="Arial Narrow" w:hAnsi="Arial Narrow"/>
          <w:lang w:val="en-GB"/>
        </w:rPr>
        <w:t xml:space="preserve"> </w:t>
      </w:r>
      <w:r w:rsidR="00FD4315" w:rsidRPr="00FE5E79">
        <w:rPr>
          <w:rFonts w:ascii="Arial Narrow" w:hAnsi="Arial Narrow"/>
          <w:lang w:val="en-GB"/>
        </w:rPr>
        <w:tab/>
      </w:r>
      <w:r w:rsidR="00BE7AF4" w:rsidRPr="00FE5E79">
        <w:rPr>
          <w:rFonts w:ascii="Arial Narrow" w:hAnsi="Arial Narrow"/>
          <w:lang w:val="en-GB"/>
        </w:rPr>
        <w:t xml:space="preserve">               This term always means Act. No. 89/2012 Coll., Civil Code, as amended</w:t>
      </w:r>
      <w:r w:rsidR="005D0EC1" w:rsidRPr="00FE5E79">
        <w:rPr>
          <w:rFonts w:ascii="Arial Narrow" w:hAnsi="Arial Narrow"/>
          <w:lang w:val="en-GB"/>
        </w:rPr>
        <w:t>.</w:t>
      </w:r>
      <w:r w:rsidR="00BE7AF4" w:rsidRPr="00FE5E79">
        <w:rPr>
          <w:rFonts w:ascii="Arial Narrow" w:hAnsi="Arial Narrow"/>
          <w:lang w:val="en-GB"/>
        </w:rPr>
        <w:t xml:space="preserve"> </w:t>
      </w:r>
    </w:p>
    <w:p w14:paraId="1D8832FC" w14:textId="77777777"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zCs w:val="24"/>
          <w:lang w:val="en-GB"/>
        </w:rPr>
      </w:pPr>
      <w:r w:rsidRPr="00FE5E79">
        <w:rPr>
          <w:rFonts w:ascii="Arial Narrow" w:hAnsi="Arial Narrow"/>
          <w:smallCaps/>
          <w:szCs w:val="24"/>
          <w:lang w:val="en-GB"/>
        </w:rPr>
        <w:t>client</w:t>
      </w:r>
      <w:r w:rsidRPr="00FE5E79">
        <w:rPr>
          <w:rFonts w:ascii="Arial Narrow" w:hAnsi="Arial Narrow"/>
          <w:szCs w:val="24"/>
          <w:lang w:val="en-GB"/>
        </w:rPr>
        <w:tab/>
      </w:r>
      <w:r w:rsidRPr="00FE5E79">
        <w:rPr>
          <w:rFonts w:ascii="Arial Narrow" w:hAnsi="Arial Narrow"/>
          <w:szCs w:val="24"/>
          <w:lang w:val="en-GB"/>
        </w:rPr>
        <w:tab/>
        <w:t xml:space="preserve">The </w:t>
      </w:r>
      <w:r w:rsidRPr="00FE5E79">
        <w:rPr>
          <w:rFonts w:ascii="Arial Narrow" w:hAnsi="Arial Narrow"/>
          <w:smallCaps/>
          <w:szCs w:val="24"/>
          <w:lang w:val="en-GB"/>
        </w:rPr>
        <w:t>client</w:t>
      </w:r>
      <w:r w:rsidRPr="00FE5E79">
        <w:rPr>
          <w:rFonts w:ascii="Arial Narrow" w:hAnsi="Arial Narrow"/>
          <w:szCs w:val="24"/>
          <w:lang w:val="en-GB"/>
        </w:rPr>
        <w:t xml:space="preserve"> is the </w:t>
      </w:r>
      <w:r w:rsidRPr="00FE5E79">
        <w:rPr>
          <w:rFonts w:ascii="Arial Narrow" w:hAnsi="Arial Narrow"/>
          <w:smallCaps/>
          <w:szCs w:val="24"/>
          <w:lang w:val="en-GB"/>
        </w:rPr>
        <w:t>contracting entity</w:t>
      </w:r>
      <w:r w:rsidRPr="00FE5E79">
        <w:rPr>
          <w:rFonts w:ascii="Arial Narrow" w:hAnsi="Arial Narrow"/>
          <w:szCs w:val="24"/>
          <w:lang w:val="en-GB"/>
        </w:rPr>
        <w:t xml:space="preserve"> that signs a </w:t>
      </w:r>
      <w:r w:rsidRPr="00FE5E79">
        <w:rPr>
          <w:rFonts w:ascii="Arial Narrow" w:hAnsi="Arial Narrow"/>
          <w:smallCaps/>
          <w:szCs w:val="24"/>
          <w:lang w:val="en-GB"/>
        </w:rPr>
        <w:t xml:space="preserve">contract </w:t>
      </w:r>
      <w:r w:rsidRPr="00FE5E79">
        <w:rPr>
          <w:rFonts w:ascii="Arial Narrow" w:hAnsi="Arial Narrow"/>
          <w:szCs w:val="24"/>
          <w:lang w:val="en-GB"/>
        </w:rPr>
        <w:t xml:space="preserve">with the selected </w:t>
      </w:r>
      <w:r w:rsidRPr="00FE5E79">
        <w:rPr>
          <w:rFonts w:ascii="Arial Narrow" w:hAnsi="Arial Narrow"/>
          <w:smallCaps/>
          <w:szCs w:val="24"/>
          <w:lang w:val="en-GB"/>
        </w:rPr>
        <w:t>tenderer</w:t>
      </w:r>
      <w:r w:rsidRPr="00FE5E79">
        <w:rPr>
          <w:rFonts w:ascii="Arial Narrow" w:hAnsi="Arial Narrow"/>
          <w:szCs w:val="24"/>
          <w:lang w:val="en-GB"/>
        </w:rPr>
        <w:t xml:space="preserve"> for the purpose of performing the </w:t>
      </w:r>
      <w:r w:rsidRPr="00FE5E79">
        <w:rPr>
          <w:rFonts w:ascii="Arial Narrow" w:hAnsi="Arial Narrow"/>
          <w:smallCaps/>
          <w:szCs w:val="24"/>
          <w:lang w:val="en-GB"/>
        </w:rPr>
        <w:t>tender</w:t>
      </w:r>
      <w:r w:rsidRPr="00FE5E79">
        <w:rPr>
          <w:rFonts w:ascii="Arial Narrow" w:hAnsi="Arial Narrow"/>
          <w:szCs w:val="24"/>
          <w:lang w:val="en-GB"/>
        </w:rPr>
        <w:t>.</w:t>
      </w:r>
    </w:p>
    <w:p w14:paraId="656FC383" w14:textId="78F05E38"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zCs w:val="24"/>
          <w:lang w:val="en-GB"/>
        </w:rPr>
      </w:pPr>
      <w:r w:rsidRPr="00FE5E79">
        <w:rPr>
          <w:rFonts w:ascii="Arial Narrow" w:hAnsi="Arial Narrow"/>
          <w:smallCaps/>
          <w:szCs w:val="24"/>
          <w:lang w:val="en-GB"/>
        </w:rPr>
        <w:t xml:space="preserve">preliminary offer </w:t>
      </w:r>
      <w:r w:rsidRPr="00FE5E79">
        <w:rPr>
          <w:rFonts w:ascii="Arial Narrow" w:hAnsi="Arial Narrow"/>
          <w:szCs w:val="24"/>
          <w:lang w:val="en-GB"/>
        </w:rPr>
        <w:tab/>
        <w:t xml:space="preserve">Preliminary offer within the meaning of Section 61(6) of </w:t>
      </w:r>
      <w:r w:rsidR="00B228C2" w:rsidRPr="00FE5E79">
        <w:rPr>
          <w:rFonts w:ascii="Arial Narrow" w:hAnsi="Arial Narrow"/>
          <w:smallCaps/>
          <w:szCs w:val="24"/>
          <w:lang w:val="en-GB"/>
        </w:rPr>
        <w:t>apc</w:t>
      </w:r>
      <w:r w:rsidRPr="00FE5E79">
        <w:rPr>
          <w:rFonts w:ascii="Arial Narrow" w:hAnsi="Arial Narrow"/>
          <w:szCs w:val="24"/>
          <w:lang w:val="en-GB"/>
        </w:rPr>
        <w:t>.</w:t>
      </w:r>
    </w:p>
    <w:p w14:paraId="03C93D6F" w14:textId="48DC6BA9"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mallCaps/>
          <w:szCs w:val="24"/>
          <w:lang w:val="en-GB"/>
        </w:rPr>
      </w:pPr>
      <w:r w:rsidRPr="00FE5E79">
        <w:rPr>
          <w:rFonts w:ascii="Arial Narrow" w:hAnsi="Arial Narrow"/>
          <w:smallCaps/>
          <w:szCs w:val="24"/>
          <w:lang w:val="en-GB"/>
        </w:rPr>
        <w:t>contract</w:t>
      </w:r>
      <w:r w:rsidRPr="00FE5E79">
        <w:rPr>
          <w:rFonts w:ascii="Arial Narrow" w:hAnsi="Arial Narrow"/>
          <w:smallCaps/>
          <w:szCs w:val="24"/>
          <w:lang w:val="en-GB"/>
        </w:rPr>
        <w:tab/>
      </w:r>
      <w:r w:rsidRPr="00FE5E79">
        <w:rPr>
          <w:rFonts w:ascii="Arial Narrow" w:hAnsi="Arial Narrow"/>
          <w:smallCaps/>
          <w:szCs w:val="24"/>
          <w:lang w:val="en-GB"/>
        </w:rPr>
        <w:tab/>
      </w:r>
      <w:r w:rsidRPr="00FE5E79">
        <w:rPr>
          <w:rFonts w:ascii="Arial Narrow" w:hAnsi="Arial Narrow"/>
          <w:szCs w:val="24"/>
          <w:lang w:val="en-GB"/>
        </w:rPr>
        <w:t xml:space="preserve">The draft contract, including Appendices No. 9, 10 and 11 which </w:t>
      </w:r>
      <w:r w:rsidR="00C16543" w:rsidRPr="00FE5E79">
        <w:rPr>
          <w:rFonts w:ascii="Arial Narrow" w:hAnsi="Arial Narrow"/>
          <w:szCs w:val="24"/>
          <w:lang w:val="en-GB"/>
        </w:rPr>
        <w:t xml:space="preserve">form a </w:t>
      </w:r>
      <w:r w:rsidRPr="00FE5E79">
        <w:rPr>
          <w:rFonts w:ascii="Arial Narrow" w:hAnsi="Arial Narrow"/>
          <w:szCs w:val="24"/>
          <w:lang w:val="en-GB"/>
        </w:rPr>
        <w:t xml:space="preserve">part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and the subject of which is the realisation of the </w:t>
      </w:r>
      <w:r w:rsidRPr="00FE5E79">
        <w:rPr>
          <w:rFonts w:ascii="Arial Narrow" w:hAnsi="Arial Narrow"/>
          <w:smallCaps/>
          <w:szCs w:val="24"/>
          <w:lang w:val="en-GB"/>
        </w:rPr>
        <w:t xml:space="preserve">tender. </w:t>
      </w:r>
      <w:r w:rsidRPr="00FE5E79">
        <w:rPr>
          <w:rFonts w:ascii="Arial Narrow" w:hAnsi="Arial Narrow"/>
          <w:szCs w:val="24"/>
          <w:lang w:val="en-GB"/>
        </w:rPr>
        <w:t>Unless stated otherwise, the term</w:t>
      </w:r>
      <w:r w:rsidRPr="00FE5E79">
        <w:rPr>
          <w:rFonts w:ascii="Arial Narrow" w:hAnsi="Arial Narrow"/>
          <w:smallCaps/>
          <w:szCs w:val="24"/>
          <w:lang w:val="en-GB"/>
        </w:rPr>
        <w:t xml:space="preserve"> contract </w:t>
      </w:r>
      <w:r w:rsidRPr="00FE5E79">
        <w:rPr>
          <w:rFonts w:ascii="Arial Narrow" w:hAnsi="Arial Narrow"/>
          <w:szCs w:val="24"/>
          <w:lang w:val="en-GB"/>
        </w:rPr>
        <w:t xml:space="preserve">refers to a contract concluded with the </w:t>
      </w:r>
      <w:r w:rsidRPr="00FE5E79">
        <w:rPr>
          <w:rFonts w:ascii="Arial Narrow" w:hAnsi="Arial Narrow"/>
          <w:smallCaps/>
          <w:szCs w:val="24"/>
          <w:lang w:val="en-GB"/>
        </w:rPr>
        <w:t>contractor</w:t>
      </w:r>
      <w:r w:rsidR="00C16543" w:rsidRPr="00FE5E79">
        <w:rPr>
          <w:rFonts w:ascii="Arial Narrow" w:hAnsi="Arial Narrow"/>
          <w:smallCaps/>
          <w:szCs w:val="24"/>
          <w:lang w:val="en-GB"/>
        </w:rPr>
        <w:t xml:space="preserve"> </w:t>
      </w:r>
      <w:r w:rsidR="00C16543" w:rsidRPr="00FE5E79">
        <w:rPr>
          <w:rFonts w:ascii="Arial Narrow" w:hAnsi="Arial Narrow"/>
          <w:szCs w:val="24"/>
          <w:lang w:val="en-GB"/>
        </w:rPr>
        <w:t>including all its appendices</w:t>
      </w:r>
      <w:r w:rsidRPr="00FE5E79">
        <w:rPr>
          <w:rFonts w:ascii="Arial Narrow" w:hAnsi="Arial Narrow"/>
          <w:smallCaps/>
          <w:szCs w:val="24"/>
          <w:lang w:val="en-GB"/>
        </w:rPr>
        <w:t>.</w:t>
      </w:r>
    </w:p>
    <w:p w14:paraId="4ECC94E2" w14:textId="71E554BD"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zCs w:val="24"/>
          <w:lang w:val="en-GB"/>
        </w:rPr>
      </w:pPr>
      <w:r w:rsidRPr="00FE5E79">
        <w:rPr>
          <w:rFonts w:ascii="Arial Narrow" w:hAnsi="Arial Narrow"/>
          <w:smallCaps/>
          <w:szCs w:val="24"/>
          <w:lang w:val="en-GB"/>
        </w:rPr>
        <w:t>tenderer</w:t>
      </w:r>
      <w:r w:rsidRPr="00FE5E79">
        <w:rPr>
          <w:rFonts w:ascii="Arial Narrow" w:hAnsi="Arial Narrow"/>
          <w:szCs w:val="24"/>
          <w:lang w:val="en-GB"/>
        </w:rPr>
        <w:tab/>
      </w:r>
      <w:r w:rsidRPr="00FE5E79">
        <w:rPr>
          <w:rFonts w:ascii="Arial Narrow" w:hAnsi="Arial Narrow"/>
          <w:szCs w:val="24"/>
          <w:lang w:val="en-GB"/>
        </w:rPr>
        <w:tab/>
        <w:t xml:space="preserve">A </w:t>
      </w:r>
      <w:r w:rsidRPr="00FE5E79">
        <w:rPr>
          <w:rFonts w:ascii="Arial Narrow" w:hAnsi="Arial Narrow"/>
          <w:smallCaps/>
          <w:szCs w:val="24"/>
          <w:lang w:val="en-GB"/>
        </w:rPr>
        <w:t>tenderer</w:t>
      </w:r>
      <w:r w:rsidRPr="00FE5E79">
        <w:rPr>
          <w:rFonts w:ascii="Arial Narrow" w:hAnsi="Arial Narrow"/>
          <w:szCs w:val="24"/>
          <w:lang w:val="en-GB"/>
        </w:rPr>
        <w:t xml:space="preserve"> is a</w:t>
      </w:r>
      <w:r w:rsidRPr="00FE5E79">
        <w:rPr>
          <w:rFonts w:ascii="Arial Narrow" w:hAnsi="Arial Narrow"/>
          <w:smallCaps/>
          <w:szCs w:val="24"/>
          <w:lang w:val="en-GB"/>
        </w:rPr>
        <w:t xml:space="preserve"> supplier</w:t>
      </w:r>
      <w:r w:rsidRPr="00FE5E79">
        <w:rPr>
          <w:rFonts w:ascii="Arial Narrow" w:hAnsi="Arial Narrow"/>
          <w:szCs w:val="24"/>
          <w:lang w:val="en-GB"/>
        </w:rPr>
        <w:t xml:space="preserve"> that has filed an application for participation in the </w:t>
      </w:r>
      <w:r w:rsidRPr="00FE5E79">
        <w:rPr>
          <w:rFonts w:ascii="Arial Narrow" w:hAnsi="Arial Narrow"/>
          <w:smallCaps/>
          <w:szCs w:val="24"/>
          <w:lang w:val="en-GB"/>
        </w:rPr>
        <w:t>tender procedure</w:t>
      </w:r>
      <w:r w:rsidRPr="00FE5E79">
        <w:rPr>
          <w:rFonts w:ascii="Arial Narrow" w:hAnsi="Arial Narrow"/>
          <w:szCs w:val="24"/>
          <w:lang w:val="en-GB"/>
        </w:rPr>
        <w:t xml:space="preserve"> provided that his participation in the </w:t>
      </w:r>
      <w:r w:rsidRPr="00FE5E79">
        <w:rPr>
          <w:rFonts w:ascii="Arial Narrow" w:hAnsi="Arial Narrow"/>
          <w:smallCaps/>
          <w:szCs w:val="24"/>
          <w:lang w:val="en-GB"/>
        </w:rPr>
        <w:t>tender procedure</w:t>
      </w:r>
      <w:r w:rsidRPr="00FE5E79">
        <w:rPr>
          <w:rFonts w:ascii="Arial Narrow" w:hAnsi="Arial Narrow"/>
          <w:szCs w:val="24"/>
          <w:lang w:val="en-GB"/>
        </w:rPr>
        <w:t xml:space="preserve"> within the meaning of Section 47 of </w:t>
      </w:r>
      <w:r w:rsidR="00B228C2" w:rsidRPr="00FE5E79">
        <w:rPr>
          <w:rFonts w:ascii="Arial Narrow" w:hAnsi="Arial Narrow"/>
          <w:smallCaps/>
          <w:szCs w:val="24"/>
          <w:lang w:val="en-GB"/>
        </w:rPr>
        <w:t>apc</w:t>
      </w:r>
      <w:r w:rsidR="00B228C2" w:rsidRPr="00FE5E79">
        <w:rPr>
          <w:rFonts w:ascii="Arial Narrow" w:hAnsi="Arial Narrow"/>
          <w:szCs w:val="24"/>
          <w:lang w:val="en-GB"/>
        </w:rPr>
        <w:t xml:space="preserve"> </w:t>
      </w:r>
      <w:r w:rsidRPr="00FE5E79">
        <w:rPr>
          <w:rFonts w:ascii="Arial Narrow" w:hAnsi="Arial Narrow"/>
          <w:szCs w:val="24"/>
          <w:lang w:val="en-GB"/>
        </w:rPr>
        <w:t xml:space="preserve">has not expired. </w:t>
      </w:r>
    </w:p>
    <w:p w14:paraId="3733DFAE" w14:textId="5CF77A3F"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zCs w:val="24"/>
          <w:lang w:val="en-GB"/>
        </w:rPr>
      </w:pPr>
      <w:r w:rsidRPr="00FE5E79">
        <w:rPr>
          <w:rFonts w:ascii="Arial Narrow" w:hAnsi="Arial Narrow"/>
          <w:smallCaps/>
          <w:szCs w:val="24"/>
          <w:lang w:val="en-GB"/>
        </w:rPr>
        <w:t>call</w:t>
      </w:r>
      <w:r w:rsidRPr="00FE5E79">
        <w:rPr>
          <w:rFonts w:ascii="Arial Narrow" w:hAnsi="Arial Narrow"/>
          <w:szCs w:val="24"/>
          <w:lang w:val="en-GB"/>
        </w:rPr>
        <w:tab/>
      </w:r>
      <w:r w:rsidRPr="00FE5E79">
        <w:rPr>
          <w:rFonts w:ascii="Arial Narrow" w:hAnsi="Arial Narrow"/>
          <w:szCs w:val="24"/>
          <w:lang w:val="en-GB"/>
        </w:rPr>
        <w:tab/>
        <w:t xml:space="preserve">Is (according to the current stage of the </w:t>
      </w:r>
      <w:r w:rsidRPr="00FE5E79">
        <w:rPr>
          <w:rFonts w:ascii="Arial Narrow" w:hAnsi="Arial Narrow"/>
          <w:smallCaps/>
          <w:szCs w:val="24"/>
          <w:lang w:val="en-GB"/>
        </w:rPr>
        <w:t>tender procedure</w:t>
      </w:r>
      <w:r w:rsidRPr="00FE5E79">
        <w:rPr>
          <w:rFonts w:ascii="Arial Narrow" w:hAnsi="Arial Narrow"/>
          <w:szCs w:val="24"/>
          <w:lang w:val="en-GB"/>
        </w:rPr>
        <w:t xml:space="preserve">) a call for the submission of </w:t>
      </w:r>
      <w:r w:rsidRPr="00FE5E79">
        <w:rPr>
          <w:rFonts w:ascii="Arial Narrow" w:hAnsi="Arial Narrow"/>
          <w:smallCaps/>
          <w:szCs w:val="24"/>
          <w:lang w:val="en-GB"/>
        </w:rPr>
        <w:t xml:space="preserve">preliminary offers </w:t>
      </w:r>
      <w:r w:rsidRPr="00FE5E79">
        <w:rPr>
          <w:rFonts w:ascii="Arial Narrow" w:hAnsi="Arial Narrow"/>
          <w:szCs w:val="24"/>
          <w:lang w:val="en-GB"/>
        </w:rPr>
        <w:t xml:space="preserve">within the meaning of Section 61(5) of </w:t>
      </w:r>
      <w:r w:rsidR="00B228C2" w:rsidRPr="00FE5E79">
        <w:rPr>
          <w:rFonts w:ascii="Arial Narrow" w:hAnsi="Arial Narrow"/>
          <w:smallCaps/>
          <w:szCs w:val="24"/>
          <w:lang w:val="en-GB"/>
        </w:rPr>
        <w:t>apc</w:t>
      </w:r>
      <w:r w:rsidR="00B228C2" w:rsidRPr="00FE5E79">
        <w:rPr>
          <w:rFonts w:ascii="Arial Narrow" w:hAnsi="Arial Narrow"/>
          <w:szCs w:val="24"/>
          <w:lang w:val="en-GB"/>
        </w:rPr>
        <w:t xml:space="preserve"> </w:t>
      </w:r>
      <w:r w:rsidRPr="00FE5E79">
        <w:rPr>
          <w:rFonts w:ascii="Arial Narrow" w:hAnsi="Arial Narrow"/>
          <w:szCs w:val="24"/>
          <w:lang w:val="en-GB"/>
        </w:rPr>
        <w:t xml:space="preserve">and point D. of Appendix No. 6 to </w:t>
      </w:r>
      <w:r w:rsidR="00B228C2" w:rsidRPr="00FE5E79">
        <w:rPr>
          <w:rFonts w:ascii="Arial Narrow" w:hAnsi="Arial Narrow"/>
          <w:smallCaps/>
          <w:szCs w:val="24"/>
          <w:lang w:val="en-GB"/>
        </w:rPr>
        <w:t>apc</w:t>
      </w:r>
      <w:r w:rsidRPr="00FE5E79">
        <w:rPr>
          <w:rFonts w:ascii="Arial Narrow" w:hAnsi="Arial Narrow"/>
          <w:szCs w:val="24"/>
          <w:lang w:val="en-GB"/>
        </w:rPr>
        <w:t xml:space="preserve">, by which the </w:t>
      </w:r>
      <w:r w:rsidRPr="00FE5E79">
        <w:rPr>
          <w:rFonts w:ascii="Arial Narrow" w:hAnsi="Arial Narrow"/>
          <w:smallCaps/>
          <w:szCs w:val="24"/>
          <w:lang w:val="en-GB"/>
        </w:rPr>
        <w:t>tenderers</w:t>
      </w:r>
      <w:r w:rsidRPr="00FE5E79">
        <w:rPr>
          <w:rFonts w:ascii="Arial Narrow" w:hAnsi="Arial Narrow"/>
          <w:szCs w:val="24"/>
          <w:lang w:val="en-GB"/>
        </w:rPr>
        <w:t xml:space="preserve"> having demonstrated fulfilment of the qualifications on the basis of the conditions stipulated in the </w:t>
      </w:r>
      <w:r w:rsidRPr="00FE5E79">
        <w:rPr>
          <w:rFonts w:ascii="Arial Narrow" w:hAnsi="Arial Narrow"/>
          <w:smallCaps/>
          <w:szCs w:val="24"/>
          <w:lang w:val="en-GB"/>
        </w:rPr>
        <w:t xml:space="preserve">qualification documentation </w:t>
      </w:r>
      <w:r w:rsidRPr="00FE5E79">
        <w:rPr>
          <w:rFonts w:ascii="Arial Narrow" w:hAnsi="Arial Narrow"/>
          <w:szCs w:val="24"/>
          <w:lang w:val="en-GB"/>
        </w:rPr>
        <w:t xml:space="preserve">of the </w:t>
      </w:r>
      <w:r w:rsidRPr="00FE5E79">
        <w:rPr>
          <w:rFonts w:ascii="Arial Narrow" w:hAnsi="Arial Narrow"/>
          <w:smallCaps/>
          <w:szCs w:val="24"/>
          <w:lang w:val="en-GB"/>
        </w:rPr>
        <w:t>contracting entity</w:t>
      </w:r>
      <w:r w:rsidRPr="00FE5E79">
        <w:rPr>
          <w:rFonts w:ascii="Arial Narrow" w:hAnsi="Arial Narrow"/>
          <w:szCs w:val="24"/>
          <w:lang w:val="en-GB"/>
        </w:rPr>
        <w:t xml:space="preserve"> are called upon, or a call for the submission of </w:t>
      </w:r>
      <w:r w:rsidRPr="00FE5E79">
        <w:rPr>
          <w:rFonts w:ascii="Arial Narrow" w:hAnsi="Arial Narrow"/>
          <w:smallCaps/>
          <w:szCs w:val="24"/>
          <w:lang w:val="en-GB"/>
        </w:rPr>
        <w:t>final offers</w:t>
      </w:r>
      <w:r w:rsidRPr="00FE5E79">
        <w:rPr>
          <w:rFonts w:ascii="Arial Narrow" w:hAnsi="Arial Narrow"/>
          <w:szCs w:val="24"/>
          <w:lang w:val="en-GB"/>
        </w:rPr>
        <w:t xml:space="preserve"> within the meaning of Section 61(1</w:t>
      </w:r>
      <w:r w:rsidR="006A5200" w:rsidRPr="00FE5E79">
        <w:rPr>
          <w:rFonts w:ascii="Arial Narrow" w:hAnsi="Arial Narrow"/>
          <w:szCs w:val="24"/>
          <w:lang w:val="en-GB"/>
        </w:rPr>
        <w:t>2</w:t>
      </w:r>
      <w:r w:rsidRPr="00FE5E79">
        <w:rPr>
          <w:rFonts w:ascii="Arial Narrow" w:hAnsi="Arial Narrow"/>
          <w:szCs w:val="24"/>
          <w:lang w:val="en-GB"/>
        </w:rPr>
        <w:t xml:space="preserve">) of </w:t>
      </w:r>
      <w:r w:rsidR="00B228C2" w:rsidRPr="00FE5E79">
        <w:rPr>
          <w:rFonts w:ascii="Arial Narrow" w:hAnsi="Arial Narrow"/>
          <w:smallCaps/>
          <w:szCs w:val="24"/>
          <w:lang w:val="en-GB"/>
        </w:rPr>
        <w:t>apc</w:t>
      </w:r>
      <w:r w:rsidR="00B228C2" w:rsidRPr="00FE5E79">
        <w:rPr>
          <w:rFonts w:ascii="Arial Narrow" w:hAnsi="Arial Narrow"/>
          <w:szCs w:val="24"/>
          <w:lang w:val="en-GB"/>
        </w:rPr>
        <w:t xml:space="preserve"> </w:t>
      </w:r>
      <w:r w:rsidRPr="00FE5E79">
        <w:rPr>
          <w:rFonts w:ascii="Arial Narrow" w:hAnsi="Arial Narrow"/>
          <w:szCs w:val="24"/>
          <w:lang w:val="en-GB"/>
        </w:rPr>
        <w:t xml:space="preserve">and point B. of Appendix No. 6 to </w:t>
      </w:r>
      <w:r w:rsidR="00B228C2" w:rsidRPr="00FE5E79">
        <w:rPr>
          <w:rFonts w:ascii="Arial Narrow" w:hAnsi="Arial Narrow"/>
          <w:smallCaps/>
          <w:szCs w:val="24"/>
          <w:lang w:val="en-GB"/>
        </w:rPr>
        <w:t>apc</w:t>
      </w:r>
      <w:r w:rsidRPr="00FE5E79">
        <w:rPr>
          <w:rFonts w:ascii="Arial Narrow" w:hAnsi="Arial Narrow"/>
          <w:szCs w:val="24"/>
          <w:lang w:val="en-GB"/>
        </w:rPr>
        <w:t>.</w:t>
      </w:r>
    </w:p>
    <w:p w14:paraId="1073874C" w14:textId="5AC5E990" w:rsidR="00C946C1" w:rsidRPr="00FE5E79" w:rsidRDefault="00C946C1" w:rsidP="00C946C1">
      <w:pPr>
        <w:pStyle w:val="NormalJustified"/>
        <w:keepLines/>
        <w:widowControl/>
        <w:numPr>
          <w:ilvl w:val="0"/>
          <w:numId w:val="7"/>
        </w:numPr>
        <w:tabs>
          <w:tab w:val="left" w:pos="567"/>
          <w:tab w:val="left" w:pos="1701"/>
          <w:tab w:val="left" w:pos="2552"/>
        </w:tabs>
        <w:spacing w:before="120"/>
        <w:ind w:left="2552" w:hanging="2552"/>
        <w:rPr>
          <w:rFonts w:ascii="Arial Narrow" w:hAnsi="Arial Narrow"/>
          <w:szCs w:val="24"/>
          <w:lang w:val="en-GB"/>
        </w:rPr>
      </w:pPr>
      <w:r w:rsidRPr="00FE5E79">
        <w:rPr>
          <w:rFonts w:ascii="Arial Narrow" w:hAnsi="Arial Narrow"/>
          <w:smallCaps/>
          <w:szCs w:val="24"/>
          <w:lang w:val="en-GB"/>
        </w:rPr>
        <w:t>apc</w:t>
      </w:r>
      <w:r w:rsidRPr="00FE5E79">
        <w:rPr>
          <w:rFonts w:ascii="Arial Narrow" w:hAnsi="Arial Narrow"/>
          <w:szCs w:val="24"/>
          <w:lang w:val="en-GB"/>
        </w:rPr>
        <w:tab/>
      </w:r>
      <w:r w:rsidRPr="00FE5E79">
        <w:rPr>
          <w:rFonts w:ascii="Arial Narrow" w:hAnsi="Arial Narrow"/>
          <w:szCs w:val="24"/>
          <w:lang w:val="en-GB"/>
        </w:rPr>
        <w:tab/>
        <w:t xml:space="preserve">In this document, this term always refers to </w:t>
      </w:r>
      <w:r w:rsidRPr="00FE5E79">
        <w:rPr>
          <w:rFonts w:ascii="Arial Narrow" w:hAnsi="Arial Narrow" w:cs="Arial"/>
          <w:szCs w:val="24"/>
          <w:lang w:val="en-GB"/>
        </w:rPr>
        <w:t>Act No. 134/2016 Coll., on Awarding of Public Contracts</w:t>
      </w:r>
      <w:r w:rsidRPr="00FE5E79">
        <w:rPr>
          <w:rFonts w:ascii="Arial Narrow" w:hAnsi="Arial Narrow"/>
          <w:szCs w:val="24"/>
          <w:lang w:val="en-GB"/>
        </w:rPr>
        <w:t>, as amended.</w:t>
      </w:r>
    </w:p>
    <w:p w14:paraId="2C0F3A06" w14:textId="7D309FA0" w:rsidR="00C946C1" w:rsidRPr="00FE5E79" w:rsidRDefault="00C946C1" w:rsidP="00C946C1">
      <w:pPr>
        <w:pStyle w:val="NormalJustified"/>
        <w:keepLines/>
        <w:widowControl/>
        <w:numPr>
          <w:ilvl w:val="0"/>
          <w:numId w:val="7"/>
        </w:numPr>
        <w:tabs>
          <w:tab w:val="left" w:pos="567"/>
          <w:tab w:val="left" w:pos="1701"/>
          <w:tab w:val="left" w:pos="2552"/>
        </w:tabs>
        <w:spacing w:before="120" w:after="120"/>
        <w:ind w:left="2552" w:hanging="2552"/>
        <w:rPr>
          <w:rFonts w:ascii="Arial Narrow" w:hAnsi="Arial Narrow"/>
          <w:szCs w:val="24"/>
          <w:lang w:val="en-GB"/>
        </w:rPr>
      </w:pPr>
      <w:r w:rsidRPr="00FE5E79">
        <w:rPr>
          <w:rFonts w:ascii="Arial Narrow" w:hAnsi="Arial Narrow"/>
          <w:smallCaps/>
          <w:szCs w:val="24"/>
          <w:lang w:val="en-GB"/>
        </w:rPr>
        <w:t xml:space="preserve">contracting entity </w:t>
      </w:r>
      <w:r w:rsidRPr="00FE5E79">
        <w:rPr>
          <w:rFonts w:ascii="Arial Narrow" w:hAnsi="Arial Narrow"/>
          <w:szCs w:val="24"/>
          <w:lang w:val="en-GB"/>
        </w:rPr>
        <w:tab/>
        <w:t xml:space="preserve">A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is a company which meets the conditions of Section 4(3) of </w:t>
      </w:r>
      <w:r w:rsidR="00B228C2" w:rsidRPr="00FE5E79">
        <w:rPr>
          <w:rFonts w:ascii="Arial Narrow" w:hAnsi="Arial Narrow"/>
          <w:smallCaps/>
          <w:szCs w:val="24"/>
          <w:lang w:val="en-GB"/>
        </w:rPr>
        <w:t>apc</w:t>
      </w:r>
      <w:r w:rsidRPr="00FE5E79">
        <w:rPr>
          <w:rFonts w:ascii="Arial Narrow" w:hAnsi="Arial Narrow"/>
          <w:szCs w:val="24"/>
          <w:lang w:val="en-GB"/>
        </w:rPr>
        <w:t>. Within the framework of this document, it is the following company:</w:t>
      </w:r>
    </w:p>
    <w:p w14:paraId="1D4A44F5" w14:textId="22EFE201" w:rsidR="00433FF1" w:rsidRPr="00FE5E79" w:rsidRDefault="00A63FA3" w:rsidP="00910F13">
      <w:pPr>
        <w:pStyle w:val="Textpsmene"/>
        <w:keepLines/>
        <w:numPr>
          <w:ilvl w:val="0"/>
          <w:numId w:val="0"/>
        </w:numPr>
        <w:tabs>
          <w:tab w:val="left" w:pos="1843"/>
          <w:tab w:val="left" w:pos="4253"/>
          <w:tab w:val="left" w:pos="4820"/>
          <w:tab w:val="right" w:pos="9071"/>
        </w:tabs>
        <w:ind w:left="4820" w:hanging="2268"/>
        <w:outlineLvl w:val="9"/>
        <w:rPr>
          <w:rFonts w:ascii="Arial Narrow" w:hAnsi="Arial Narrow" w:cs="Arial"/>
          <w:b/>
          <w:sz w:val="22"/>
          <w:szCs w:val="22"/>
          <w:lang w:val="en-GB"/>
        </w:rPr>
      </w:pPr>
      <w:r w:rsidRPr="00FE5E79">
        <w:rPr>
          <w:rFonts w:ascii="Arial Narrow" w:hAnsi="Arial Narrow" w:cs="Arial"/>
          <w:b/>
          <w:sz w:val="22"/>
          <w:szCs w:val="22"/>
          <w:lang w:val="en-GB"/>
        </w:rPr>
        <w:t xml:space="preserve">Company </w:t>
      </w:r>
      <w:r w:rsidR="00C946C1" w:rsidRPr="00FE5E79">
        <w:rPr>
          <w:rFonts w:ascii="Arial Narrow" w:hAnsi="Arial Narrow" w:cs="Arial"/>
          <w:b/>
          <w:sz w:val="22"/>
          <w:szCs w:val="22"/>
          <w:lang w:val="en-GB"/>
        </w:rPr>
        <w:t>name</w:t>
      </w:r>
      <w:r w:rsidR="00433FF1" w:rsidRPr="00FE5E79">
        <w:rPr>
          <w:rFonts w:ascii="Arial Narrow" w:hAnsi="Arial Narrow" w:cs="Arial"/>
          <w:b/>
          <w:sz w:val="22"/>
          <w:szCs w:val="22"/>
          <w:lang w:val="en-GB"/>
        </w:rPr>
        <w:tab/>
        <w:t>:</w:t>
      </w:r>
      <w:r w:rsidR="00433FF1" w:rsidRPr="00FE5E79">
        <w:rPr>
          <w:rFonts w:ascii="Arial Narrow" w:hAnsi="Arial Narrow" w:cs="Arial"/>
          <w:b/>
          <w:sz w:val="22"/>
          <w:szCs w:val="22"/>
          <w:lang w:val="en-GB"/>
        </w:rPr>
        <w:tab/>
      </w:r>
      <w:r w:rsidR="00FC6884" w:rsidRPr="00FE5E79">
        <w:rPr>
          <w:rFonts w:ascii="Arial Narrow" w:hAnsi="Arial Narrow" w:cs="Arial"/>
          <w:b/>
          <w:sz w:val="22"/>
          <w:szCs w:val="22"/>
          <w:lang w:val="en-GB"/>
        </w:rPr>
        <w:t>United Energy</w:t>
      </w:r>
      <w:r w:rsidR="00433FF1" w:rsidRPr="00FE5E79">
        <w:rPr>
          <w:rFonts w:ascii="Arial Narrow" w:hAnsi="Arial Narrow" w:cs="Arial"/>
          <w:b/>
          <w:sz w:val="22"/>
          <w:szCs w:val="22"/>
          <w:lang w:val="en-GB"/>
        </w:rPr>
        <w:t>, a.s.</w:t>
      </w:r>
    </w:p>
    <w:p w14:paraId="50FC5D12" w14:textId="2FB613C6" w:rsidR="00433FF1" w:rsidRPr="00FE5E79" w:rsidRDefault="00C946C1" w:rsidP="00910F13">
      <w:pPr>
        <w:pStyle w:val="Textpsmene"/>
        <w:keepLines/>
        <w:numPr>
          <w:ilvl w:val="0"/>
          <w:numId w:val="0"/>
        </w:numPr>
        <w:tabs>
          <w:tab w:val="left" w:pos="1843"/>
          <w:tab w:val="left" w:pos="4253"/>
          <w:tab w:val="left" w:pos="4820"/>
          <w:tab w:val="right" w:pos="9071"/>
        </w:tabs>
        <w:ind w:left="4820" w:hanging="2268"/>
        <w:outlineLvl w:val="9"/>
        <w:rPr>
          <w:rFonts w:ascii="Arial Narrow" w:hAnsi="Arial Narrow" w:cs="Arial"/>
          <w:b/>
          <w:sz w:val="22"/>
          <w:szCs w:val="22"/>
          <w:lang w:val="en-GB"/>
        </w:rPr>
      </w:pPr>
      <w:r w:rsidRPr="00FE5E79">
        <w:rPr>
          <w:rFonts w:ascii="Arial Narrow" w:hAnsi="Arial Narrow" w:cs="Arial"/>
          <w:b/>
          <w:sz w:val="22"/>
          <w:szCs w:val="22"/>
          <w:lang w:val="en-GB"/>
        </w:rPr>
        <w:lastRenderedPageBreak/>
        <w:t>Registered office</w:t>
      </w:r>
      <w:r w:rsidR="00433FF1" w:rsidRPr="00FE5E79">
        <w:rPr>
          <w:rFonts w:ascii="Arial Narrow" w:hAnsi="Arial Narrow" w:cs="Arial"/>
          <w:b/>
          <w:sz w:val="22"/>
          <w:szCs w:val="22"/>
          <w:lang w:val="en-GB"/>
        </w:rPr>
        <w:tab/>
        <w:t>:</w:t>
      </w:r>
      <w:r w:rsidR="00433FF1" w:rsidRPr="00FE5E79">
        <w:rPr>
          <w:rFonts w:ascii="Arial Narrow" w:hAnsi="Arial Narrow" w:cs="Arial"/>
          <w:b/>
          <w:sz w:val="22"/>
          <w:szCs w:val="22"/>
          <w:lang w:val="en-GB"/>
        </w:rPr>
        <w:tab/>
      </w:r>
      <w:r w:rsidR="00FC6884" w:rsidRPr="00FE5E79">
        <w:rPr>
          <w:rFonts w:ascii="Arial Narrow" w:hAnsi="Arial Narrow" w:cs="Arial"/>
          <w:b/>
          <w:sz w:val="22"/>
          <w:szCs w:val="22"/>
          <w:lang w:val="en-GB"/>
        </w:rPr>
        <w:t xml:space="preserve">Teplárenská 2, Most – Komořany, </w:t>
      </w:r>
      <w:r w:rsidR="00910F13" w:rsidRPr="00FE5E79">
        <w:rPr>
          <w:rFonts w:ascii="Arial Narrow" w:hAnsi="Arial Narrow" w:cs="Arial"/>
          <w:b/>
          <w:sz w:val="22"/>
          <w:szCs w:val="22"/>
          <w:lang w:val="en-GB"/>
        </w:rPr>
        <w:t xml:space="preserve">Postal Code </w:t>
      </w:r>
      <w:r w:rsidR="00FC6884" w:rsidRPr="00FE5E79">
        <w:rPr>
          <w:rFonts w:ascii="Arial Narrow" w:hAnsi="Arial Narrow" w:cs="Arial"/>
          <w:b/>
          <w:sz w:val="22"/>
          <w:szCs w:val="22"/>
          <w:lang w:val="en-GB"/>
        </w:rPr>
        <w:t>434 03</w:t>
      </w:r>
    </w:p>
    <w:p w14:paraId="7C8B6722" w14:textId="728D6C3C" w:rsidR="00433FF1" w:rsidRPr="00FE5E79" w:rsidRDefault="00FE5E79" w:rsidP="00B72C14">
      <w:pPr>
        <w:pStyle w:val="Textpsmene"/>
        <w:keepLines/>
        <w:numPr>
          <w:ilvl w:val="0"/>
          <w:numId w:val="0"/>
        </w:numPr>
        <w:tabs>
          <w:tab w:val="num" w:pos="3035"/>
        </w:tabs>
        <w:spacing w:after="20"/>
        <w:ind w:left="4820"/>
        <w:jc w:val="left"/>
        <w:outlineLvl w:val="9"/>
        <w:rPr>
          <w:rFonts w:ascii="Arial Narrow" w:hAnsi="Arial Narrow" w:cs="Arial"/>
          <w:b/>
          <w:sz w:val="22"/>
          <w:szCs w:val="22"/>
          <w:lang w:val="en-GB"/>
        </w:rPr>
      </w:pPr>
      <w:r>
        <w:rPr>
          <w:rFonts w:ascii="Arial Narrow" w:hAnsi="Arial Narrow" w:cs="Arial"/>
          <w:b/>
          <w:sz w:val="22"/>
          <w:szCs w:val="22"/>
          <w:lang w:val="en-GB"/>
        </w:rPr>
        <w:t>Czech Republic</w:t>
      </w:r>
    </w:p>
    <w:p w14:paraId="0B007D43" w14:textId="497D3B5E" w:rsidR="00433FF1" w:rsidRPr="00FE5E79" w:rsidRDefault="00C946C1" w:rsidP="00B72C14">
      <w:pPr>
        <w:pStyle w:val="Textpsmene"/>
        <w:keepLines/>
        <w:numPr>
          <w:ilvl w:val="0"/>
          <w:numId w:val="0"/>
        </w:numPr>
        <w:tabs>
          <w:tab w:val="left" w:pos="1843"/>
          <w:tab w:val="left" w:pos="4253"/>
          <w:tab w:val="left" w:pos="4820"/>
          <w:tab w:val="right" w:pos="9071"/>
        </w:tabs>
        <w:ind w:left="2552"/>
        <w:outlineLvl w:val="9"/>
        <w:rPr>
          <w:rFonts w:ascii="Arial Narrow" w:hAnsi="Arial Narrow" w:cs="Arial"/>
          <w:b/>
          <w:sz w:val="22"/>
          <w:szCs w:val="22"/>
          <w:lang w:val="en-GB"/>
        </w:rPr>
      </w:pPr>
      <w:r w:rsidRPr="00FE5E79">
        <w:rPr>
          <w:rFonts w:ascii="Arial Narrow" w:hAnsi="Arial Narrow" w:cs="Arial"/>
          <w:b/>
          <w:sz w:val="22"/>
          <w:szCs w:val="22"/>
          <w:lang w:val="en-GB"/>
        </w:rPr>
        <w:t>Company ID No.</w:t>
      </w:r>
      <w:r w:rsidR="00433FF1" w:rsidRPr="00FE5E79">
        <w:rPr>
          <w:rFonts w:ascii="Arial Narrow" w:hAnsi="Arial Narrow" w:cs="Arial"/>
          <w:b/>
          <w:sz w:val="22"/>
          <w:szCs w:val="22"/>
          <w:lang w:val="en-GB"/>
        </w:rPr>
        <w:tab/>
        <w:t>:</w:t>
      </w:r>
      <w:r w:rsidR="00433FF1" w:rsidRPr="00FE5E79">
        <w:rPr>
          <w:rFonts w:ascii="Arial Narrow" w:hAnsi="Arial Narrow" w:cs="Arial"/>
          <w:b/>
          <w:sz w:val="22"/>
          <w:szCs w:val="22"/>
          <w:lang w:val="en-GB"/>
        </w:rPr>
        <w:tab/>
      </w:r>
      <w:r w:rsidR="00FC6884" w:rsidRPr="00FE5E79">
        <w:rPr>
          <w:rFonts w:ascii="Arial Narrow" w:hAnsi="Arial Narrow" w:cs="Arial"/>
          <w:b/>
          <w:sz w:val="22"/>
          <w:szCs w:val="22"/>
          <w:lang w:val="en-GB"/>
        </w:rPr>
        <w:t>273 09 959</w:t>
      </w:r>
    </w:p>
    <w:p w14:paraId="2CD23B33" w14:textId="08A9247D" w:rsidR="00433FF1" w:rsidRPr="00FE5E79" w:rsidRDefault="00C946C1" w:rsidP="00B72C14">
      <w:pPr>
        <w:pStyle w:val="Textpsmene"/>
        <w:keepLines/>
        <w:numPr>
          <w:ilvl w:val="0"/>
          <w:numId w:val="0"/>
        </w:numPr>
        <w:tabs>
          <w:tab w:val="left" w:pos="1843"/>
          <w:tab w:val="left" w:pos="4253"/>
          <w:tab w:val="left" w:pos="4820"/>
          <w:tab w:val="right" w:pos="9071"/>
        </w:tabs>
        <w:ind w:left="2552"/>
        <w:outlineLvl w:val="9"/>
        <w:rPr>
          <w:rFonts w:ascii="Arial Narrow" w:hAnsi="Arial Narrow" w:cs="Arial"/>
          <w:b/>
          <w:sz w:val="22"/>
          <w:szCs w:val="22"/>
          <w:lang w:val="en-GB"/>
        </w:rPr>
      </w:pPr>
      <w:r w:rsidRPr="00FE5E79">
        <w:rPr>
          <w:rFonts w:ascii="Arial Narrow" w:hAnsi="Arial Narrow" w:cs="Arial"/>
          <w:b/>
          <w:sz w:val="22"/>
          <w:szCs w:val="22"/>
          <w:lang w:val="en-GB"/>
        </w:rPr>
        <w:t>Tax ID No.</w:t>
      </w:r>
      <w:r w:rsidR="00433FF1" w:rsidRPr="00FE5E79">
        <w:rPr>
          <w:rFonts w:ascii="Arial Narrow" w:hAnsi="Arial Narrow" w:cs="Arial"/>
          <w:b/>
          <w:sz w:val="22"/>
          <w:szCs w:val="22"/>
          <w:lang w:val="en-GB"/>
        </w:rPr>
        <w:tab/>
        <w:t>:</w:t>
      </w:r>
      <w:r w:rsidR="00433FF1" w:rsidRPr="00FE5E79">
        <w:rPr>
          <w:rFonts w:ascii="Arial Narrow" w:hAnsi="Arial Narrow" w:cs="Arial"/>
          <w:b/>
          <w:sz w:val="22"/>
          <w:szCs w:val="22"/>
          <w:lang w:val="en-GB"/>
        </w:rPr>
        <w:tab/>
      </w:r>
      <w:r w:rsidR="00FC6884" w:rsidRPr="00FE5E79">
        <w:rPr>
          <w:rFonts w:ascii="Arial Narrow" w:hAnsi="Arial Narrow" w:cs="Arial"/>
          <w:b/>
          <w:sz w:val="22"/>
          <w:szCs w:val="22"/>
          <w:lang w:val="en-GB"/>
        </w:rPr>
        <w:t>CZ27309959</w:t>
      </w:r>
    </w:p>
    <w:p w14:paraId="1835CE6C" w14:textId="01A4E814" w:rsidR="007D3E3B" w:rsidRPr="00FE5E79" w:rsidRDefault="00A63FA3" w:rsidP="00910F13">
      <w:pPr>
        <w:pStyle w:val="Textpsmene"/>
        <w:keepLines/>
        <w:numPr>
          <w:ilvl w:val="0"/>
          <w:numId w:val="0"/>
        </w:numPr>
        <w:tabs>
          <w:tab w:val="left" w:pos="1843"/>
          <w:tab w:val="left" w:pos="4253"/>
          <w:tab w:val="left" w:pos="4820"/>
          <w:tab w:val="right" w:pos="9071"/>
        </w:tabs>
        <w:ind w:left="4820" w:hanging="2268"/>
        <w:outlineLvl w:val="9"/>
        <w:rPr>
          <w:rFonts w:ascii="Arial Narrow" w:hAnsi="Arial Narrow" w:cs="Arial"/>
          <w:b/>
          <w:sz w:val="22"/>
          <w:szCs w:val="22"/>
          <w:lang w:val="en-GB"/>
        </w:rPr>
      </w:pPr>
      <w:r w:rsidRPr="00FE5E79">
        <w:rPr>
          <w:rFonts w:ascii="Arial Narrow" w:hAnsi="Arial Narrow" w:cs="Arial"/>
          <w:b/>
          <w:sz w:val="22"/>
          <w:szCs w:val="22"/>
          <w:lang w:val="en-GB"/>
        </w:rPr>
        <w:t>Registered in</w:t>
      </w:r>
      <w:r w:rsidR="00433FF1" w:rsidRPr="00FE5E79">
        <w:rPr>
          <w:rFonts w:ascii="Arial Narrow" w:hAnsi="Arial Narrow" w:cs="Arial"/>
          <w:b/>
          <w:sz w:val="22"/>
          <w:szCs w:val="22"/>
          <w:lang w:val="en-GB"/>
        </w:rPr>
        <w:tab/>
        <w:t>:</w:t>
      </w:r>
      <w:r w:rsidR="00433FF1" w:rsidRPr="00FE5E79">
        <w:rPr>
          <w:rFonts w:ascii="Arial Narrow" w:hAnsi="Arial Narrow" w:cs="Arial"/>
          <w:b/>
          <w:sz w:val="22"/>
          <w:szCs w:val="22"/>
          <w:lang w:val="en-GB"/>
        </w:rPr>
        <w:tab/>
      </w:r>
      <w:r w:rsidR="00C946C1" w:rsidRPr="00FE5E79">
        <w:rPr>
          <w:rFonts w:ascii="Arial Narrow" w:hAnsi="Arial Narrow" w:cs="Arial"/>
          <w:b/>
          <w:sz w:val="22"/>
          <w:szCs w:val="22"/>
          <w:lang w:val="en-GB"/>
        </w:rPr>
        <w:t xml:space="preserve">Commercial Register </w:t>
      </w:r>
      <w:r w:rsidRPr="00FE5E79">
        <w:rPr>
          <w:rFonts w:ascii="Arial Narrow" w:hAnsi="Arial Narrow" w:cs="Arial"/>
          <w:b/>
          <w:sz w:val="22"/>
          <w:szCs w:val="22"/>
          <w:lang w:val="en-GB"/>
        </w:rPr>
        <w:t xml:space="preserve">kept </w:t>
      </w:r>
      <w:r w:rsidR="00C946C1" w:rsidRPr="00FE5E79">
        <w:rPr>
          <w:rFonts w:ascii="Arial Narrow" w:hAnsi="Arial Narrow" w:cs="Arial"/>
          <w:b/>
          <w:sz w:val="22"/>
          <w:szCs w:val="22"/>
          <w:lang w:val="en-GB"/>
        </w:rPr>
        <w:t>by the Regional Court in</w:t>
      </w:r>
      <w:r w:rsidR="00FC6884" w:rsidRPr="00FE5E79">
        <w:rPr>
          <w:rFonts w:ascii="Arial Narrow" w:hAnsi="Arial Narrow" w:cs="Arial"/>
          <w:b/>
          <w:sz w:val="22"/>
          <w:szCs w:val="22"/>
          <w:lang w:val="en-GB"/>
        </w:rPr>
        <w:t> Ústí nad Labem</w:t>
      </w:r>
      <w:r w:rsidRPr="00FE5E79">
        <w:rPr>
          <w:rFonts w:ascii="Arial Narrow" w:hAnsi="Arial Narrow" w:cs="Arial"/>
          <w:b/>
          <w:sz w:val="22"/>
          <w:szCs w:val="22"/>
          <w:lang w:val="en-GB"/>
        </w:rPr>
        <w:t>, file No. B 3708</w:t>
      </w:r>
    </w:p>
    <w:p w14:paraId="5F91A8E9" w14:textId="1B9D8B9A" w:rsidR="00C946C1" w:rsidRPr="00FE5E79" w:rsidRDefault="00C946C1" w:rsidP="00C946C1">
      <w:pPr>
        <w:pStyle w:val="NormalJustified"/>
        <w:widowControl/>
        <w:numPr>
          <w:ilvl w:val="0"/>
          <w:numId w:val="7"/>
        </w:numPr>
        <w:tabs>
          <w:tab w:val="left" w:pos="567"/>
          <w:tab w:val="left" w:pos="1701"/>
          <w:tab w:val="left" w:pos="2552"/>
        </w:tabs>
        <w:spacing w:before="120" w:after="120"/>
        <w:ind w:left="2552" w:hanging="2552"/>
        <w:rPr>
          <w:rFonts w:ascii="Arial Narrow" w:hAnsi="Arial Narrow"/>
          <w:szCs w:val="24"/>
          <w:lang w:val="en-GB"/>
        </w:rPr>
      </w:pPr>
      <w:r w:rsidRPr="00FE5E79">
        <w:rPr>
          <w:rFonts w:ascii="Arial Narrow" w:hAnsi="Arial Narrow"/>
          <w:smallCaps/>
          <w:szCs w:val="24"/>
          <w:lang w:val="en-GB"/>
        </w:rPr>
        <w:t>tender documentation in the broader sense</w:t>
      </w:r>
      <w:r w:rsidRPr="00FE5E79">
        <w:rPr>
          <w:rFonts w:ascii="Arial Narrow" w:hAnsi="Arial Narrow"/>
          <w:szCs w:val="24"/>
          <w:lang w:val="en-GB"/>
        </w:rPr>
        <w:t xml:space="preserve"> All written documents containing tender conditions, </w:t>
      </w:r>
      <w:r w:rsidR="006C1F8C" w:rsidRPr="00FE5E79">
        <w:rPr>
          <w:rFonts w:ascii="Arial Narrow" w:hAnsi="Arial Narrow"/>
          <w:szCs w:val="24"/>
          <w:lang w:val="en-GB"/>
        </w:rPr>
        <w:t>communicated,</w:t>
      </w:r>
      <w:r w:rsidRPr="00FE5E79">
        <w:rPr>
          <w:rFonts w:ascii="Arial Narrow" w:hAnsi="Arial Narrow"/>
          <w:szCs w:val="24"/>
          <w:lang w:val="en-GB"/>
        </w:rPr>
        <w:t xml:space="preserve"> or made available to the </w:t>
      </w:r>
      <w:r w:rsidRPr="00FE5E79">
        <w:rPr>
          <w:rFonts w:ascii="Arial Narrow" w:hAnsi="Arial Narrow"/>
          <w:smallCaps/>
          <w:szCs w:val="24"/>
          <w:lang w:val="en-GB"/>
        </w:rPr>
        <w:t xml:space="preserve">tenderers </w:t>
      </w:r>
      <w:r w:rsidRPr="00FE5E79">
        <w:rPr>
          <w:rFonts w:ascii="Arial Narrow" w:hAnsi="Arial Narrow"/>
          <w:szCs w:val="24"/>
          <w:lang w:val="en-GB"/>
        </w:rPr>
        <w:t xml:space="preserve">upon the commencement of the </w:t>
      </w:r>
      <w:r w:rsidRPr="00FE5E79">
        <w:rPr>
          <w:rFonts w:ascii="Arial Narrow" w:hAnsi="Arial Narrow"/>
          <w:smallCaps/>
          <w:szCs w:val="24"/>
          <w:lang w:val="en-GB"/>
        </w:rPr>
        <w:t>tender procedure</w:t>
      </w:r>
      <w:r w:rsidRPr="00FE5E79">
        <w:rPr>
          <w:rFonts w:ascii="Arial Narrow" w:hAnsi="Arial Narrow"/>
          <w:szCs w:val="24"/>
          <w:lang w:val="en-GB"/>
        </w:rPr>
        <w:t xml:space="preserve">, including forms according to Section 212 of </w:t>
      </w:r>
      <w:r w:rsidR="00B228C2" w:rsidRPr="00FE5E79">
        <w:rPr>
          <w:rFonts w:ascii="Arial Narrow" w:hAnsi="Arial Narrow"/>
          <w:smallCaps/>
          <w:szCs w:val="24"/>
          <w:lang w:val="en-GB"/>
        </w:rPr>
        <w:t>apc</w:t>
      </w:r>
      <w:r w:rsidRPr="00FE5E79">
        <w:rPr>
          <w:rFonts w:ascii="Arial Narrow" w:hAnsi="Arial Narrow"/>
          <w:szCs w:val="24"/>
          <w:lang w:val="en-GB"/>
        </w:rPr>
        <w:t>.</w:t>
      </w:r>
    </w:p>
    <w:p w14:paraId="01E20C15" w14:textId="77777777" w:rsidR="00C946C1" w:rsidRPr="00FE5E79" w:rsidRDefault="00C946C1" w:rsidP="00C946C1">
      <w:pPr>
        <w:pStyle w:val="NormalJustified"/>
        <w:widowControl/>
        <w:numPr>
          <w:ilvl w:val="0"/>
          <w:numId w:val="7"/>
        </w:numPr>
        <w:tabs>
          <w:tab w:val="left" w:pos="567"/>
          <w:tab w:val="left" w:pos="1701"/>
          <w:tab w:val="left" w:pos="2552"/>
        </w:tabs>
        <w:spacing w:before="120" w:after="120"/>
        <w:ind w:left="2552" w:hanging="2552"/>
        <w:rPr>
          <w:rFonts w:ascii="Arial Narrow" w:hAnsi="Arial Narrow"/>
          <w:szCs w:val="24"/>
          <w:lang w:val="en-GB"/>
        </w:rPr>
      </w:pPr>
      <w:r w:rsidRPr="00FE5E79">
        <w:rPr>
          <w:rFonts w:ascii="Arial Narrow" w:hAnsi="Arial Narrow"/>
          <w:smallCaps/>
          <w:szCs w:val="24"/>
          <w:lang w:val="en-GB"/>
        </w:rPr>
        <w:t>tender documentation (in the narrower sense/for the stage ii of the tender procedure)</w:t>
      </w:r>
      <w:r w:rsidRPr="00FE5E79">
        <w:rPr>
          <w:rFonts w:ascii="Arial Narrow" w:hAnsi="Arial Narrow"/>
          <w:smallCaps/>
          <w:szCs w:val="24"/>
          <w:lang w:val="en-GB"/>
        </w:rPr>
        <w:tab/>
        <w:t xml:space="preserve">- </w:t>
      </w:r>
      <w:r w:rsidRPr="00FE5E79">
        <w:rPr>
          <w:rFonts w:ascii="Arial Narrow" w:hAnsi="Arial Narrow"/>
          <w:szCs w:val="24"/>
          <w:lang w:val="en-GB"/>
        </w:rPr>
        <w:t>Book A and Book B within the meaning of Paragraph 3.1 of this document. Unless stated otherwise in this document, the term</w:t>
      </w:r>
      <w:r w:rsidRPr="00FE5E79">
        <w:rPr>
          <w:rFonts w:ascii="Arial Narrow" w:hAnsi="Arial Narrow"/>
          <w:smallCaps/>
          <w:szCs w:val="24"/>
          <w:lang w:val="en-GB"/>
        </w:rPr>
        <w:t xml:space="preserve"> tender documentation</w:t>
      </w:r>
      <w:r w:rsidRPr="00FE5E79">
        <w:rPr>
          <w:rFonts w:ascii="Arial Narrow" w:hAnsi="Arial Narrow"/>
          <w:szCs w:val="24"/>
          <w:lang w:val="en-GB"/>
        </w:rPr>
        <w:t xml:space="preserve"> refers to </w:t>
      </w:r>
      <w:r w:rsidRPr="00FE5E79">
        <w:rPr>
          <w:rFonts w:ascii="Arial Narrow" w:hAnsi="Arial Narrow"/>
          <w:smallCaps/>
          <w:szCs w:val="24"/>
          <w:lang w:val="en-GB"/>
        </w:rPr>
        <w:t>tender documentation in the narrower sense</w:t>
      </w:r>
      <w:r w:rsidRPr="00FE5E79">
        <w:rPr>
          <w:rFonts w:ascii="Arial Narrow" w:hAnsi="Arial Narrow"/>
          <w:szCs w:val="24"/>
          <w:lang w:val="en-GB"/>
        </w:rPr>
        <w:t>.</w:t>
      </w:r>
    </w:p>
    <w:p w14:paraId="4A1461FA" w14:textId="77777777" w:rsidR="00C946C1" w:rsidRPr="00FE5E79" w:rsidRDefault="00C946C1" w:rsidP="00C946C1">
      <w:pPr>
        <w:pStyle w:val="NormalJustified"/>
        <w:widowControl/>
        <w:numPr>
          <w:ilvl w:val="0"/>
          <w:numId w:val="7"/>
        </w:numPr>
        <w:tabs>
          <w:tab w:val="left" w:pos="567"/>
          <w:tab w:val="left" w:pos="1701"/>
          <w:tab w:val="left" w:pos="2552"/>
        </w:tabs>
        <w:spacing w:before="120" w:after="120"/>
        <w:ind w:left="2552" w:hanging="2552"/>
        <w:rPr>
          <w:rFonts w:ascii="Arial Narrow" w:hAnsi="Arial Narrow"/>
          <w:smallCaps/>
          <w:szCs w:val="24"/>
          <w:lang w:val="en-GB"/>
        </w:rPr>
      </w:pPr>
      <w:r w:rsidRPr="00FE5E79">
        <w:rPr>
          <w:rFonts w:ascii="Arial Narrow" w:hAnsi="Arial Narrow"/>
          <w:smallCaps/>
          <w:szCs w:val="24"/>
          <w:lang w:val="en-GB"/>
        </w:rPr>
        <w:t xml:space="preserve">tender procedure </w:t>
      </w:r>
      <w:r w:rsidRPr="00FE5E79">
        <w:rPr>
          <w:rFonts w:ascii="Arial Narrow" w:hAnsi="Arial Narrow"/>
          <w:smallCaps/>
          <w:szCs w:val="24"/>
          <w:lang w:val="en-GB"/>
        </w:rPr>
        <w:tab/>
      </w:r>
      <w:r w:rsidRPr="00FE5E79">
        <w:rPr>
          <w:rFonts w:ascii="Arial Narrow" w:hAnsi="Arial Narrow"/>
          <w:szCs w:val="24"/>
          <w:lang w:val="en-GB"/>
        </w:rPr>
        <w:t xml:space="preserve">A negotiated procedure with publication of the notice, in which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awards the </w:t>
      </w:r>
      <w:r w:rsidRPr="00FE5E79">
        <w:rPr>
          <w:rFonts w:ascii="Arial Narrow" w:hAnsi="Arial Narrow"/>
          <w:smallCaps/>
          <w:szCs w:val="24"/>
          <w:lang w:val="en-GB"/>
        </w:rPr>
        <w:t>tender</w:t>
      </w:r>
      <w:r w:rsidRPr="00FE5E79">
        <w:rPr>
          <w:rFonts w:ascii="Arial Narrow" w:hAnsi="Arial Narrow"/>
          <w:szCs w:val="24"/>
          <w:lang w:val="en-GB"/>
        </w:rPr>
        <w:t>.</w:t>
      </w:r>
    </w:p>
    <w:p w14:paraId="26BBED96" w14:textId="77777777" w:rsidR="00C946C1" w:rsidRPr="00FE5E79" w:rsidRDefault="00C946C1" w:rsidP="00C946C1">
      <w:pPr>
        <w:pStyle w:val="NormalJustified"/>
        <w:keepLines/>
        <w:widowControl/>
        <w:numPr>
          <w:ilvl w:val="0"/>
          <w:numId w:val="7"/>
        </w:numPr>
        <w:tabs>
          <w:tab w:val="left" w:pos="567"/>
          <w:tab w:val="left" w:pos="1701"/>
          <w:tab w:val="left" w:pos="2552"/>
        </w:tabs>
        <w:spacing w:before="120" w:after="120"/>
        <w:ind w:left="2552" w:hanging="2552"/>
        <w:rPr>
          <w:rFonts w:ascii="Arial Narrow" w:hAnsi="Arial Narrow"/>
          <w:szCs w:val="24"/>
          <w:lang w:val="en-GB"/>
        </w:rPr>
      </w:pPr>
      <w:r w:rsidRPr="00FE5E79">
        <w:rPr>
          <w:rFonts w:ascii="Arial Narrow" w:hAnsi="Arial Narrow"/>
          <w:smallCaps/>
          <w:szCs w:val="24"/>
          <w:lang w:val="en-GB"/>
        </w:rPr>
        <w:t>tender</w:t>
      </w:r>
      <w:r w:rsidRPr="00FE5E79">
        <w:rPr>
          <w:rFonts w:ascii="Arial Narrow" w:hAnsi="Arial Narrow"/>
          <w:szCs w:val="24"/>
          <w:lang w:val="en-GB"/>
        </w:rPr>
        <w:tab/>
      </w:r>
      <w:r w:rsidRPr="00FE5E79">
        <w:rPr>
          <w:rFonts w:ascii="Arial Narrow" w:hAnsi="Arial Narrow"/>
          <w:szCs w:val="24"/>
          <w:lang w:val="en-GB"/>
        </w:rPr>
        <w:tab/>
        <w:t xml:space="preserve">A </w:t>
      </w:r>
      <w:r w:rsidRPr="00FE5E79">
        <w:rPr>
          <w:rFonts w:ascii="Arial Narrow" w:hAnsi="Arial Narrow"/>
          <w:smallCaps/>
          <w:szCs w:val="24"/>
          <w:lang w:val="en-GB"/>
        </w:rPr>
        <w:t xml:space="preserve">tender </w:t>
      </w:r>
      <w:r w:rsidRPr="00FE5E79">
        <w:rPr>
          <w:rFonts w:ascii="Arial Narrow" w:hAnsi="Arial Narrow"/>
          <w:szCs w:val="24"/>
          <w:lang w:val="en-GB"/>
        </w:rPr>
        <w:t>in the context of this document is always a public contract:</w:t>
      </w:r>
    </w:p>
    <w:p w14:paraId="034F96A3" w14:textId="65129A7A" w:rsidR="0018708E" w:rsidRPr="00FE5E79" w:rsidRDefault="00C946C1" w:rsidP="007E031E">
      <w:pPr>
        <w:pStyle w:val="NormalJustified"/>
        <w:keepLines/>
        <w:widowControl/>
        <w:ind w:left="2552" w:right="-285"/>
        <w:rPr>
          <w:rFonts w:ascii="Arial Narrow" w:hAnsi="Arial Narrow" w:cs="Arial"/>
          <w:b/>
          <w:caps/>
          <w:szCs w:val="24"/>
          <w:lang w:val="en-GB"/>
        </w:rPr>
      </w:pPr>
      <w:r w:rsidRPr="00FE5E79">
        <w:rPr>
          <w:rFonts w:ascii="Arial Narrow" w:hAnsi="Arial Narrow"/>
          <w:b/>
          <w:iCs/>
          <w:color w:val="000000"/>
          <w:sz w:val="22"/>
          <w:szCs w:val="22"/>
          <w:lang w:val="en-GB"/>
        </w:rPr>
        <w:t xml:space="preserve">Construction of </w:t>
      </w:r>
      <w:r w:rsidR="0044546B" w:rsidRPr="00FE5E79">
        <w:rPr>
          <w:rFonts w:ascii="Arial Narrow" w:hAnsi="Arial Narrow"/>
          <w:b/>
          <w:iCs/>
          <w:color w:val="000000"/>
          <w:sz w:val="22"/>
          <w:szCs w:val="22"/>
          <w:lang w:val="en-GB"/>
        </w:rPr>
        <w:t>combined</w:t>
      </w:r>
      <w:r w:rsidRPr="00FE5E79">
        <w:rPr>
          <w:rFonts w:ascii="Arial Narrow" w:hAnsi="Arial Narrow"/>
          <w:b/>
          <w:iCs/>
          <w:color w:val="000000"/>
          <w:sz w:val="22"/>
          <w:szCs w:val="22"/>
          <w:lang w:val="en-GB"/>
        </w:rPr>
        <w:t xml:space="preserve"> cycle </w:t>
      </w:r>
      <w:r w:rsidR="00910F13" w:rsidRPr="00FE5E79">
        <w:rPr>
          <w:rFonts w:ascii="Arial Narrow" w:hAnsi="Arial Narrow"/>
          <w:b/>
          <w:iCs/>
          <w:color w:val="000000"/>
          <w:sz w:val="22"/>
          <w:szCs w:val="22"/>
          <w:lang w:val="en-GB"/>
        </w:rPr>
        <w:t xml:space="preserve">facility </w:t>
      </w:r>
      <w:r w:rsidRPr="00FE5E79">
        <w:rPr>
          <w:rFonts w:ascii="Arial Narrow" w:hAnsi="Arial Narrow"/>
          <w:b/>
          <w:iCs/>
          <w:color w:val="000000"/>
          <w:sz w:val="22"/>
          <w:szCs w:val="22"/>
          <w:lang w:val="en-GB"/>
        </w:rPr>
        <w:t>in</w:t>
      </w:r>
      <w:r w:rsidR="00EB28FB" w:rsidRPr="00FE5E79">
        <w:rPr>
          <w:rFonts w:ascii="Arial Narrow" w:hAnsi="Arial Narrow"/>
          <w:b/>
          <w:iCs/>
          <w:color w:val="000000"/>
          <w:sz w:val="22"/>
          <w:szCs w:val="22"/>
          <w:lang w:val="en-GB"/>
        </w:rPr>
        <w:t xml:space="preserve"> Teplárn</w:t>
      </w:r>
      <w:r w:rsidRPr="00FE5E79">
        <w:rPr>
          <w:rFonts w:ascii="Arial Narrow" w:hAnsi="Arial Narrow"/>
          <w:b/>
          <w:iCs/>
          <w:color w:val="000000"/>
          <w:sz w:val="22"/>
          <w:szCs w:val="22"/>
          <w:lang w:val="en-GB"/>
        </w:rPr>
        <w:t>a</w:t>
      </w:r>
      <w:r w:rsidR="00EB28FB" w:rsidRPr="00FE5E79">
        <w:rPr>
          <w:rFonts w:ascii="Arial Narrow" w:hAnsi="Arial Narrow"/>
          <w:b/>
          <w:iCs/>
          <w:color w:val="000000"/>
          <w:sz w:val="22"/>
          <w:szCs w:val="22"/>
          <w:lang w:val="en-GB"/>
        </w:rPr>
        <w:t xml:space="preserve"> Komořany</w:t>
      </w:r>
      <w:r w:rsidR="00EB28FB" w:rsidRPr="00FE5E79">
        <w:rPr>
          <w:rFonts w:ascii="Arial Narrow" w:hAnsi="Arial Narrow" w:cs="Arial"/>
          <w:b/>
          <w:caps/>
          <w:szCs w:val="24"/>
          <w:lang w:val="en-GB"/>
        </w:rPr>
        <w:t xml:space="preserve"> </w:t>
      </w:r>
      <w:r w:rsidR="0018708E" w:rsidRPr="00FE5E79">
        <w:rPr>
          <w:rFonts w:ascii="Arial Narrow" w:hAnsi="Arial Narrow" w:cs="Arial"/>
          <w:b/>
          <w:caps/>
          <w:szCs w:val="24"/>
          <w:lang w:val="en-GB"/>
        </w:rPr>
        <w:t xml:space="preserve"> </w:t>
      </w:r>
    </w:p>
    <w:p w14:paraId="02BA3013" w14:textId="4F638EF5" w:rsidR="00BE7AF4" w:rsidRPr="00FE5E79" w:rsidRDefault="00C946C1" w:rsidP="00BE7AF4">
      <w:pPr>
        <w:pStyle w:val="NormalJustified"/>
        <w:keepLines/>
        <w:widowControl/>
        <w:tabs>
          <w:tab w:val="left" w:pos="567"/>
          <w:tab w:val="left" w:pos="1701"/>
          <w:tab w:val="left" w:pos="2552"/>
        </w:tabs>
        <w:spacing w:before="120" w:after="120"/>
        <w:ind w:left="2552"/>
        <w:rPr>
          <w:rFonts w:ascii="Arial Narrow" w:hAnsi="Arial Narrow"/>
          <w:lang w:val="en-GB"/>
        </w:rPr>
      </w:pPr>
      <w:r w:rsidRPr="00FE5E79">
        <w:rPr>
          <w:rFonts w:ascii="Arial Narrow" w:hAnsi="Arial Narrow"/>
          <w:szCs w:val="24"/>
          <w:lang w:val="en-GB"/>
        </w:rPr>
        <w:t xml:space="preserve">with registration number </w:t>
      </w:r>
      <w:r w:rsidR="009D7BEF" w:rsidRPr="00FE5E79">
        <w:rPr>
          <w:rFonts w:ascii="Arial Narrow" w:hAnsi="Arial Narrow"/>
          <w:lang w:val="en-GB"/>
        </w:rPr>
        <w:t>„</w:t>
      </w:r>
      <w:r w:rsidR="008E2B90" w:rsidRPr="008E2B90">
        <w:rPr>
          <w:rFonts w:ascii="Arial Narrow" w:hAnsi="Arial Narrow"/>
          <w:lang w:val="en-GB"/>
        </w:rPr>
        <w:t>Z2023-044878</w:t>
      </w:r>
      <w:r w:rsidR="009D7BEF" w:rsidRPr="00FE5E79">
        <w:rPr>
          <w:rFonts w:ascii="Arial Narrow" w:hAnsi="Arial Narrow"/>
          <w:lang w:val="en-GB"/>
        </w:rPr>
        <w:t>“</w:t>
      </w:r>
      <w:r w:rsidR="008A1162" w:rsidRPr="00FE5E79">
        <w:rPr>
          <w:rFonts w:ascii="Arial Narrow" w:hAnsi="Arial Narrow"/>
          <w:lang w:val="en-GB"/>
        </w:rPr>
        <w:t>.</w:t>
      </w:r>
      <w:r w:rsidR="00BE7AF4" w:rsidRPr="00FE5E79">
        <w:rPr>
          <w:rFonts w:ascii="Arial Narrow" w:hAnsi="Arial Narrow"/>
          <w:lang w:val="en-GB"/>
        </w:rPr>
        <w:t xml:space="preserve"> </w:t>
      </w:r>
    </w:p>
    <w:p w14:paraId="230B79D6" w14:textId="42792FFA" w:rsidR="00F66591" w:rsidRPr="00FE5E79" w:rsidRDefault="00F66591" w:rsidP="00F66591">
      <w:pPr>
        <w:pStyle w:val="NormalJustified"/>
        <w:keepLines/>
        <w:widowControl/>
        <w:tabs>
          <w:tab w:val="left" w:pos="567"/>
          <w:tab w:val="left" w:pos="1701"/>
          <w:tab w:val="left" w:pos="2552"/>
        </w:tabs>
        <w:spacing w:before="120" w:after="120"/>
        <w:ind w:left="2552"/>
        <w:rPr>
          <w:rFonts w:ascii="Arial Narrow" w:hAnsi="Arial Narrow"/>
          <w:lang w:val="en-GB"/>
        </w:rPr>
      </w:pPr>
      <w:r w:rsidRPr="00FE5E79">
        <w:rPr>
          <w:rFonts w:ascii="Arial Narrow" w:hAnsi="Arial Narrow"/>
          <w:lang w:val="en-GB"/>
        </w:rPr>
        <w:t xml:space="preserve">The purpose of the </w:t>
      </w:r>
      <w:r w:rsidRPr="00FE5E79">
        <w:rPr>
          <w:rFonts w:ascii="Arial Narrow" w:hAnsi="Arial Narrow"/>
          <w:smallCaps/>
          <w:lang w:val="en-GB"/>
        </w:rPr>
        <w:t>contract</w:t>
      </w:r>
      <w:r w:rsidRPr="00FE5E79">
        <w:rPr>
          <w:rFonts w:ascii="Arial Narrow" w:hAnsi="Arial Narrow"/>
          <w:lang w:val="en-GB"/>
        </w:rPr>
        <w:t xml:space="preserve"> is to construct a new combined-cycle gas turbine plant, including the supply and installation of a flue gas boiler and the installation of a gas turbine to be provided by the </w:t>
      </w:r>
      <w:r w:rsidRPr="00FE5E79">
        <w:rPr>
          <w:rFonts w:ascii="Arial Narrow" w:hAnsi="Arial Narrow"/>
          <w:smallCaps/>
          <w:lang w:val="en-GB"/>
        </w:rPr>
        <w:t>client</w:t>
      </w:r>
      <w:r w:rsidRPr="00FE5E79">
        <w:rPr>
          <w:rFonts w:ascii="Arial Narrow" w:hAnsi="Arial Narrow"/>
          <w:lang w:val="en-GB"/>
        </w:rPr>
        <w:t xml:space="preserve"> in accordance with the conditions defined in the </w:t>
      </w:r>
      <w:r w:rsidRPr="00FE5E79">
        <w:rPr>
          <w:rFonts w:ascii="Arial Narrow" w:hAnsi="Arial Narrow"/>
          <w:smallCaps/>
          <w:lang w:val="en-GB"/>
        </w:rPr>
        <w:t>contract</w:t>
      </w:r>
      <w:r w:rsidRPr="00FE5E79">
        <w:rPr>
          <w:rFonts w:ascii="Arial Narrow" w:hAnsi="Arial Narrow"/>
          <w:lang w:val="en-GB"/>
        </w:rPr>
        <w:t xml:space="preserve">, and to connect it to the common steam section and related technological units as part of the planned modernization and environmental improvement of the source, with simultaneous improvement of operational and economic parameters of the </w:t>
      </w:r>
      <w:r w:rsidRPr="00FE5E79">
        <w:rPr>
          <w:rFonts w:ascii="Arial Narrow" w:hAnsi="Arial Narrow"/>
          <w:smallCaps/>
          <w:lang w:val="en-GB"/>
        </w:rPr>
        <w:t>contracting entity</w:t>
      </w:r>
      <w:r w:rsidRPr="00FE5E79">
        <w:rPr>
          <w:rFonts w:ascii="Arial Narrow" w:hAnsi="Arial Narrow"/>
          <w:lang w:val="en-GB"/>
        </w:rPr>
        <w:t xml:space="preserve">'s source. The </w:t>
      </w:r>
      <w:r w:rsidRPr="00FE5E79">
        <w:rPr>
          <w:rFonts w:ascii="Arial Narrow" w:hAnsi="Arial Narrow"/>
          <w:smallCaps/>
          <w:lang w:val="en-GB"/>
        </w:rPr>
        <w:t>contract</w:t>
      </w:r>
      <w:r w:rsidRPr="00FE5E79">
        <w:rPr>
          <w:rFonts w:ascii="Arial Narrow" w:hAnsi="Arial Narrow"/>
          <w:lang w:val="en-GB"/>
        </w:rPr>
        <w:t xml:space="preserve"> is part of the "Combined-Cycle Gas Turbine Plant 1" (CCGT1) project, for which the </w:t>
      </w:r>
      <w:r w:rsidRPr="00FE5E79">
        <w:rPr>
          <w:rFonts w:ascii="Arial Narrow" w:hAnsi="Arial Narrow"/>
          <w:smallCaps/>
          <w:lang w:val="en-GB"/>
        </w:rPr>
        <w:t>contracting entity</w:t>
      </w:r>
      <w:r w:rsidRPr="00FE5E79">
        <w:rPr>
          <w:rFonts w:ascii="Arial Narrow" w:hAnsi="Arial Narrow"/>
          <w:lang w:val="en-GB"/>
        </w:rPr>
        <w:t xml:space="preserve"> has applied for a grant from the Modernization Fund.</w:t>
      </w:r>
    </w:p>
    <w:p w14:paraId="24622EC7" w14:textId="77777777" w:rsidR="00BE7AF4" w:rsidRPr="00FE5E79" w:rsidRDefault="00BE7AF4" w:rsidP="00BE7AF4">
      <w:pPr>
        <w:pStyle w:val="NormalJustified"/>
        <w:keepLines/>
        <w:widowControl/>
        <w:tabs>
          <w:tab w:val="left" w:pos="567"/>
          <w:tab w:val="left" w:pos="1701"/>
          <w:tab w:val="left" w:pos="2552"/>
        </w:tabs>
        <w:spacing w:before="120" w:after="120"/>
        <w:ind w:left="2552" w:hanging="2552"/>
        <w:rPr>
          <w:rFonts w:ascii="Arial Narrow" w:hAnsi="Arial Narrow"/>
          <w:szCs w:val="24"/>
          <w:lang w:val="en-GB"/>
        </w:rPr>
      </w:pPr>
      <w:r w:rsidRPr="00FE5E79">
        <w:rPr>
          <w:rFonts w:ascii="Arial Narrow" w:hAnsi="Arial Narrow"/>
          <w:szCs w:val="24"/>
          <w:lang w:val="en-GB"/>
        </w:rPr>
        <w:t>Notice</w:t>
      </w:r>
      <w:r w:rsidRPr="00FE5E79">
        <w:rPr>
          <w:rFonts w:ascii="Arial Narrow" w:hAnsi="Arial Narrow"/>
          <w:szCs w:val="24"/>
          <w:lang w:val="en-GB"/>
        </w:rPr>
        <w:tab/>
      </w:r>
      <w:r w:rsidRPr="00FE5E79">
        <w:rPr>
          <w:rFonts w:ascii="Arial Narrow" w:hAnsi="Arial Narrow"/>
          <w:szCs w:val="24"/>
          <w:lang w:val="en-GB"/>
        </w:rPr>
        <w:tab/>
      </w:r>
      <w:r w:rsidRPr="00FE5E79">
        <w:rPr>
          <w:rFonts w:ascii="Arial Narrow" w:hAnsi="Arial Narrow"/>
          <w:szCs w:val="24"/>
          <w:lang w:val="en-GB"/>
        </w:rPr>
        <w:tab/>
        <w:t xml:space="preserve">For the purposes of this document and the entire </w:t>
      </w:r>
      <w:r w:rsidRPr="00FE5E79">
        <w:rPr>
          <w:rFonts w:ascii="Arial Narrow" w:hAnsi="Arial Narrow"/>
          <w:smallCaps/>
          <w:szCs w:val="24"/>
          <w:lang w:val="en-GB"/>
        </w:rPr>
        <w:t>tender documentation in the broader sense</w:t>
      </w:r>
      <w:r w:rsidRPr="00FE5E79">
        <w:rPr>
          <w:rFonts w:ascii="Arial Narrow" w:hAnsi="Arial Narrow"/>
          <w:szCs w:val="24"/>
          <w:lang w:val="en-GB"/>
        </w:rPr>
        <w:t>, the following terms contained in the text shall always have the same meaning, unless directly expressly specified otherwise:</w:t>
      </w:r>
    </w:p>
    <w:p w14:paraId="65A944D5" w14:textId="77777777" w:rsidR="00BE7AF4" w:rsidRPr="00FE5E79" w:rsidRDefault="00BE7AF4" w:rsidP="00F50F97">
      <w:pPr>
        <w:pStyle w:val="NormalJustified"/>
        <w:keepLines/>
        <w:widowControl/>
        <w:numPr>
          <w:ilvl w:val="0"/>
          <w:numId w:val="21"/>
        </w:numPr>
        <w:tabs>
          <w:tab w:val="left" w:pos="3119"/>
        </w:tabs>
        <w:spacing w:before="40"/>
        <w:ind w:left="3119" w:hanging="567"/>
        <w:rPr>
          <w:rFonts w:ascii="Arial Narrow" w:hAnsi="Arial Narrow"/>
          <w:smallCaps/>
          <w:szCs w:val="24"/>
          <w:lang w:val="en-GB"/>
        </w:rPr>
      </w:pPr>
      <w:r w:rsidRPr="00FE5E79">
        <w:rPr>
          <w:rFonts w:ascii="Arial Narrow" w:hAnsi="Arial Narrow"/>
          <w:smallCaps/>
          <w:szCs w:val="24"/>
          <w:lang w:val="en-GB"/>
        </w:rPr>
        <w:t>tender/ work</w:t>
      </w:r>
    </w:p>
    <w:p w14:paraId="29C29697" w14:textId="77777777" w:rsidR="00BE7AF4" w:rsidRPr="00FE5E79" w:rsidRDefault="00BE7AF4" w:rsidP="00F50F97">
      <w:pPr>
        <w:pStyle w:val="NormalJustified"/>
        <w:keepLines/>
        <w:widowControl/>
        <w:numPr>
          <w:ilvl w:val="0"/>
          <w:numId w:val="21"/>
        </w:numPr>
        <w:tabs>
          <w:tab w:val="left" w:pos="3119"/>
        </w:tabs>
        <w:spacing w:before="40"/>
        <w:ind w:left="3119" w:hanging="567"/>
        <w:rPr>
          <w:rFonts w:ascii="Arial Narrow" w:hAnsi="Arial Narrow"/>
          <w:smallCaps/>
          <w:szCs w:val="24"/>
          <w:lang w:val="en-GB"/>
        </w:rPr>
      </w:pPr>
      <w:r w:rsidRPr="00FE5E79">
        <w:rPr>
          <w:rFonts w:ascii="Arial Narrow" w:hAnsi="Arial Narrow"/>
          <w:smallCaps/>
          <w:szCs w:val="24"/>
          <w:lang w:val="en-GB"/>
        </w:rPr>
        <w:t>contracting entity / client</w:t>
      </w:r>
    </w:p>
    <w:p w14:paraId="2917F852" w14:textId="1BB034E2" w:rsidR="00BE7AF4" w:rsidRPr="00FE5E79" w:rsidRDefault="00BE7AF4" w:rsidP="00F50F97">
      <w:pPr>
        <w:pStyle w:val="NormalJustified"/>
        <w:keepLines/>
        <w:widowControl/>
        <w:numPr>
          <w:ilvl w:val="0"/>
          <w:numId w:val="21"/>
        </w:numPr>
        <w:tabs>
          <w:tab w:val="left" w:pos="3119"/>
        </w:tabs>
        <w:spacing w:before="40" w:after="40"/>
        <w:ind w:left="3119" w:hanging="567"/>
        <w:rPr>
          <w:rFonts w:ascii="Arial Narrow" w:hAnsi="Arial Narrow"/>
          <w:smallCaps/>
          <w:szCs w:val="24"/>
          <w:lang w:val="en-GB"/>
        </w:rPr>
      </w:pPr>
      <w:r w:rsidRPr="00FE5E79">
        <w:rPr>
          <w:rFonts w:ascii="Arial Narrow" w:hAnsi="Arial Narrow"/>
          <w:smallCaps/>
          <w:szCs w:val="24"/>
          <w:lang w:val="en-GB"/>
        </w:rPr>
        <w:t>sup</w:t>
      </w:r>
      <w:r w:rsidR="00F66591" w:rsidRPr="00FE5E79">
        <w:rPr>
          <w:rFonts w:ascii="Arial Narrow" w:hAnsi="Arial Narrow"/>
          <w:smallCaps/>
          <w:szCs w:val="24"/>
          <w:lang w:val="en-GB"/>
        </w:rPr>
        <w:t xml:space="preserve">plier / </w:t>
      </w:r>
      <w:r w:rsidRPr="00FE5E79">
        <w:rPr>
          <w:rFonts w:ascii="Arial Narrow" w:hAnsi="Arial Narrow"/>
          <w:smallCaps/>
          <w:szCs w:val="24"/>
          <w:lang w:val="en-GB"/>
        </w:rPr>
        <w:t xml:space="preserve">contractor / tenderer </w:t>
      </w:r>
    </w:p>
    <w:p w14:paraId="179E36FC" w14:textId="77777777" w:rsidR="00BE7AF4" w:rsidRPr="00FE5E79" w:rsidRDefault="00BE7AF4" w:rsidP="00BE7AF4">
      <w:pPr>
        <w:pStyle w:val="NormalJustified"/>
        <w:keepLines/>
        <w:widowControl/>
        <w:spacing w:before="40" w:after="40"/>
        <w:ind w:left="2552"/>
        <w:rPr>
          <w:rFonts w:ascii="Arial Narrow" w:hAnsi="Arial Narrow"/>
          <w:szCs w:val="24"/>
          <w:lang w:val="en-GB"/>
        </w:rPr>
      </w:pPr>
      <w:r w:rsidRPr="00FE5E79">
        <w:rPr>
          <w:rFonts w:ascii="Arial Narrow" w:hAnsi="Arial Narrow"/>
          <w:szCs w:val="24"/>
          <w:lang w:val="en-GB"/>
        </w:rPr>
        <w:t xml:space="preserve">The reason is the fact that the various documents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w:t>
      </w:r>
      <w:r w:rsidRPr="00FE5E79">
        <w:rPr>
          <w:rFonts w:ascii="Arial Narrow" w:hAnsi="Arial Narrow"/>
          <w:smallCaps/>
          <w:szCs w:val="24"/>
          <w:lang w:val="en-GB"/>
        </w:rPr>
        <w:t>in the broader sense</w:t>
      </w:r>
      <w:r w:rsidRPr="00FE5E79">
        <w:rPr>
          <w:rFonts w:ascii="Arial Narrow" w:hAnsi="Arial Narrow"/>
          <w:szCs w:val="24"/>
          <w:lang w:val="en-GB"/>
        </w:rPr>
        <w:t xml:space="preserve"> are employed in multiple stages of the </w:t>
      </w:r>
      <w:r w:rsidRPr="00FE5E79">
        <w:rPr>
          <w:rFonts w:ascii="Arial Narrow" w:hAnsi="Arial Narrow"/>
          <w:smallCaps/>
          <w:szCs w:val="24"/>
          <w:lang w:val="en-GB"/>
        </w:rPr>
        <w:t>tender</w:t>
      </w:r>
      <w:r w:rsidRPr="00FE5E79">
        <w:rPr>
          <w:rFonts w:ascii="Arial Narrow" w:hAnsi="Arial Narrow"/>
          <w:szCs w:val="24"/>
          <w:lang w:val="en-GB"/>
        </w:rPr>
        <w:t xml:space="preserve">, which results in changes in the individual terms used. </w:t>
      </w:r>
    </w:p>
    <w:p w14:paraId="2BB0292E" w14:textId="7D9D528E" w:rsidR="00BE7AF4" w:rsidRPr="00FE5E79" w:rsidRDefault="00BE7AF4" w:rsidP="00BE7AF4">
      <w:pPr>
        <w:pStyle w:val="NormalJustified"/>
        <w:keepLines/>
        <w:widowControl/>
        <w:spacing w:before="40" w:after="40"/>
        <w:ind w:left="2552"/>
        <w:rPr>
          <w:rFonts w:ascii="Arial Narrow" w:hAnsi="Arial Narrow"/>
          <w:szCs w:val="24"/>
          <w:lang w:val="en-GB"/>
        </w:rPr>
      </w:pPr>
      <w:r w:rsidRPr="00FE5E79">
        <w:rPr>
          <w:rFonts w:ascii="Arial Narrow" w:hAnsi="Arial Narrow"/>
          <w:szCs w:val="24"/>
          <w:lang w:val="en-GB"/>
        </w:rPr>
        <w:lastRenderedPageBreak/>
        <w:t xml:space="preserve">At the same time,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states that the terms defined in the binding draft </w:t>
      </w:r>
      <w:r w:rsidRPr="00FE5E79">
        <w:rPr>
          <w:rFonts w:ascii="Arial Narrow" w:hAnsi="Arial Narrow"/>
          <w:smallCaps/>
          <w:szCs w:val="24"/>
          <w:lang w:val="en-GB"/>
        </w:rPr>
        <w:t>contract</w:t>
      </w:r>
      <w:r w:rsidRPr="00FE5E79">
        <w:rPr>
          <w:rFonts w:ascii="Arial Narrow" w:hAnsi="Arial Narrow"/>
          <w:szCs w:val="24"/>
          <w:lang w:val="en-GB"/>
        </w:rPr>
        <w:t xml:space="preserve"> have the meaning according to Article 4 of the </w:t>
      </w:r>
      <w:r w:rsidRPr="00FE5E79">
        <w:rPr>
          <w:rFonts w:ascii="Arial Narrow" w:hAnsi="Arial Narrow"/>
          <w:smallCaps/>
          <w:szCs w:val="24"/>
          <w:lang w:val="en-GB"/>
        </w:rPr>
        <w:t>contract</w:t>
      </w:r>
      <w:r w:rsidRPr="00FE5E79">
        <w:rPr>
          <w:rFonts w:ascii="Arial Narrow" w:hAnsi="Arial Narrow"/>
          <w:szCs w:val="24"/>
          <w:lang w:val="en-GB"/>
        </w:rPr>
        <w:t xml:space="preserve"> in all the documents that are part of the </w:t>
      </w:r>
      <w:r w:rsidRPr="00FE5E79">
        <w:rPr>
          <w:rFonts w:ascii="Arial Narrow" w:hAnsi="Arial Narrow"/>
          <w:smallCaps/>
          <w:szCs w:val="24"/>
          <w:lang w:val="en-GB"/>
        </w:rPr>
        <w:t>tender documentation in the broader sense</w:t>
      </w:r>
      <w:r w:rsidRPr="00FE5E79">
        <w:rPr>
          <w:rFonts w:ascii="Arial Narrow" w:hAnsi="Arial Narrow"/>
          <w:szCs w:val="24"/>
          <w:lang w:val="en-GB"/>
        </w:rPr>
        <w:t xml:space="preserve">. For the purposes of the </w:t>
      </w:r>
      <w:r w:rsidRPr="00FE5E79">
        <w:rPr>
          <w:rFonts w:ascii="Arial Narrow" w:hAnsi="Arial Narrow"/>
          <w:smallCaps/>
          <w:szCs w:val="24"/>
          <w:lang w:val="en-GB"/>
        </w:rPr>
        <w:t>tender documentation in the broader sense</w:t>
      </w:r>
      <w:r w:rsidRPr="00FE5E79">
        <w:rPr>
          <w:rFonts w:ascii="Arial Narrow" w:hAnsi="Arial Narrow"/>
          <w:szCs w:val="24"/>
          <w:lang w:val="en-GB"/>
        </w:rPr>
        <w:t xml:space="preserve"> it shall further apply that, unless stated otherwise, all of the definitions have the meaning as per </w:t>
      </w:r>
      <w:r w:rsidR="00B228C2" w:rsidRPr="00FE5E79">
        <w:rPr>
          <w:rFonts w:ascii="Arial Narrow" w:hAnsi="Arial Narrow"/>
          <w:smallCaps/>
          <w:szCs w:val="24"/>
          <w:lang w:val="en-GB"/>
        </w:rPr>
        <w:t>apc</w:t>
      </w:r>
      <w:r w:rsidRPr="00FE5E79">
        <w:rPr>
          <w:rFonts w:ascii="Arial Narrow" w:hAnsi="Arial Narrow"/>
          <w:szCs w:val="24"/>
          <w:lang w:val="en-GB"/>
        </w:rPr>
        <w:t xml:space="preserve">. </w:t>
      </w:r>
    </w:p>
    <w:p w14:paraId="20289611" w14:textId="2D1F65E7" w:rsidR="00BE7AF4" w:rsidRPr="00FE5E79" w:rsidRDefault="00BE7AF4" w:rsidP="00BE7AF4">
      <w:pPr>
        <w:pStyle w:val="NormalJustified"/>
        <w:keepLines/>
        <w:widowControl/>
        <w:spacing w:before="40" w:after="40"/>
        <w:ind w:left="2552"/>
        <w:rPr>
          <w:rFonts w:ascii="Arial Narrow" w:hAnsi="Arial Narrow"/>
          <w:smallCaps/>
          <w:szCs w:val="24"/>
          <w:lang w:val="en-GB"/>
        </w:rPr>
      </w:pPr>
      <w:r w:rsidRPr="00FE5E79">
        <w:rPr>
          <w:rFonts w:ascii="Arial Narrow" w:hAnsi="Arial Narrow"/>
          <w:szCs w:val="24"/>
          <w:lang w:val="en-GB"/>
        </w:rPr>
        <w:t xml:space="preserve">Furthermore,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advises the </w:t>
      </w:r>
      <w:r w:rsidRPr="00FE5E79">
        <w:rPr>
          <w:rFonts w:ascii="Arial Narrow" w:hAnsi="Arial Narrow"/>
          <w:smallCaps/>
          <w:szCs w:val="24"/>
          <w:lang w:val="en-GB"/>
        </w:rPr>
        <w:t>tenderers</w:t>
      </w:r>
      <w:r w:rsidRPr="00FE5E79">
        <w:rPr>
          <w:rFonts w:ascii="Arial Narrow" w:hAnsi="Arial Narrow"/>
          <w:szCs w:val="24"/>
          <w:lang w:val="en-GB"/>
        </w:rPr>
        <w:t xml:space="preserve"> that some terms (written in small as well as capital letters) contained in Book A of the </w:t>
      </w:r>
      <w:r w:rsidRPr="00FE5E79">
        <w:rPr>
          <w:rFonts w:ascii="Arial Narrow" w:hAnsi="Arial Narrow"/>
          <w:smallCaps/>
          <w:szCs w:val="24"/>
          <w:lang w:val="en-GB"/>
        </w:rPr>
        <w:t>tender documentation (including the offer forms)</w:t>
      </w:r>
      <w:r w:rsidRPr="00FE5E79">
        <w:rPr>
          <w:rFonts w:ascii="Arial Narrow" w:hAnsi="Arial Narrow"/>
          <w:szCs w:val="24"/>
          <w:lang w:val="en-GB"/>
        </w:rPr>
        <w:t xml:space="preserve"> are specified in more detail in Book B of the </w:t>
      </w:r>
      <w:r w:rsidRPr="00FE5E79">
        <w:rPr>
          <w:rFonts w:ascii="Arial Narrow" w:hAnsi="Arial Narrow"/>
          <w:smallCaps/>
          <w:szCs w:val="24"/>
          <w:lang w:val="en-GB"/>
        </w:rPr>
        <w:t>tender documentation</w:t>
      </w:r>
      <w:r w:rsidRPr="00FE5E79">
        <w:rPr>
          <w:rFonts w:ascii="Arial Narrow" w:hAnsi="Arial Narrow"/>
          <w:szCs w:val="24"/>
          <w:lang w:val="en-GB"/>
        </w:rPr>
        <w:t>, if their precise meaning is not defined</w:t>
      </w:r>
      <w:r w:rsidR="00907C13" w:rsidRPr="00FE5E79">
        <w:rPr>
          <w:rFonts w:ascii="Arial Narrow" w:hAnsi="Arial Narrow"/>
          <w:szCs w:val="24"/>
          <w:lang w:val="en-GB"/>
        </w:rPr>
        <w:t xml:space="preserve"> elsewhere</w:t>
      </w:r>
      <w:r w:rsidRPr="00FE5E79">
        <w:rPr>
          <w:rFonts w:ascii="Arial Narrow" w:hAnsi="Arial Narrow"/>
          <w:smallCaps/>
          <w:szCs w:val="24"/>
          <w:lang w:val="en-GB"/>
        </w:rPr>
        <w:t>.</w:t>
      </w:r>
    </w:p>
    <w:p w14:paraId="46D07337" w14:textId="77777777" w:rsidR="00B51219" w:rsidRPr="00FE5E79" w:rsidRDefault="00B51219" w:rsidP="00B51219">
      <w:pPr>
        <w:pStyle w:val="Nadpis1"/>
        <w:rPr>
          <w:rFonts w:ascii="Arial Narrow" w:hAnsi="Arial Narrow" w:cs="Arial"/>
          <w:szCs w:val="24"/>
          <w:lang w:val="en-GB"/>
        </w:rPr>
      </w:pPr>
      <w:bookmarkStart w:id="3" w:name="_Hlk141878330"/>
      <w:bookmarkStart w:id="4" w:name="_Toc144200143"/>
      <w:r w:rsidRPr="00FE5E79">
        <w:rPr>
          <w:rFonts w:ascii="Arial Narrow" w:hAnsi="Arial Narrow"/>
          <w:lang w:val="en-GB"/>
        </w:rPr>
        <w:t>ORGaNIsational - legal part</w:t>
      </w:r>
      <w:bookmarkEnd w:id="3"/>
      <w:bookmarkEnd w:id="4"/>
      <w:r w:rsidRPr="00FE5E79">
        <w:rPr>
          <w:rFonts w:ascii="Arial Narrow" w:hAnsi="Arial Narrow" w:cs="Arial"/>
          <w:szCs w:val="24"/>
          <w:lang w:val="en-GB"/>
        </w:rPr>
        <w:t xml:space="preserve"> </w:t>
      </w:r>
    </w:p>
    <w:p w14:paraId="2CFB11B2" w14:textId="56CFB8EB" w:rsidR="00054E10" w:rsidRPr="00FE5E79" w:rsidRDefault="00B51219" w:rsidP="00B72C14">
      <w:pPr>
        <w:pStyle w:val="Nadpis2"/>
        <w:keepNext w:val="0"/>
        <w:keepLines/>
        <w:tabs>
          <w:tab w:val="left" w:pos="1276"/>
        </w:tabs>
        <w:ind w:left="1276" w:hanging="1276"/>
        <w:rPr>
          <w:rFonts w:ascii="Arial Narrow" w:hAnsi="Arial Narrow" w:cs="Arial"/>
          <w:bCs/>
          <w:szCs w:val="24"/>
          <w:lang w:val="en-GB"/>
        </w:rPr>
      </w:pPr>
      <w:bookmarkStart w:id="5" w:name="_Hlk141878401"/>
      <w:bookmarkStart w:id="6" w:name="_Toc144200144"/>
      <w:r w:rsidRPr="00FE5E79">
        <w:rPr>
          <w:rFonts w:ascii="Arial Narrow" w:hAnsi="Arial Narrow" w:cs="Arial"/>
          <w:bCs/>
          <w:szCs w:val="24"/>
          <w:lang w:val="en-GB"/>
        </w:rPr>
        <w:t>ORGANIsational – legal part</w:t>
      </w:r>
      <w:bookmarkEnd w:id="5"/>
      <w:bookmarkEnd w:id="6"/>
    </w:p>
    <w:p w14:paraId="4069B463" w14:textId="383BB6A3" w:rsidR="00B51219" w:rsidRPr="00FE5E79" w:rsidRDefault="00B51219" w:rsidP="00B51219">
      <w:pPr>
        <w:ind w:left="1276"/>
        <w:rPr>
          <w:rFonts w:ascii="Arial Narrow" w:hAnsi="Arial Narrow"/>
          <w:szCs w:val="24"/>
          <w:lang w:val="en-GB"/>
        </w:rPr>
      </w:pPr>
      <w:r w:rsidRPr="00FE5E79">
        <w:rPr>
          <w:rFonts w:ascii="Arial Narrow" w:hAnsi="Arial Narrow"/>
          <w:szCs w:val="24"/>
          <w:lang w:val="en-GB"/>
        </w:rPr>
        <w:t xml:space="preserve">The organisational – legal part is a part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compiled for the purpose of selecting a </w:t>
      </w:r>
      <w:r w:rsidR="00BD36F4" w:rsidRPr="00FE5E79">
        <w:rPr>
          <w:rFonts w:ascii="Arial Narrow" w:hAnsi="Arial Narrow"/>
          <w:smallCaps/>
          <w:szCs w:val="24"/>
          <w:lang w:val="en-GB"/>
        </w:rPr>
        <w:t>tenderer</w:t>
      </w:r>
      <w:r w:rsidRPr="00FE5E79">
        <w:rPr>
          <w:rFonts w:ascii="Arial Narrow" w:hAnsi="Arial Narrow"/>
          <w:smallCaps/>
          <w:szCs w:val="24"/>
          <w:lang w:val="en-GB"/>
        </w:rPr>
        <w:t xml:space="preserve"> </w:t>
      </w:r>
      <w:r w:rsidRPr="00FE5E79">
        <w:rPr>
          <w:rFonts w:ascii="Arial Narrow" w:hAnsi="Arial Narrow"/>
          <w:szCs w:val="24"/>
          <w:lang w:val="en-GB"/>
        </w:rPr>
        <w:t xml:space="preserve">qualified to fulfil the needs and requirements expected from the </w:t>
      </w:r>
      <w:r w:rsidRPr="00FE5E79">
        <w:rPr>
          <w:rFonts w:ascii="Arial Narrow" w:hAnsi="Arial Narrow"/>
          <w:smallCaps/>
          <w:szCs w:val="24"/>
          <w:lang w:val="en-GB"/>
        </w:rPr>
        <w:t xml:space="preserve">tender </w:t>
      </w:r>
      <w:r w:rsidRPr="00FE5E79">
        <w:rPr>
          <w:rFonts w:ascii="Arial Narrow" w:hAnsi="Arial Narrow"/>
          <w:szCs w:val="24"/>
          <w:lang w:val="en-GB"/>
        </w:rPr>
        <w:t>and stipulated</w:t>
      </w:r>
      <w:r w:rsidRPr="00FE5E79">
        <w:rPr>
          <w:rFonts w:ascii="Arial Narrow" w:hAnsi="Arial Narrow"/>
          <w:smallCaps/>
          <w:szCs w:val="24"/>
          <w:lang w:val="en-GB"/>
        </w:rPr>
        <w:t xml:space="preserve"> </w:t>
      </w:r>
      <w:r w:rsidRPr="00FE5E79">
        <w:rPr>
          <w:rFonts w:ascii="Arial Narrow" w:hAnsi="Arial Narrow"/>
          <w:szCs w:val="24"/>
          <w:lang w:val="en-GB"/>
        </w:rPr>
        <w:t xml:space="preserve">in the </w:t>
      </w:r>
      <w:r w:rsidRPr="00FE5E79">
        <w:rPr>
          <w:rFonts w:ascii="Arial Narrow" w:hAnsi="Arial Narrow"/>
          <w:smallCaps/>
          <w:szCs w:val="24"/>
          <w:lang w:val="en-GB"/>
        </w:rPr>
        <w:t>tender documentation</w:t>
      </w:r>
      <w:r w:rsidRPr="00FE5E79">
        <w:rPr>
          <w:rFonts w:ascii="Arial Narrow" w:hAnsi="Arial Narrow"/>
          <w:szCs w:val="24"/>
          <w:lang w:val="en-GB"/>
        </w:rPr>
        <w:t xml:space="preserve"> by the </w:t>
      </w:r>
      <w:r w:rsidRPr="00FE5E79">
        <w:rPr>
          <w:rFonts w:ascii="Arial Narrow" w:hAnsi="Arial Narrow"/>
          <w:smallCaps/>
          <w:szCs w:val="24"/>
          <w:lang w:val="en-GB"/>
        </w:rPr>
        <w:t>contracting entity</w:t>
      </w:r>
      <w:r w:rsidRPr="00FE5E79">
        <w:rPr>
          <w:rFonts w:ascii="Arial Narrow" w:hAnsi="Arial Narrow"/>
          <w:szCs w:val="24"/>
          <w:lang w:val="en-GB"/>
        </w:rPr>
        <w:t>.</w:t>
      </w:r>
    </w:p>
    <w:p w14:paraId="323A0040" w14:textId="77777777" w:rsidR="00B51219" w:rsidRPr="00FE5E79" w:rsidRDefault="00B51219" w:rsidP="00B51219">
      <w:pPr>
        <w:ind w:left="1276"/>
        <w:rPr>
          <w:rFonts w:ascii="Arial Narrow" w:hAnsi="Arial Narrow"/>
          <w:szCs w:val="24"/>
          <w:lang w:val="en-GB"/>
        </w:rPr>
      </w:pPr>
    </w:p>
    <w:p w14:paraId="76287043" w14:textId="03A28AC0" w:rsidR="00B51219" w:rsidRPr="00FE5E79" w:rsidRDefault="00B51219" w:rsidP="00907C13">
      <w:pPr>
        <w:ind w:left="1276"/>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 xml:space="preserve">tender documentation </w:t>
      </w:r>
      <w:r w:rsidRPr="00FE5E79">
        <w:rPr>
          <w:rFonts w:ascii="Arial Narrow" w:hAnsi="Arial Narrow"/>
          <w:szCs w:val="24"/>
          <w:lang w:val="en-GB"/>
        </w:rPr>
        <w:t>is intended primar</w:t>
      </w:r>
      <w:r w:rsidR="00907C13" w:rsidRPr="00FE5E79">
        <w:rPr>
          <w:rFonts w:ascii="Arial Narrow" w:hAnsi="Arial Narrow"/>
          <w:szCs w:val="24"/>
          <w:lang w:val="en-GB"/>
        </w:rPr>
        <w:t>ily</w:t>
      </w:r>
      <w:r w:rsidRPr="00FE5E79">
        <w:rPr>
          <w:rFonts w:ascii="Arial Narrow" w:hAnsi="Arial Narrow"/>
          <w:szCs w:val="24"/>
          <w:lang w:val="en-GB"/>
        </w:rPr>
        <w:t xml:space="preserve"> for all </w:t>
      </w:r>
      <w:r w:rsidRPr="00FE5E79">
        <w:rPr>
          <w:rFonts w:ascii="Arial Narrow" w:hAnsi="Arial Narrow"/>
          <w:smallCaps/>
          <w:szCs w:val="24"/>
          <w:lang w:val="en-GB"/>
        </w:rPr>
        <w:t>tenderers</w:t>
      </w:r>
      <w:r w:rsidRPr="00FE5E79">
        <w:rPr>
          <w:rFonts w:ascii="Arial Narrow" w:hAnsi="Arial Narrow"/>
          <w:szCs w:val="24"/>
          <w:lang w:val="en-GB"/>
        </w:rPr>
        <w:t xml:space="preserve"> that demonstrated fulfilment of the qualifications in accordance with the </w:t>
      </w:r>
      <w:r w:rsidRPr="008E06D9">
        <w:rPr>
          <w:rFonts w:ascii="Arial Narrow" w:hAnsi="Arial Narrow"/>
          <w:szCs w:val="24"/>
          <w:lang w:val="en-GB"/>
        </w:rPr>
        <w:t>contract notice</w:t>
      </w:r>
      <w:r w:rsidRPr="00FE5E79">
        <w:rPr>
          <w:rFonts w:ascii="Arial Narrow" w:hAnsi="Arial Narrow"/>
          <w:szCs w:val="24"/>
          <w:lang w:val="en-GB"/>
        </w:rPr>
        <w:t xml:space="preserve"> and the </w:t>
      </w:r>
      <w:r w:rsidRPr="00FE5E79">
        <w:rPr>
          <w:rFonts w:ascii="Arial Narrow" w:hAnsi="Arial Narrow"/>
          <w:smallCaps/>
          <w:szCs w:val="24"/>
          <w:lang w:val="en-GB"/>
        </w:rPr>
        <w:t>qualification documentation</w:t>
      </w:r>
      <w:r w:rsidRPr="00FE5E79">
        <w:rPr>
          <w:rFonts w:ascii="Arial Narrow" w:hAnsi="Arial Narrow"/>
          <w:szCs w:val="24"/>
          <w:lang w:val="en-GB"/>
        </w:rPr>
        <w:t>.</w:t>
      </w:r>
    </w:p>
    <w:p w14:paraId="1C0C271D" w14:textId="7F5F7210" w:rsidR="00054E10" w:rsidRPr="00FE5E79" w:rsidRDefault="001A59D4" w:rsidP="00B72C14">
      <w:pPr>
        <w:pStyle w:val="Nadpis2"/>
        <w:keepNext w:val="0"/>
        <w:keepLines/>
        <w:tabs>
          <w:tab w:val="left" w:pos="1276"/>
        </w:tabs>
        <w:ind w:left="1276" w:hanging="1276"/>
        <w:rPr>
          <w:rFonts w:ascii="Arial Narrow" w:hAnsi="Arial Narrow" w:cs="Arial"/>
          <w:bCs/>
          <w:szCs w:val="24"/>
          <w:lang w:val="en-GB"/>
        </w:rPr>
      </w:pPr>
      <w:bookmarkStart w:id="7" w:name="_Toc144200145"/>
      <w:r w:rsidRPr="00FE5E79">
        <w:rPr>
          <w:rFonts w:ascii="Arial Narrow" w:hAnsi="Arial Narrow" w:cs="Arial"/>
          <w:bCs/>
          <w:szCs w:val="24"/>
          <w:lang w:val="en-GB"/>
        </w:rPr>
        <w:t>purpose and subject of performance</w:t>
      </w:r>
      <w:bookmarkEnd w:id="7"/>
      <w:r w:rsidRPr="00FE5E79">
        <w:rPr>
          <w:rFonts w:ascii="Arial Narrow" w:hAnsi="Arial Narrow" w:cs="Arial"/>
          <w:bCs/>
          <w:szCs w:val="24"/>
          <w:lang w:val="en-GB"/>
        </w:rPr>
        <w:t xml:space="preserve"> </w:t>
      </w:r>
    </w:p>
    <w:p w14:paraId="0167D913" w14:textId="57397064" w:rsidR="001A59D4" w:rsidRPr="00FE5E79" w:rsidRDefault="001A59D4" w:rsidP="001A59D4">
      <w:pPr>
        <w:ind w:left="1276"/>
        <w:rPr>
          <w:rFonts w:ascii="Arial Narrow" w:hAnsi="Arial Narrow"/>
          <w:szCs w:val="24"/>
          <w:lang w:val="en-GB"/>
        </w:rPr>
      </w:pPr>
      <w:r w:rsidRPr="00FE5E79">
        <w:rPr>
          <w:rFonts w:ascii="Arial Narrow" w:hAnsi="Arial Narrow"/>
          <w:szCs w:val="24"/>
          <w:lang w:val="en-GB"/>
        </w:rPr>
        <w:t xml:space="preserve">The purpose of this document is to provide </w:t>
      </w:r>
      <w:r w:rsidRPr="00FE5E79">
        <w:rPr>
          <w:rFonts w:ascii="Arial Narrow" w:hAnsi="Arial Narrow"/>
          <w:smallCaps/>
          <w:szCs w:val="24"/>
          <w:lang w:val="en-GB"/>
        </w:rPr>
        <w:t xml:space="preserve">tenderers </w:t>
      </w:r>
      <w:r w:rsidRPr="00FE5E79">
        <w:rPr>
          <w:rFonts w:ascii="Arial Narrow" w:hAnsi="Arial Narrow"/>
          <w:szCs w:val="24"/>
          <w:lang w:val="en-GB"/>
        </w:rPr>
        <w:t xml:space="preserve">information </w:t>
      </w:r>
      <w:r w:rsidR="00907C13" w:rsidRPr="00FE5E79">
        <w:rPr>
          <w:rFonts w:ascii="Arial Narrow" w:hAnsi="Arial Narrow"/>
          <w:szCs w:val="24"/>
          <w:lang w:val="en-GB"/>
        </w:rPr>
        <w:t xml:space="preserve">concerning </w:t>
      </w:r>
      <w:r w:rsidRPr="00FE5E79">
        <w:rPr>
          <w:rFonts w:ascii="Arial Narrow" w:hAnsi="Arial Narrow"/>
          <w:szCs w:val="24"/>
          <w:lang w:val="en-GB"/>
        </w:rPr>
        <w:t xml:space="preserve">the requirements on the </w:t>
      </w:r>
      <w:r w:rsidRPr="00FE5E79">
        <w:rPr>
          <w:rFonts w:ascii="Arial Narrow" w:hAnsi="Arial Narrow"/>
          <w:smallCaps/>
          <w:szCs w:val="24"/>
          <w:lang w:val="en-GB"/>
        </w:rPr>
        <w:t xml:space="preserve">offer </w:t>
      </w:r>
      <w:r w:rsidRPr="00FE5E79">
        <w:rPr>
          <w:rFonts w:ascii="Arial Narrow" w:hAnsi="Arial Narrow"/>
          <w:szCs w:val="24"/>
          <w:lang w:val="en-GB"/>
        </w:rPr>
        <w:t xml:space="preserve">and on the </w:t>
      </w:r>
      <w:r w:rsidRPr="00FE5E79">
        <w:rPr>
          <w:rFonts w:ascii="Arial Narrow" w:hAnsi="Arial Narrow"/>
          <w:smallCaps/>
          <w:szCs w:val="24"/>
          <w:lang w:val="en-GB"/>
        </w:rPr>
        <w:t>tender procedure</w:t>
      </w:r>
      <w:r w:rsidRPr="00FE5E79">
        <w:rPr>
          <w:rFonts w:ascii="Arial Narrow" w:hAnsi="Arial Narrow"/>
          <w:szCs w:val="24"/>
          <w:lang w:val="en-GB"/>
        </w:rPr>
        <w:t>.</w:t>
      </w:r>
    </w:p>
    <w:p w14:paraId="24881D76" w14:textId="4CB0FA35" w:rsidR="00D72467" w:rsidRPr="00FE5E79" w:rsidRDefault="00D72467" w:rsidP="00B72C14">
      <w:pPr>
        <w:ind w:left="1276"/>
        <w:rPr>
          <w:rFonts w:ascii="Arial Narrow" w:hAnsi="Arial Narrow"/>
          <w:lang w:val="en-GB"/>
        </w:rPr>
      </w:pPr>
    </w:p>
    <w:p w14:paraId="5CF197D2" w14:textId="1559EC0A" w:rsidR="001A59D4" w:rsidRPr="00FE5E79" w:rsidRDefault="001A59D4" w:rsidP="001A59D4">
      <w:pPr>
        <w:pStyle w:val="Zkladntext"/>
        <w:spacing w:after="200" w:line="276" w:lineRule="auto"/>
        <w:ind w:left="1276"/>
        <w:jc w:val="both"/>
        <w:rPr>
          <w:rFonts w:ascii="Arial Narrow" w:hAnsi="Arial Narrow" w:cs="Times New Roman"/>
          <w:b w:val="0"/>
          <w:szCs w:val="24"/>
          <w:lang w:val="en-GB"/>
        </w:rPr>
      </w:pPr>
      <w:r w:rsidRPr="00FE5E79">
        <w:rPr>
          <w:rFonts w:ascii="Arial Narrow" w:hAnsi="Arial Narrow"/>
          <w:b w:val="0"/>
          <w:bCs/>
          <w:szCs w:val="24"/>
          <w:lang w:val="en-GB"/>
        </w:rPr>
        <w:t xml:space="preserve">The subject of the implementation of the </w:t>
      </w:r>
      <w:r w:rsidRPr="00FE5E79">
        <w:rPr>
          <w:rFonts w:ascii="Arial Narrow" w:hAnsi="Arial Narrow"/>
          <w:b w:val="0"/>
          <w:bCs/>
          <w:smallCaps/>
          <w:szCs w:val="24"/>
          <w:lang w:val="en-GB"/>
        </w:rPr>
        <w:t>tender</w:t>
      </w:r>
      <w:r w:rsidRPr="00FE5E79">
        <w:rPr>
          <w:rFonts w:ascii="Arial Narrow" w:hAnsi="Arial Narrow"/>
          <w:b w:val="0"/>
          <w:bCs/>
          <w:szCs w:val="24"/>
          <w:lang w:val="en-GB"/>
        </w:rPr>
        <w:t xml:space="preserve"> shall be the</w:t>
      </w:r>
      <w:r w:rsidRPr="00FE5E79">
        <w:rPr>
          <w:rFonts w:ascii="Arial Narrow" w:hAnsi="Arial Narrow"/>
          <w:szCs w:val="24"/>
          <w:lang w:val="en-GB"/>
        </w:rPr>
        <w:t xml:space="preserve"> </w:t>
      </w:r>
      <w:r w:rsidR="00854C79" w:rsidRPr="00FE5E79">
        <w:rPr>
          <w:rFonts w:ascii="Arial Narrow" w:hAnsi="Arial Narrow" w:cs="Times New Roman"/>
          <w:b w:val="0"/>
          <w:smallCaps/>
          <w:szCs w:val="24"/>
          <w:lang w:val="en-GB"/>
        </w:rPr>
        <w:t>work</w:t>
      </w:r>
      <w:r w:rsidR="00854C79" w:rsidRPr="00FE5E79">
        <w:rPr>
          <w:rFonts w:ascii="Arial Narrow" w:hAnsi="Arial Narrow" w:cs="Times New Roman"/>
          <w:b w:val="0"/>
          <w:szCs w:val="24"/>
          <w:lang w:val="en-GB"/>
        </w:rPr>
        <w:t xml:space="preserve"> </w:t>
      </w:r>
      <w:r w:rsidRPr="00FE5E79">
        <w:rPr>
          <w:rFonts w:ascii="Arial Narrow" w:hAnsi="Arial Narrow" w:cs="Times New Roman"/>
          <w:b w:val="0"/>
          <w:szCs w:val="24"/>
          <w:lang w:val="en-GB"/>
        </w:rPr>
        <w:t xml:space="preserve">consisting in the realization of all deliveries of goods, works, services connected with the construction of a </w:t>
      </w:r>
      <w:r w:rsidR="0044546B" w:rsidRPr="00FE5E79">
        <w:rPr>
          <w:rFonts w:ascii="Arial Narrow" w:hAnsi="Arial Narrow" w:cs="Times New Roman"/>
          <w:b w:val="0"/>
          <w:szCs w:val="24"/>
          <w:lang w:val="en-GB"/>
        </w:rPr>
        <w:t>combined</w:t>
      </w:r>
      <w:r w:rsidRPr="00FE5E79">
        <w:rPr>
          <w:rFonts w:ascii="Arial Narrow" w:hAnsi="Arial Narrow" w:cs="Times New Roman"/>
          <w:b w:val="0"/>
          <w:szCs w:val="24"/>
          <w:lang w:val="en-GB"/>
        </w:rPr>
        <w:t xml:space="preserve"> cycle on the premises of United Energy, a.s. The </w:t>
      </w:r>
      <w:r w:rsidR="00854C79" w:rsidRPr="00FE5E79">
        <w:rPr>
          <w:rFonts w:ascii="Arial Narrow" w:hAnsi="Arial Narrow" w:cs="Times New Roman"/>
          <w:b w:val="0"/>
          <w:smallCaps/>
          <w:szCs w:val="24"/>
          <w:lang w:val="en-GB"/>
        </w:rPr>
        <w:t>tender</w:t>
      </w:r>
      <w:r w:rsidR="00854C79" w:rsidRPr="00FE5E79">
        <w:rPr>
          <w:rFonts w:ascii="Arial Narrow" w:hAnsi="Arial Narrow" w:cs="Times New Roman"/>
          <w:b w:val="0"/>
          <w:szCs w:val="24"/>
          <w:lang w:val="en-GB"/>
        </w:rPr>
        <w:t xml:space="preserve"> </w:t>
      </w:r>
      <w:r w:rsidRPr="00FE5E79">
        <w:rPr>
          <w:rFonts w:ascii="Arial Narrow" w:hAnsi="Arial Narrow" w:cs="Times New Roman"/>
          <w:b w:val="0"/>
          <w:szCs w:val="24"/>
          <w:lang w:val="en-GB"/>
        </w:rPr>
        <w:t xml:space="preserve">will be of a turnkey nature and will be performed in accordance with the requirements, conditions, specifications and other data and information, which shall be contained in detail in the Book A and the Book B of the </w:t>
      </w:r>
      <w:r w:rsidRPr="008E06D9">
        <w:rPr>
          <w:rFonts w:ascii="Arial Narrow" w:hAnsi="Arial Narrow" w:cs="Times New Roman"/>
          <w:b w:val="0"/>
          <w:smallCaps/>
          <w:szCs w:val="24"/>
          <w:lang w:val="en-GB"/>
        </w:rPr>
        <w:t>tender documentation</w:t>
      </w:r>
      <w:r w:rsidRPr="008E06D9">
        <w:rPr>
          <w:rFonts w:ascii="Arial Narrow" w:hAnsi="Arial Narrow" w:cs="Times New Roman"/>
          <w:b w:val="0"/>
          <w:szCs w:val="24"/>
          <w:lang w:val="en-GB"/>
        </w:rPr>
        <w:t>.</w:t>
      </w:r>
    </w:p>
    <w:p w14:paraId="2B36A67A" w14:textId="5C82AEC4" w:rsidR="001C5DFC" w:rsidRPr="00FE5E79" w:rsidRDefault="001A59D4" w:rsidP="001A59D4">
      <w:pPr>
        <w:pStyle w:val="Zkladntext"/>
        <w:spacing w:after="200" w:line="276" w:lineRule="auto"/>
        <w:ind w:left="1276"/>
        <w:jc w:val="both"/>
        <w:rPr>
          <w:rFonts w:ascii="Arial Narrow" w:hAnsi="Arial Narrow" w:cs="Times New Roman"/>
          <w:b w:val="0"/>
          <w:szCs w:val="24"/>
          <w:lang w:val="en-GB"/>
        </w:rPr>
      </w:pPr>
      <w:r w:rsidRPr="00FE5E79">
        <w:rPr>
          <w:rFonts w:ascii="Arial Narrow" w:hAnsi="Arial Narrow" w:cs="Times New Roman"/>
          <w:b w:val="0"/>
          <w:szCs w:val="24"/>
          <w:lang w:val="en-GB"/>
        </w:rPr>
        <w:t xml:space="preserve">The </w:t>
      </w:r>
      <w:r w:rsidR="00854C79" w:rsidRPr="00FE5E79">
        <w:rPr>
          <w:rFonts w:ascii="Arial Narrow" w:hAnsi="Arial Narrow" w:cs="Times New Roman"/>
          <w:b w:val="0"/>
          <w:szCs w:val="24"/>
          <w:lang w:val="en-GB"/>
        </w:rPr>
        <w:t xml:space="preserve">main </w:t>
      </w:r>
      <w:r w:rsidRPr="00FE5E79">
        <w:rPr>
          <w:rFonts w:ascii="Arial Narrow" w:hAnsi="Arial Narrow" w:cs="Times New Roman"/>
          <w:b w:val="0"/>
          <w:szCs w:val="24"/>
          <w:lang w:val="en-GB"/>
        </w:rPr>
        <w:t xml:space="preserve">scope of the work - the </w:t>
      </w:r>
      <w:r w:rsidRPr="00FE5E79">
        <w:rPr>
          <w:rFonts w:ascii="Arial Narrow" w:hAnsi="Arial Narrow" w:cs="Times New Roman"/>
          <w:b w:val="0"/>
          <w:smallCaps/>
          <w:szCs w:val="24"/>
          <w:lang w:val="en-GB"/>
        </w:rPr>
        <w:t>contracting entity</w:t>
      </w:r>
      <w:r w:rsidRPr="00FE5E79">
        <w:rPr>
          <w:rFonts w:ascii="Arial Narrow" w:hAnsi="Arial Narrow" w:cs="Times New Roman"/>
          <w:b w:val="0"/>
          <w:szCs w:val="24"/>
          <w:lang w:val="en-GB"/>
        </w:rPr>
        <w:t xml:space="preserve"> envisages that the </w:t>
      </w:r>
      <w:r w:rsidRPr="00FE5E79">
        <w:rPr>
          <w:rFonts w:ascii="Arial Narrow" w:hAnsi="Arial Narrow" w:cs="Times New Roman"/>
          <w:b w:val="0"/>
          <w:smallCaps/>
          <w:szCs w:val="24"/>
          <w:lang w:val="en-GB"/>
        </w:rPr>
        <w:t>works</w:t>
      </w:r>
      <w:r w:rsidRPr="00FE5E79">
        <w:rPr>
          <w:rFonts w:ascii="Arial Narrow" w:hAnsi="Arial Narrow" w:cs="Times New Roman"/>
          <w:b w:val="0"/>
          <w:szCs w:val="24"/>
          <w:lang w:val="en-GB"/>
        </w:rPr>
        <w:t xml:space="preserve"> comprising the </w:t>
      </w:r>
      <w:r w:rsidRPr="00FE5E79">
        <w:rPr>
          <w:rFonts w:ascii="Arial Narrow" w:hAnsi="Arial Narrow" w:cs="Times New Roman"/>
          <w:b w:val="0"/>
          <w:smallCaps/>
          <w:szCs w:val="24"/>
          <w:lang w:val="en-GB"/>
        </w:rPr>
        <w:t>tender</w:t>
      </w:r>
      <w:r w:rsidRPr="00FE5E79">
        <w:rPr>
          <w:rFonts w:ascii="Arial Narrow" w:hAnsi="Arial Narrow" w:cs="Times New Roman"/>
          <w:b w:val="0"/>
          <w:szCs w:val="24"/>
          <w:lang w:val="en-GB"/>
        </w:rPr>
        <w:t xml:space="preserve"> shall be of the following basic scope:</w:t>
      </w:r>
      <w:bookmarkStart w:id="8" w:name="_Ref252895180"/>
    </w:p>
    <w:p w14:paraId="275CED58" w14:textId="77777777" w:rsidR="001A59D4" w:rsidRPr="00FE5E79" w:rsidRDefault="001A59D4" w:rsidP="001A59D4">
      <w:pPr>
        <w:pStyle w:val="Zkladntext"/>
        <w:spacing w:after="200" w:line="276" w:lineRule="auto"/>
        <w:ind w:left="1276"/>
        <w:jc w:val="both"/>
        <w:rPr>
          <w:rFonts w:ascii="Arial Narrow" w:hAnsi="Arial Narrow" w:cs="Times New Roman"/>
          <w:b w:val="0"/>
          <w:szCs w:val="24"/>
          <w:lang w:val="en-GB"/>
        </w:rPr>
      </w:pPr>
    </w:p>
    <w:p w14:paraId="1AEAD718" w14:textId="02296CC7" w:rsidR="001A59D4" w:rsidRPr="00FE5E79" w:rsidRDefault="00854C79" w:rsidP="00F50F97">
      <w:pPr>
        <w:numPr>
          <w:ilvl w:val="0"/>
          <w:numId w:val="27"/>
        </w:numPr>
        <w:tabs>
          <w:tab w:val="left" w:pos="1843"/>
        </w:tabs>
        <w:spacing w:after="40" w:line="276" w:lineRule="auto"/>
        <w:ind w:left="1843" w:hanging="567"/>
        <w:rPr>
          <w:rFonts w:ascii="Arial Narrow" w:hAnsi="Arial Narrow"/>
          <w:lang w:val="en-GB"/>
        </w:rPr>
      </w:pPr>
      <w:r w:rsidRPr="00FE5E79">
        <w:rPr>
          <w:rFonts w:ascii="Arial Narrow" w:hAnsi="Arial Narrow" w:cs="Arial"/>
          <w:szCs w:val="24"/>
          <w:lang w:val="en-GB"/>
        </w:rPr>
        <w:t xml:space="preserve">Elaboration </w:t>
      </w:r>
      <w:r w:rsidR="001A59D4" w:rsidRPr="00FE5E79">
        <w:rPr>
          <w:rFonts w:ascii="Arial Narrow" w:hAnsi="Arial Narrow" w:cs="Arial"/>
          <w:szCs w:val="24"/>
          <w:lang w:val="en-GB"/>
        </w:rPr>
        <w:t xml:space="preserve">of the documentation necessary for the </w:t>
      </w:r>
      <w:r w:rsidR="006F26DA" w:rsidRPr="00FE5E79">
        <w:rPr>
          <w:rFonts w:ascii="Arial Narrow" w:hAnsi="Arial Narrow" w:cs="Arial"/>
          <w:szCs w:val="24"/>
          <w:lang w:val="en-GB"/>
        </w:rPr>
        <w:t xml:space="preserve">implementation </w:t>
      </w:r>
      <w:r w:rsidR="001A59D4" w:rsidRPr="00FE5E79">
        <w:rPr>
          <w:rFonts w:ascii="Arial Narrow" w:hAnsi="Arial Narrow" w:cs="Arial"/>
          <w:szCs w:val="24"/>
          <w:lang w:val="en-GB"/>
        </w:rPr>
        <w:t xml:space="preserve">of the </w:t>
      </w:r>
      <w:r w:rsidR="001A59D4" w:rsidRPr="00FE5E79">
        <w:rPr>
          <w:rFonts w:ascii="Arial Narrow" w:hAnsi="Arial Narrow" w:cs="Arial"/>
          <w:smallCaps/>
          <w:szCs w:val="24"/>
          <w:lang w:val="en-GB"/>
        </w:rPr>
        <w:t>work</w:t>
      </w:r>
      <w:r w:rsidR="00F62E01" w:rsidRPr="00FE5E79">
        <w:rPr>
          <w:rFonts w:ascii="Arial Narrow" w:hAnsi="Arial Narrow" w:cs="Arial"/>
          <w:smallCaps/>
          <w:szCs w:val="24"/>
          <w:lang w:val="en-GB"/>
        </w:rPr>
        <w:t xml:space="preserve">, </w:t>
      </w:r>
      <w:r w:rsidR="00F62E01" w:rsidRPr="00FE5E79">
        <w:rPr>
          <w:rFonts w:ascii="Arial Narrow" w:hAnsi="Arial Narrow" w:cs="Arial"/>
          <w:szCs w:val="24"/>
          <w:lang w:val="en-GB"/>
        </w:rPr>
        <w:t xml:space="preserve">mainly documentation to the extent according to Annex No. 13 of Decree No. 499/2006 Coll., on documentation of buildings, as amended, or to the extent </w:t>
      </w:r>
      <w:r w:rsidR="00F62E01" w:rsidRPr="00FE5E79">
        <w:rPr>
          <w:rFonts w:ascii="Arial Narrow" w:hAnsi="Arial Narrow" w:cs="Arial"/>
          <w:szCs w:val="24"/>
          <w:lang w:val="en-GB"/>
        </w:rPr>
        <w:lastRenderedPageBreak/>
        <w:t xml:space="preserve">according to subsequent legal regulations, by which the decree in question may be replaced in the future and other documentation, including </w:t>
      </w:r>
      <w:r w:rsidR="00BD36F4" w:rsidRPr="00FE5E79">
        <w:rPr>
          <w:rFonts w:ascii="Arial Narrow" w:hAnsi="Arial Narrow" w:cs="Arial"/>
          <w:smallCaps/>
          <w:szCs w:val="24"/>
          <w:lang w:val="en-GB"/>
        </w:rPr>
        <w:t>tenderer’s</w:t>
      </w:r>
      <w:r w:rsidR="00F62E01" w:rsidRPr="00FE5E79">
        <w:rPr>
          <w:rFonts w:ascii="Arial Narrow" w:hAnsi="Arial Narrow" w:cs="Arial"/>
          <w:smallCaps/>
          <w:szCs w:val="24"/>
          <w:lang w:val="en-GB"/>
        </w:rPr>
        <w:t xml:space="preserve"> </w:t>
      </w:r>
      <w:r w:rsidR="00F62E01" w:rsidRPr="00FE5E79">
        <w:rPr>
          <w:rFonts w:ascii="Arial Narrow" w:hAnsi="Arial Narrow" w:cs="Arial"/>
          <w:szCs w:val="24"/>
          <w:lang w:val="en-GB"/>
        </w:rPr>
        <w:t xml:space="preserve">documentation necessary for goods, services and other activities associated with the implementation of the </w:t>
      </w:r>
      <w:r w:rsidR="006F26DA" w:rsidRPr="00FE5E79">
        <w:rPr>
          <w:rFonts w:ascii="Arial Narrow" w:hAnsi="Arial Narrow" w:cs="Arial"/>
          <w:smallCaps/>
          <w:szCs w:val="24"/>
          <w:lang w:val="en-GB"/>
        </w:rPr>
        <w:t>work</w:t>
      </w:r>
      <w:r w:rsidR="00F62E01" w:rsidRPr="00FE5E79">
        <w:rPr>
          <w:rFonts w:ascii="Arial Narrow" w:hAnsi="Arial Narrow" w:cs="Arial"/>
          <w:szCs w:val="24"/>
          <w:lang w:val="en-GB"/>
        </w:rPr>
        <w:t xml:space="preserve">, including its testing, commissioning and handing over to the </w:t>
      </w:r>
      <w:r w:rsidR="00F62E01" w:rsidRPr="00FE5E79">
        <w:rPr>
          <w:rFonts w:ascii="Arial Narrow" w:hAnsi="Arial Narrow" w:cs="Arial"/>
          <w:smallCaps/>
          <w:szCs w:val="24"/>
          <w:lang w:val="en-GB"/>
        </w:rPr>
        <w:t>contracting entity</w:t>
      </w:r>
      <w:r w:rsidR="00F62E01" w:rsidRPr="00FE5E79">
        <w:rPr>
          <w:rFonts w:ascii="Arial Narrow" w:hAnsi="Arial Narrow" w:cs="Arial"/>
          <w:szCs w:val="24"/>
          <w:lang w:val="en-GB"/>
        </w:rPr>
        <w:t>, and</w:t>
      </w:r>
    </w:p>
    <w:p w14:paraId="034E0098" w14:textId="45B3B8FB" w:rsidR="008678C0" w:rsidRPr="00FE5E79" w:rsidRDefault="00F62E01" w:rsidP="00F50F97">
      <w:pPr>
        <w:numPr>
          <w:ilvl w:val="0"/>
          <w:numId w:val="27"/>
        </w:numPr>
        <w:tabs>
          <w:tab w:val="left" w:pos="1843"/>
        </w:tabs>
        <w:spacing w:after="40" w:line="276" w:lineRule="auto"/>
        <w:ind w:left="1843" w:hanging="567"/>
        <w:rPr>
          <w:rFonts w:ascii="Arial Narrow" w:hAnsi="Arial Narrow"/>
          <w:lang w:val="en-GB"/>
        </w:rPr>
      </w:pPr>
      <w:r w:rsidRPr="00FE5E79">
        <w:rPr>
          <w:rFonts w:ascii="Arial Narrow" w:hAnsi="Arial Narrow"/>
          <w:lang w:val="en-GB"/>
        </w:rPr>
        <w:t xml:space="preserve">Possible demolition and removal of existing buildings, networks and/or equipment at the place of execution of the </w:t>
      </w:r>
      <w:r w:rsidR="006F26DA" w:rsidRPr="00FE5E79">
        <w:rPr>
          <w:rFonts w:ascii="Arial Narrow" w:hAnsi="Arial Narrow"/>
          <w:smallCaps/>
          <w:lang w:val="en-GB"/>
        </w:rPr>
        <w:t>work</w:t>
      </w:r>
      <w:r w:rsidRPr="00FE5E79">
        <w:rPr>
          <w:rFonts w:ascii="Arial Narrow" w:hAnsi="Arial Narrow"/>
          <w:lang w:val="en-GB"/>
        </w:rPr>
        <w:t xml:space="preserve">, including necessary related relocations of existing buildings, networks and/or equipment of the </w:t>
      </w:r>
      <w:r w:rsidR="006F26DA" w:rsidRPr="00FE5E79">
        <w:rPr>
          <w:rFonts w:ascii="Arial Narrow" w:hAnsi="Arial Narrow"/>
          <w:smallCaps/>
          <w:lang w:val="en-GB"/>
        </w:rPr>
        <w:t>contracting entity</w:t>
      </w:r>
      <w:r w:rsidRPr="00FE5E79">
        <w:rPr>
          <w:rFonts w:ascii="Arial Narrow" w:hAnsi="Arial Narrow"/>
          <w:lang w:val="en-GB"/>
        </w:rPr>
        <w:t xml:space="preserve">, which must not be affected by the execution of the </w:t>
      </w:r>
      <w:r w:rsidR="006F26DA" w:rsidRPr="00FE5E79">
        <w:rPr>
          <w:rFonts w:ascii="Arial Narrow" w:hAnsi="Arial Narrow"/>
          <w:smallCaps/>
          <w:lang w:val="en-GB"/>
        </w:rPr>
        <w:t>work</w:t>
      </w:r>
      <w:r w:rsidRPr="00FE5E79">
        <w:rPr>
          <w:rFonts w:ascii="Arial Narrow" w:hAnsi="Arial Narrow"/>
          <w:lang w:val="en-GB"/>
        </w:rPr>
        <w:t xml:space="preserve">, all to the extent necessary for the execution of the </w:t>
      </w:r>
      <w:r w:rsidR="006F26DA" w:rsidRPr="00FE5E79">
        <w:rPr>
          <w:rFonts w:ascii="Arial Narrow" w:hAnsi="Arial Narrow"/>
          <w:smallCaps/>
          <w:lang w:val="en-GB"/>
        </w:rPr>
        <w:t>work</w:t>
      </w:r>
      <w:r w:rsidRPr="00FE5E79">
        <w:rPr>
          <w:rFonts w:ascii="Arial Narrow" w:hAnsi="Arial Narrow"/>
          <w:lang w:val="en-GB"/>
        </w:rPr>
        <w:t>, and</w:t>
      </w:r>
      <w:r w:rsidR="006F26DA" w:rsidRPr="00FE5E79">
        <w:rPr>
          <w:rFonts w:ascii="Arial Narrow" w:hAnsi="Arial Narrow"/>
          <w:lang w:val="en-GB"/>
        </w:rPr>
        <w:t xml:space="preserve"> assembly and commissioning of the gas turbine</w:t>
      </w:r>
      <w:r w:rsidR="008678C0" w:rsidRPr="00FE5E79">
        <w:rPr>
          <w:rFonts w:ascii="Arial Narrow" w:hAnsi="Arial Narrow"/>
          <w:lang w:val="en-GB"/>
        </w:rPr>
        <w:t>, a</w:t>
      </w:r>
      <w:r w:rsidRPr="00FE5E79">
        <w:rPr>
          <w:rFonts w:ascii="Arial Narrow" w:hAnsi="Arial Narrow"/>
          <w:lang w:val="en-GB"/>
        </w:rPr>
        <w:t>nd</w:t>
      </w:r>
    </w:p>
    <w:p w14:paraId="22ACB6DC" w14:textId="094E01DA" w:rsidR="00F62E01" w:rsidRPr="00FE5E79" w:rsidRDefault="00F62E01" w:rsidP="00F50F97">
      <w:pPr>
        <w:numPr>
          <w:ilvl w:val="0"/>
          <w:numId w:val="27"/>
        </w:numPr>
        <w:tabs>
          <w:tab w:val="left" w:pos="1843"/>
        </w:tabs>
        <w:spacing w:after="40" w:line="276" w:lineRule="auto"/>
        <w:ind w:left="1843" w:hanging="567"/>
        <w:rPr>
          <w:rFonts w:ascii="Arial Narrow" w:hAnsi="Arial Narrow"/>
          <w:lang w:val="en-GB"/>
        </w:rPr>
      </w:pPr>
      <w:r w:rsidRPr="00FE5E79">
        <w:rPr>
          <w:rFonts w:ascii="Arial Narrow" w:hAnsi="Arial Narrow"/>
          <w:lang w:val="en-GB"/>
        </w:rPr>
        <w:t xml:space="preserve">Delivery and installation of the combustion boiler, including related construction parts, </w:t>
      </w:r>
      <w:r w:rsidR="006C1F8C" w:rsidRPr="00FE5E79">
        <w:rPr>
          <w:rFonts w:ascii="Arial Narrow" w:hAnsi="Arial Narrow"/>
          <w:lang w:val="en-GB"/>
        </w:rPr>
        <w:t>accessories,</w:t>
      </w:r>
      <w:r w:rsidRPr="00FE5E79">
        <w:rPr>
          <w:rFonts w:ascii="Arial Narrow" w:hAnsi="Arial Narrow"/>
          <w:lang w:val="en-GB"/>
        </w:rPr>
        <w:t xml:space="preserve"> and pipe connections, all according to the </w:t>
      </w:r>
      <w:r w:rsidR="006F26DA" w:rsidRPr="00FE5E79">
        <w:rPr>
          <w:rFonts w:ascii="Arial Narrow" w:hAnsi="Arial Narrow"/>
          <w:smallCaps/>
          <w:lang w:val="en-GB"/>
        </w:rPr>
        <w:t>contractor</w:t>
      </w:r>
      <w:r w:rsidRPr="00FE5E79">
        <w:rPr>
          <w:rFonts w:ascii="Arial Narrow" w:hAnsi="Arial Narrow"/>
          <w:lang w:val="en-GB"/>
        </w:rPr>
        <w:t xml:space="preserve">'s proposal in accordance with the requirements of the </w:t>
      </w:r>
      <w:r w:rsidR="006F26DA" w:rsidRPr="00FE5E79">
        <w:rPr>
          <w:rFonts w:ascii="Arial Narrow" w:hAnsi="Arial Narrow"/>
          <w:smallCaps/>
          <w:lang w:val="en-GB"/>
        </w:rPr>
        <w:t>tender documentation</w:t>
      </w:r>
      <w:r w:rsidRPr="00FE5E79">
        <w:rPr>
          <w:rFonts w:ascii="Arial Narrow" w:hAnsi="Arial Narrow"/>
          <w:lang w:val="en-GB"/>
        </w:rPr>
        <w:t>, and</w:t>
      </w:r>
    </w:p>
    <w:p w14:paraId="0D5A19EF" w14:textId="51E5A1B4" w:rsidR="00F62E01" w:rsidRPr="00FE5E79" w:rsidRDefault="00F62E01" w:rsidP="00F50F97">
      <w:pPr>
        <w:numPr>
          <w:ilvl w:val="0"/>
          <w:numId w:val="27"/>
        </w:numPr>
        <w:tabs>
          <w:tab w:val="left" w:pos="1843"/>
        </w:tabs>
        <w:spacing w:after="40" w:line="276" w:lineRule="auto"/>
        <w:ind w:left="1843" w:hanging="567"/>
        <w:rPr>
          <w:rFonts w:ascii="Arial Narrow" w:hAnsi="Arial Narrow"/>
          <w:szCs w:val="24"/>
          <w:lang w:val="en-GB"/>
        </w:rPr>
      </w:pPr>
      <w:r w:rsidRPr="00FE5E79">
        <w:rPr>
          <w:rFonts w:ascii="Arial Narrow" w:hAnsi="Arial Narrow"/>
          <w:szCs w:val="24"/>
          <w:lang w:val="en-GB"/>
        </w:rPr>
        <w:t xml:space="preserve">Performance of related services associated with the work, </w:t>
      </w:r>
      <w:r w:rsidR="006C1F8C" w:rsidRPr="00FE5E79">
        <w:rPr>
          <w:rFonts w:ascii="Arial Narrow" w:hAnsi="Arial Narrow"/>
          <w:szCs w:val="24"/>
          <w:lang w:val="en-GB"/>
        </w:rPr>
        <w:t>i.e.,</w:t>
      </w:r>
      <w:r w:rsidR="00C119F2" w:rsidRPr="00FE5E79">
        <w:rPr>
          <w:rFonts w:ascii="Arial Narrow" w:hAnsi="Arial Narrow"/>
          <w:szCs w:val="24"/>
          <w:lang w:val="en-GB"/>
        </w:rPr>
        <w:t xml:space="preserve"> </w:t>
      </w:r>
      <w:r w:rsidRPr="00FE5E79">
        <w:rPr>
          <w:rFonts w:ascii="Arial Narrow" w:hAnsi="Arial Narrow"/>
          <w:szCs w:val="24"/>
          <w:lang w:val="en-GB"/>
        </w:rPr>
        <w:t xml:space="preserve">the co-ordination of the supply, procurement of the decisions of administrative bodies in relation to the performance of the supply, training of the </w:t>
      </w:r>
      <w:r w:rsidRPr="00FE5E79">
        <w:rPr>
          <w:rFonts w:ascii="Arial Narrow" w:hAnsi="Arial Narrow"/>
          <w:smallCaps/>
          <w:szCs w:val="24"/>
          <w:lang w:val="en-GB"/>
        </w:rPr>
        <w:t>contracting</w:t>
      </w:r>
      <w:r w:rsidRPr="00FE5E79">
        <w:rPr>
          <w:rFonts w:ascii="Arial Narrow" w:hAnsi="Arial Narrow"/>
          <w:szCs w:val="24"/>
          <w:lang w:val="en-GB"/>
        </w:rPr>
        <w:t xml:space="preserve"> </w:t>
      </w:r>
      <w:r w:rsidRPr="00FE5E79">
        <w:rPr>
          <w:rFonts w:ascii="Arial Narrow" w:hAnsi="Arial Narrow"/>
          <w:smallCaps/>
          <w:szCs w:val="24"/>
          <w:lang w:val="en-GB"/>
        </w:rPr>
        <w:t>entity</w:t>
      </w:r>
      <w:r w:rsidRPr="00FE5E79">
        <w:rPr>
          <w:rFonts w:ascii="Arial Narrow" w:hAnsi="Arial Narrow"/>
          <w:szCs w:val="24"/>
          <w:lang w:val="en-GB"/>
        </w:rPr>
        <w:t xml:space="preserve">’s operating personnel, quality management and arranging for occupational health and safety during the performance of the </w:t>
      </w:r>
      <w:r w:rsidR="006C1F8C" w:rsidRPr="00FE5E79">
        <w:rPr>
          <w:rFonts w:ascii="Arial Narrow" w:hAnsi="Arial Narrow"/>
          <w:szCs w:val="24"/>
          <w:lang w:val="en-GB"/>
        </w:rPr>
        <w:t>supply</w:t>
      </w:r>
      <w:r w:rsidRPr="00FE5E79">
        <w:rPr>
          <w:rFonts w:ascii="Arial Narrow" w:hAnsi="Arial Narrow"/>
          <w:szCs w:val="24"/>
          <w:lang w:val="en-GB"/>
        </w:rPr>
        <w:t xml:space="preserve">. </w:t>
      </w:r>
    </w:p>
    <w:p w14:paraId="181E6E64" w14:textId="77777777" w:rsidR="001C5DFC" w:rsidRPr="00FE5E79" w:rsidRDefault="001C5DFC" w:rsidP="001C5DFC">
      <w:pPr>
        <w:tabs>
          <w:tab w:val="left" w:pos="1843"/>
        </w:tabs>
        <w:spacing w:after="40" w:line="276" w:lineRule="auto"/>
        <w:ind w:left="1843"/>
        <w:rPr>
          <w:rFonts w:ascii="Arial Narrow" w:hAnsi="Arial Narrow"/>
          <w:lang w:val="en-GB"/>
        </w:rPr>
      </w:pPr>
    </w:p>
    <w:bookmarkEnd w:id="8"/>
    <w:p w14:paraId="465906D6" w14:textId="77777777" w:rsidR="00F62E01" w:rsidRPr="00FE5E79" w:rsidRDefault="00F62E01" w:rsidP="00F62E01">
      <w:pPr>
        <w:keepNext/>
        <w:spacing w:before="120" w:after="120"/>
        <w:ind w:left="1276"/>
        <w:rPr>
          <w:rFonts w:ascii="Arial Narrow" w:hAnsi="Arial Narrow"/>
          <w:smallCaps/>
          <w:u w:val="single"/>
          <w:lang w:val="en-GB"/>
        </w:rPr>
      </w:pPr>
      <w:r w:rsidRPr="00FE5E79">
        <w:rPr>
          <w:rFonts w:ascii="Arial Narrow" w:hAnsi="Arial Narrow"/>
          <w:smallCaps/>
          <w:u w:val="single"/>
          <w:lang w:val="en-GB"/>
        </w:rPr>
        <w:t>Classification of the subject of the public contract (CPV)</w:t>
      </w:r>
    </w:p>
    <w:p w14:paraId="09266352" w14:textId="77777777" w:rsidR="001C5DFC" w:rsidRPr="00FE5E79" w:rsidRDefault="001C5DFC" w:rsidP="00F62E01">
      <w:pPr>
        <w:rPr>
          <w:rFonts w:ascii="Arial Narrow" w:hAnsi="Arial Narrow"/>
          <w:lang w:val="en-GB"/>
        </w:rPr>
      </w:pPr>
    </w:p>
    <w:p w14:paraId="7A3E9143" w14:textId="2E4CA773" w:rsidR="00F62E01" w:rsidRPr="00FE5E79" w:rsidRDefault="00F62E01" w:rsidP="00F62E01">
      <w:pPr>
        <w:pStyle w:val="Odstavecseseznamem"/>
        <w:ind w:left="1440"/>
        <w:rPr>
          <w:rFonts w:ascii="Arial Narrow" w:hAnsi="Arial Narrow"/>
          <w:szCs w:val="24"/>
          <w:lang w:val="en-GB"/>
        </w:rPr>
      </w:pPr>
      <w:r w:rsidRPr="00FE5E79">
        <w:rPr>
          <w:rFonts w:ascii="Arial Narrow" w:hAnsi="Arial Narrow"/>
          <w:szCs w:val="24"/>
          <w:lang w:val="en-GB"/>
        </w:rPr>
        <w:t xml:space="preserve">In its contract notice on the launch of the </w:t>
      </w:r>
      <w:r w:rsidRPr="00FE5E79">
        <w:rPr>
          <w:rFonts w:ascii="Arial Narrow" w:hAnsi="Arial Narrow"/>
          <w:smallCaps/>
          <w:szCs w:val="24"/>
          <w:lang w:val="en-GB"/>
        </w:rPr>
        <w:t>tender procedure</w:t>
      </w:r>
      <w:r w:rsidRPr="00FE5E79">
        <w:rPr>
          <w:rFonts w:ascii="Arial Narrow" w:hAnsi="Arial Narrow"/>
          <w:szCs w:val="24"/>
          <w:lang w:val="en-GB"/>
        </w:rPr>
        <w:t xml:space="preserve">, the </w:t>
      </w:r>
      <w:r w:rsidRPr="00FE5E79">
        <w:rPr>
          <w:rFonts w:ascii="Arial Narrow" w:hAnsi="Arial Narrow"/>
          <w:smallCaps/>
          <w:szCs w:val="24"/>
          <w:lang w:val="en-GB"/>
        </w:rPr>
        <w:t>contracting entity</w:t>
      </w:r>
      <w:r w:rsidRPr="00FE5E79">
        <w:rPr>
          <w:rFonts w:ascii="Arial Narrow" w:hAnsi="Arial Narrow"/>
          <w:szCs w:val="24"/>
          <w:lang w:val="en-GB"/>
        </w:rPr>
        <w:t xml:space="preserve"> defined the subject of the public tender</w:t>
      </w:r>
      <w:r w:rsidRPr="00FE5E79">
        <w:rPr>
          <w:rFonts w:ascii="Arial Narrow" w:hAnsi="Arial Narrow"/>
          <w:smallCaps/>
          <w:szCs w:val="24"/>
          <w:lang w:val="en-GB"/>
        </w:rPr>
        <w:t xml:space="preserve"> </w:t>
      </w:r>
      <w:r w:rsidRPr="00FE5E79">
        <w:rPr>
          <w:rFonts w:ascii="Arial Narrow" w:hAnsi="Arial Narrow"/>
          <w:szCs w:val="24"/>
          <w:lang w:val="en-GB"/>
        </w:rPr>
        <w:t>according to the reference classification valid for the public contracts in the following manner:</w:t>
      </w:r>
    </w:p>
    <w:p w14:paraId="4DC0A771" w14:textId="77777777" w:rsidR="00F62E01" w:rsidRPr="00FE5E79" w:rsidRDefault="00F62E01" w:rsidP="00F62E01">
      <w:pPr>
        <w:pStyle w:val="Odstavecseseznamem"/>
        <w:ind w:left="1440"/>
        <w:rPr>
          <w:rFonts w:ascii="Arial Narrow" w:hAnsi="Arial Narrow"/>
          <w:szCs w:val="24"/>
          <w:lang w:val="en-GB"/>
        </w:rPr>
      </w:pPr>
    </w:p>
    <w:p w14:paraId="7394DB7A" w14:textId="57B4E89B" w:rsidR="00192C63" w:rsidRPr="00FE5E79" w:rsidRDefault="00192C63" w:rsidP="00F50F97">
      <w:pPr>
        <w:widowControl w:val="0"/>
        <w:numPr>
          <w:ilvl w:val="0"/>
          <w:numId w:val="33"/>
        </w:numPr>
        <w:spacing w:after="120" w:line="20" w:lineRule="atLeast"/>
        <w:rPr>
          <w:rFonts w:ascii="Arial Narrow" w:hAnsi="Arial Narrow" w:cs="Segoe UI"/>
          <w:color w:val="000000"/>
          <w:szCs w:val="24"/>
          <w:lang w:val="en-GB"/>
        </w:rPr>
      </w:pPr>
      <w:r w:rsidRPr="00FE5E79">
        <w:rPr>
          <w:rFonts w:ascii="Arial Narrow" w:hAnsi="Arial Narrow" w:cs="Segoe UI"/>
          <w:color w:val="000000"/>
          <w:szCs w:val="24"/>
          <w:lang w:val="en-GB"/>
        </w:rPr>
        <w:t xml:space="preserve">42160000-8 - </w:t>
      </w:r>
      <w:r w:rsidR="00F62E01" w:rsidRPr="00FE5E79">
        <w:rPr>
          <w:rFonts w:ascii="Arial Narrow" w:hAnsi="Arial Narrow" w:cs="Segoe UI"/>
          <w:color w:val="000000"/>
          <w:szCs w:val="24"/>
          <w:lang w:val="en-GB"/>
        </w:rPr>
        <w:t>Boilers and heaters</w:t>
      </w:r>
    </w:p>
    <w:p w14:paraId="4319D8B7" w14:textId="1602AF89" w:rsidR="00DE32F7" w:rsidRPr="00FE5E79" w:rsidRDefault="00DE32F7" w:rsidP="00F50F97">
      <w:pPr>
        <w:widowControl w:val="0"/>
        <w:numPr>
          <w:ilvl w:val="0"/>
          <w:numId w:val="33"/>
        </w:numPr>
        <w:spacing w:after="120" w:line="20" w:lineRule="atLeast"/>
        <w:rPr>
          <w:rFonts w:ascii="Arial Narrow" w:hAnsi="Arial Narrow" w:cs="Segoe UI"/>
          <w:color w:val="000000"/>
          <w:szCs w:val="24"/>
          <w:lang w:val="en-GB"/>
        </w:rPr>
      </w:pPr>
      <w:r w:rsidRPr="00FE5E79">
        <w:rPr>
          <w:rFonts w:ascii="Arial Narrow" w:hAnsi="Arial Narrow" w:cs="Segoe UI"/>
          <w:color w:val="000000"/>
          <w:szCs w:val="24"/>
          <w:lang w:val="en-GB"/>
        </w:rPr>
        <w:t xml:space="preserve">51500000-7 - </w:t>
      </w:r>
      <w:r w:rsidR="00F62E01" w:rsidRPr="00FE5E79">
        <w:rPr>
          <w:rFonts w:ascii="Arial Narrow" w:hAnsi="Arial Narrow" w:cs="Segoe UI"/>
          <w:color w:val="000000"/>
          <w:szCs w:val="24"/>
          <w:lang w:val="en-GB"/>
        </w:rPr>
        <w:t>Installation and assembly of machines and devices</w:t>
      </w:r>
    </w:p>
    <w:p w14:paraId="30B4D487" w14:textId="51E67FAB" w:rsidR="00192C63" w:rsidRPr="00FE5E79" w:rsidRDefault="00192C63" w:rsidP="00F50F97">
      <w:pPr>
        <w:widowControl w:val="0"/>
        <w:numPr>
          <w:ilvl w:val="0"/>
          <w:numId w:val="33"/>
        </w:numPr>
        <w:spacing w:after="120" w:line="20" w:lineRule="atLeast"/>
        <w:rPr>
          <w:rFonts w:ascii="Arial Narrow" w:hAnsi="Arial Narrow" w:cs="Segoe UI"/>
          <w:color w:val="000000"/>
          <w:szCs w:val="24"/>
          <w:lang w:val="en-GB"/>
        </w:rPr>
      </w:pPr>
      <w:r w:rsidRPr="00FE5E79">
        <w:rPr>
          <w:rFonts w:ascii="Arial Narrow" w:hAnsi="Arial Narrow" w:cs="Segoe UI"/>
          <w:color w:val="000000"/>
          <w:szCs w:val="24"/>
          <w:lang w:val="en-GB"/>
        </w:rPr>
        <w:t xml:space="preserve">45315200-0 - </w:t>
      </w:r>
      <w:r w:rsidR="00F62E01" w:rsidRPr="00FE5E79">
        <w:rPr>
          <w:rFonts w:ascii="Arial Narrow" w:hAnsi="Arial Narrow" w:cs="Segoe UI"/>
          <w:color w:val="000000"/>
          <w:szCs w:val="24"/>
          <w:lang w:val="en-GB"/>
        </w:rPr>
        <w:t>Installation and assembly of turbines and related work</w:t>
      </w:r>
    </w:p>
    <w:p w14:paraId="11F9E642" w14:textId="77777777" w:rsidR="00F62E01" w:rsidRPr="00FE5E79" w:rsidRDefault="00A73E66" w:rsidP="00F50F97">
      <w:pPr>
        <w:widowControl w:val="0"/>
        <w:numPr>
          <w:ilvl w:val="0"/>
          <w:numId w:val="33"/>
        </w:numPr>
        <w:spacing w:after="120" w:line="20" w:lineRule="atLeast"/>
        <w:rPr>
          <w:rFonts w:ascii="Arial Narrow" w:hAnsi="Arial Narrow" w:cs="Segoe UI"/>
          <w:color w:val="000000"/>
          <w:szCs w:val="24"/>
          <w:lang w:val="en-GB"/>
        </w:rPr>
      </w:pPr>
      <w:r w:rsidRPr="00FE5E79">
        <w:rPr>
          <w:rFonts w:ascii="Arial Narrow" w:hAnsi="Arial Narrow" w:cs="Segoe UI"/>
          <w:color w:val="000000"/>
          <w:szCs w:val="24"/>
          <w:lang w:val="en-GB"/>
        </w:rPr>
        <w:t xml:space="preserve">45213250-0 - </w:t>
      </w:r>
      <w:r w:rsidR="00F62E01" w:rsidRPr="00FE5E79">
        <w:rPr>
          <w:rFonts w:ascii="Arial Narrow" w:hAnsi="Arial Narrow" w:cs="Segoe UI"/>
          <w:color w:val="000000"/>
          <w:szCs w:val="24"/>
          <w:lang w:val="en-GB"/>
        </w:rPr>
        <w:t>Construction work on industrial buildings</w:t>
      </w:r>
    </w:p>
    <w:p w14:paraId="0EF87E72" w14:textId="04C84489" w:rsidR="00F62E01" w:rsidRPr="00FE5E79" w:rsidRDefault="00192C63" w:rsidP="00F50F97">
      <w:pPr>
        <w:widowControl w:val="0"/>
        <w:numPr>
          <w:ilvl w:val="0"/>
          <w:numId w:val="33"/>
        </w:numPr>
        <w:spacing w:after="120" w:line="20" w:lineRule="atLeast"/>
        <w:rPr>
          <w:rFonts w:ascii="Arial Narrow" w:hAnsi="Arial Narrow" w:cs="Segoe UI"/>
          <w:color w:val="000000"/>
          <w:szCs w:val="24"/>
          <w:lang w:val="en-GB"/>
        </w:rPr>
      </w:pPr>
      <w:r w:rsidRPr="00FE5E79">
        <w:rPr>
          <w:rFonts w:ascii="Arial Narrow" w:hAnsi="Arial Narrow" w:cs="Segoe UI"/>
          <w:color w:val="000000"/>
          <w:szCs w:val="24"/>
          <w:lang w:val="en-GB"/>
        </w:rPr>
        <w:t xml:space="preserve">71320000-7 - </w:t>
      </w:r>
      <w:r w:rsidR="00F62E01" w:rsidRPr="00FE5E79">
        <w:rPr>
          <w:rFonts w:ascii="Arial Narrow" w:hAnsi="Arial Narrow"/>
          <w:color w:val="000000"/>
          <w:szCs w:val="24"/>
          <w:lang w:val="en-GB"/>
        </w:rPr>
        <w:t>Engineering design services</w:t>
      </w:r>
      <w:r w:rsidR="00F62E01" w:rsidRPr="00FE5E79">
        <w:rPr>
          <w:rFonts w:ascii="Arial Narrow" w:hAnsi="Arial Narrow"/>
          <w:smallCaps/>
          <w:u w:val="single"/>
          <w:lang w:val="en-GB"/>
        </w:rPr>
        <w:t xml:space="preserve"> </w:t>
      </w:r>
    </w:p>
    <w:p w14:paraId="2D38A2DF" w14:textId="0109D11D" w:rsidR="00F62E01" w:rsidRPr="00FE5E79" w:rsidRDefault="00F62E01" w:rsidP="00F62E01">
      <w:pPr>
        <w:pStyle w:val="Odstavecseseznamem"/>
        <w:keepNext/>
        <w:spacing w:before="120" w:after="120"/>
        <w:ind w:left="1440"/>
        <w:rPr>
          <w:rFonts w:ascii="Arial Narrow" w:hAnsi="Arial Narrow"/>
          <w:u w:val="single"/>
          <w:lang w:val="en-GB"/>
        </w:rPr>
      </w:pPr>
      <w:r w:rsidRPr="00FE5E79">
        <w:rPr>
          <w:rFonts w:ascii="Arial Narrow" w:hAnsi="Arial Narrow"/>
          <w:u w:val="single"/>
          <w:lang w:val="en-GB"/>
        </w:rPr>
        <w:t xml:space="preserve">The contracting </w:t>
      </w:r>
      <w:r w:rsidR="001D05B0" w:rsidRPr="00FE5E79">
        <w:rPr>
          <w:rFonts w:ascii="Arial Narrow" w:hAnsi="Arial Narrow"/>
          <w:u w:val="single"/>
          <w:lang w:val="en-GB"/>
        </w:rPr>
        <w:t>entity</w:t>
      </w:r>
      <w:r w:rsidRPr="00FE5E79">
        <w:rPr>
          <w:rFonts w:ascii="Arial Narrow" w:hAnsi="Arial Narrow"/>
          <w:u w:val="single"/>
          <w:lang w:val="en-GB"/>
        </w:rPr>
        <w:t xml:space="preserve"> </w:t>
      </w:r>
      <w:r w:rsidR="00C119F2" w:rsidRPr="00FE5E79">
        <w:rPr>
          <w:rFonts w:ascii="Arial Narrow" w:hAnsi="Arial Narrow"/>
          <w:u w:val="single"/>
          <w:lang w:val="en-GB"/>
        </w:rPr>
        <w:t xml:space="preserve">draws </w:t>
      </w:r>
      <w:r w:rsidRPr="00FE5E79">
        <w:rPr>
          <w:rFonts w:ascii="Arial Narrow" w:hAnsi="Arial Narrow"/>
          <w:u w:val="single"/>
          <w:lang w:val="en-GB"/>
        </w:rPr>
        <w:t xml:space="preserve">the </w:t>
      </w:r>
      <w:r w:rsidR="001D05B0" w:rsidRPr="00FE5E79">
        <w:rPr>
          <w:rFonts w:ascii="Arial Narrow" w:hAnsi="Arial Narrow"/>
          <w:smallCaps/>
          <w:u w:val="single"/>
          <w:lang w:val="en-GB"/>
        </w:rPr>
        <w:t>tenderer</w:t>
      </w:r>
      <w:r w:rsidR="00C119F2" w:rsidRPr="00FE5E79">
        <w:rPr>
          <w:rFonts w:ascii="Arial Narrow" w:hAnsi="Arial Narrow"/>
          <w:smallCaps/>
          <w:u w:val="single"/>
          <w:lang w:val="en-GB"/>
        </w:rPr>
        <w:t>’s</w:t>
      </w:r>
      <w:r w:rsidR="00C119F2" w:rsidRPr="00FE5E79">
        <w:rPr>
          <w:rFonts w:ascii="Arial Narrow" w:hAnsi="Arial Narrow"/>
          <w:u w:val="single"/>
          <w:lang w:val="en-GB"/>
        </w:rPr>
        <w:t xml:space="preserve"> attention to the fact </w:t>
      </w:r>
      <w:r w:rsidRPr="00FE5E79">
        <w:rPr>
          <w:rFonts w:ascii="Arial Narrow" w:hAnsi="Arial Narrow"/>
          <w:u w:val="single"/>
          <w:lang w:val="en-GB"/>
        </w:rPr>
        <w:t xml:space="preserve">that in accordance with Section 6 (3) </w:t>
      </w:r>
      <w:r w:rsidR="00B228C2" w:rsidRPr="00FE5E79">
        <w:rPr>
          <w:rFonts w:ascii="Arial Narrow" w:hAnsi="Arial Narrow"/>
          <w:smallCaps/>
          <w:szCs w:val="24"/>
          <w:u w:val="single"/>
          <w:lang w:val="en-GB"/>
        </w:rPr>
        <w:t>apc</w:t>
      </w:r>
      <w:r w:rsidR="00B228C2" w:rsidRPr="00FE5E79">
        <w:rPr>
          <w:rFonts w:ascii="Arial Narrow" w:hAnsi="Arial Narrow"/>
          <w:u w:val="single"/>
          <w:lang w:val="en-GB"/>
        </w:rPr>
        <w:t xml:space="preserve"> </w:t>
      </w:r>
      <w:r w:rsidR="00C119F2" w:rsidRPr="00FE5E79">
        <w:rPr>
          <w:rFonts w:ascii="Arial Narrow" w:hAnsi="Arial Narrow"/>
          <w:u w:val="single"/>
          <w:lang w:val="en-GB"/>
        </w:rPr>
        <w:t xml:space="preserve">the contracting entity </w:t>
      </w:r>
      <w:r w:rsidRPr="00FE5E79">
        <w:rPr>
          <w:rFonts w:ascii="Arial Narrow" w:hAnsi="Arial Narrow"/>
          <w:u w:val="single"/>
          <w:lang w:val="en-GB"/>
        </w:rPr>
        <w:t xml:space="preserve">restricts participation in the public contract only to </w:t>
      </w:r>
      <w:r w:rsidR="00B228C2" w:rsidRPr="00FE5E79">
        <w:rPr>
          <w:rFonts w:ascii="Arial Narrow" w:hAnsi="Arial Narrow"/>
          <w:smallCaps/>
          <w:u w:val="single"/>
          <w:lang w:val="en-GB"/>
        </w:rPr>
        <w:t>tenderers</w:t>
      </w:r>
      <w:r w:rsidRPr="00FE5E79">
        <w:rPr>
          <w:rFonts w:ascii="Arial Narrow" w:hAnsi="Arial Narrow"/>
          <w:u w:val="single"/>
          <w:lang w:val="en-GB"/>
        </w:rPr>
        <w:t xml:space="preserve"> who are established in a Member state of the European Union, the European Economic Area or the Swiss Confederation, or in another country that has an international agreement with the Czech Republic or the European Union </w:t>
      </w:r>
      <w:r w:rsidRPr="00FE5E79">
        <w:rPr>
          <w:rFonts w:ascii="Arial Narrow" w:hAnsi="Arial Narrow"/>
          <w:u w:val="single"/>
          <w:lang w:val="en-GB"/>
        </w:rPr>
        <w:lastRenderedPageBreak/>
        <w:t xml:space="preserve">guaranteeing access of </w:t>
      </w:r>
      <w:r w:rsidR="001D05B0" w:rsidRPr="00FE5E79">
        <w:rPr>
          <w:rFonts w:ascii="Arial Narrow" w:hAnsi="Arial Narrow"/>
          <w:smallCaps/>
          <w:u w:val="single"/>
          <w:lang w:val="en-GB"/>
        </w:rPr>
        <w:t>tenderers</w:t>
      </w:r>
      <w:r w:rsidRPr="00FE5E79">
        <w:rPr>
          <w:rFonts w:ascii="Arial Narrow" w:hAnsi="Arial Narrow"/>
          <w:u w:val="single"/>
          <w:lang w:val="en-GB"/>
        </w:rPr>
        <w:t xml:space="preserve"> from these states to the awarded public contract</w:t>
      </w:r>
      <w:r w:rsidR="00C119F2" w:rsidRPr="00FE5E79">
        <w:rPr>
          <w:rFonts w:ascii="Arial Narrow" w:hAnsi="Arial Narrow"/>
          <w:u w:val="single"/>
          <w:lang w:val="en-GB"/>
        </w:rPr>
        <w:t>s</w:t>
      </w:r>
      <w:r w:rsidRPr="00FE5E79">
        <w:rPr>
          <w:rFonts w:ascii="Arial Narrow" w:hAnsi="Arial Narrow"/>
          <w:u w:val="single"/>
          <w:lang w:val="en-GB"/>
        </w:rPr>
        <w:t xml:space="preserve">. </w:t>
      </w:r>
      <w:r w:rsidR="001D05B0" w:rsidRPr="00FE5E79">
        <w:rPr>
          <w:rFonts w:ascii="Arial Narrow" w:hAnsi="Arial Narrow"/>
          <w:smallCaps/>
          <w:u w:val="single"/>
          <w:lang w:val="en-GB"/>
        </w:rPr>
        <w:t>Tenderers</w:t>
      </w:r>
      <w:r w:rsidRPr="00FE5E79">
        <w:rPr>
          <w:rFonts w:ascii="Arial Narrow" w:hAnsi="Arial Narrow"/>
          <w:u w:val="single"/>
          <w:lang w:val="en-GB"/>
        </w:rPr>
        <w:t xml:space="preserve"> from other countries will be excluded from the tender procedure.</w:t>
      </w:r>
    </w:p>
    <w:p w14:paraId="5BDE1406" w14:textId="455C7A76" w:rsidR="00F756FF" w:rsidRPr="00FE5E79" w:rsidRDefault="007602D4" w:rsidP="00B72C14">
      <w:pPr>
        <w:pStyle w:val="Nadpis1"/>
        <w:keepNext w:val="0"/>
        <w:keepLines/>
        <w:tabs>
          <w:tab w:val="left" w:pos="1276"/>
        </w:tabs>
        <w:ind w:left="1276" w:hanging="1276"/>
        <w:rPr>
          <w:rFonts w:ascii="Arial Narrow" w:hAnsi="Arial Narrow" w:cs="Arial"/>
          <w:szCs w:val="24"/>
          <w:lang w:val="en-GB"/>
        </w:rPr>
      </w:pPr>
      <w:bookmarkStart w:id="9" w:name="_Toc144200146"/>
      <w:r w:rsidRPr="00FE5E79">
        <w:rPr>
          <w:rFonts w:ascii="Arial Narrow" w:hAnsi="Arial Narrow" w:cs="Arial"/>
          <w:szCs w:val="24"/>
          <w:lang w:val="en-GB"/>
        </w:rPr>
        <w:t xml:space="preserve">BASIC </w:t>
      </w:r>
      <w:r w:rsidR="00F62E01" w:rsidRPr="00FE5E79">
        <w:rPr>
          <w:rFonts w:ascii="Arial Narrow" w:hAnsi="Arial Narrow" w:cs="Arial"/>
          <w:szCs w:val="24"/>
          <w:lang w:val="en-GB"/>
        </w:rPr>
        <w:t>information</w:t>
      </w:r>
      <w:bookmarkEnd w:id="9"/>
    </w:p>
    <w:p w14:paraId="71B31733" w14:textId="0535FB95" w:rsidR="00F756FF" w:rsidRPr="00FE5E79" w:rsidRDefault="007602D4" w:rsidP="00B72C14">
      <w:pPr>
        <w:pStyle w:val="Nadpis2"/>
        <w:keepNext w:val="0"/>
        <w:keepLines/>
        <w:tabs>
          <w:tab w:val="left" w:pos="1276"/>
        </w:tabs>
        <w:ind w:left="1276" w:hanging="1276"/>
        <w:rPr>
          <w:rFonts w:ascii="Arial Narrow" w:hAnsi="Arial Narrow" w:cs="Arial"/>
          <w:bCs/>
          <w:szCs w:val="24"/>
          <w:lang w:val="en-GB"/>
        </w:rPr>
      </w:pPr>
      <w:bookmarkStart w:id="10" w:name="_Toc144200147"/>
      <w:r w:rsidRPr="00FE5E79">
        <w:rPr>
          <w:rFonts w:ascii="Arial Narrow" w:hAnsi="Arial Narrow" w:cs="Arial"/>
          <w:bCs/>
          <w:szCs w:val="24"/>
          <w:lang w:val="en-GB"/>
        </w:rPr>
        <w:t>CONTRACT notice</w:t>
      </w:r>
      <w:bookmarkEnd w:id="10"/>
    </w:p>
    <w:p w14:paraId="467CBF30" w14:textId="083601C9" w:rsidR="007602D4" w:rsidRPr="00FE5E79" w:rsidRDefault="007602D4" w:rsidP="007602D4">
      <w:pPr>
        <w:tabs>
          <w:tab w:val="left" w:pos="1276"/>
        </w:tabs>
        <w:spacing w:after="120"/>
        <w:ind w:left="1276"/>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hereby </w:t>
      </w:r>
      <w:r w:rsidR="00C119F2" w:rsidRPr="00FE5E79">
        <w:rPr>
          <w:rFonts w:ascii="Arial Narrow" w:hAnsi="Arial Narrow"/>
          <w:szCs w:val="24"/>
          <w:lang w:val="en-GB"/>
        </w:rPr>
        <w:t xml:space="preserve">states </w:t>
      </w:r>
      <w:r w:rsidRPr="00FE5E79">
        <w:rPr>
          <w:rFonts w:ascii="Arial Narrow" w:hAnsi="Arial Narrow"/>
          <w:szCs w:val="24"/>
          <w:lang w:val="en-GB"/>
        </w:rPr>
        <w:t xml:space="preserve">that it published a contract notice on the public </w:t>
      </w:r>
      <w:r w:rsidRPr="00FE5E79">
        <w:rPr>
          <w:rFonts w:ascii="Arial Narrow" w:hAnsi="Arial Narrow"/>
          <w:smallCaps/>
          <w:szCs w:val="24"/>
          <w:lang w:val="en-GB"/>
        </w:rPr>
        <w:t xml:space="preserve">tender </w:t>
      </w:r>
      <w:r w:rsidRPr="00FE5E79">
        <w:rPr>
          <w:rFonts w:ascii="Arial Narrow" w:hAnsi="Arial Narrow"/>
          <w:szCs w:val="24"/>
          <w:lang w:val="en-GB"/>
        </w:rPr>
        <w:t>in the Gazette of Public Contracts and Official journal of European Union (TED) with the following identification details:</w:t>
      </w:r>
    </w:p>
    <w:p w14:paraId="247F49F6" w14:textId="64687299" w:rsidR="00F756FF" w:rsidRPr="00FE5E79" w:rsidRDefault="007602D4" w:rsidP="00075F1A">
      <w:pPr>
        <w:pStyle w:val="NormalJustified"/>
        <w:keepLines/>
        <w:widowControl/>
        <w:ind w:left="4395" w:right="-285" w:hanging="3119"/>
        <w:rPr>
          <w:rFonts w:ascii="Arial Narrow" w:hAnsi="Arial Narrow" w:cs="Arial"/>
          <w:b/>
          <w:caps/>
          <w:szCs w:val="24"/>
          <w:lang w:val="en-GB"/>
        </w:rPr>
      </w:pPr>
      <w:bookmarkStart w:id="11" w:name="_Hlk141882758"/>
      <w:r w:rsidRPr="00FE5E79">
        <w:rPr>
          <w:rFonts w:ascii="Arial Narrow" w:hAnsi="Arial Narrow" w:cs="Arial"/>
          <w:b/>
          <w:sz w:val="22"/>
          <w:szCs w:val="22"/>
          <w:lang w:val="en-GB"/>
        </w:rPr>
        <w:t>Registration number of the public contract</w:t>
      </w:r>
      <w:bookmarkEnd w:id="11"/>
      <w:r w:rsidR="00F756FF" w:rsidRPr="00FE5E79">
        <w:rPr>
          <w:rFonts w:ascii="Arial Narrow" w:hAnsi="Arial Narrow" w:cs="Arial"/>
          <w:b/>
          <w:sz w:val="22"/>
          <w:szCs w:val="22"/>
          <w:lang w:val="en-GB"/>
        </w:rPr>
        <w:t>:</w:t>
      </w:r>
      <w:r w:rsidR="00F756FF" w:rsidRPr="00FE5E79">
        <w:rPr>
          <w:rFonts w:ascii="Arial Narrow" w:hAnsi="Arial Narrow" w:cs="Arial"/>
          <w:b/>
          <w:sz w:val="22"/>
          <w:szCs w:val="22"/>
          <w:lang w:val="en-GB"/>
        </w:rPr>
        <w:tab/>
      </w:r>
      <w:r w:rsidR="008E2B90" w:rsidRPr="008E2B90">
        <w:rPr>
          <w:rFonts w:ascii="Arial Narrow" w:hAnsi="Arial Narrow" w:cs="Arial"/>
          <w:b/>
          <w:sz w:val="22"/>
          <w:szCs w:val="22"/>
          <w:lang w:val="en-GB"/>
        </w:rPr>
        <w:t>Z2023-044878</w:t>
      </w:r>
    </w:p>
    <w:p w14:paraId="42452B6C" w14:textId="47C1042A" w:rsidR="0018708E" w:rsidRPr="00FE5E79" w:rsidRDefault="0044546B" w:rsidP="00C119F2">
      <w:pPr>
        <w:pStyle w:val="NormalJustified"/>
        <w:keepLines/>
        <w:widowControl/>
        <w:ind w:left="5670" w:right="-285" w:hanging="4394"/>
        <w:rPr>
          <w:rFonts w:ascii="Arial Narrow" w:hAnsi="Arial Narrow" w:cs="Arial"/>
          <w:b/>
          <w:caps/>
          <w:szCs w:val="24"/>
          <w:lang w:val="en-GB"/>
        </w:rPr>
      </w:pPr>
      <w:r w:rsidRPr="00FE5E79">
        <w:rPr>
          <w:rFonts w:ascii="Arial Narrow" w:hAnsi="Arial Narrow" w:cs="Arial"/>
          <w:b/>
          <w:sz w:val="22"/>
          <w:szCs w:val="22"/>
          <w:lang w:val="en-GB"/>
        </w:rPr>
        <w:t>Name of the public contract</w:t>
      </w:r>
      <w:r w:rsidR="00075F1A" w:rsidRPr="00FE5E79">
        <w:rPr>
          <w:rFonts w:ascii="Arial Narrow" w:hAnsi="Arial Narrow" w:cs="Arial"/>
          <w:b/>
          <w:sz w:val="22"/>
          <w:szCs w:val="22"/>
          <w:lang w:val="en-GB"/>
        </w:rPr>
        <w:t>:</w:t>
      </w:r>
      <w:r w:rsidR="007602D4" w:rsidRPr="00FE5E79">
        <w:rPr>
          <w:rFonts w:ascii="Arial Narrow" w:hAnsi="Arial Narrow" w:cs="Arial"/>
          <w:b/>
          <w:sz w:val="22"/>
          <w:szCs w:val="22"/>
          <w:lang w:val="en-GB"/>
        </w:rPr>
        <w:t xml:space="preserve">                                    </w:t>
      </w:r>
      <w:r w:rsidR="00F756FF" w:rsidRPr="00FE5E79">
        <w:rPr>
          <w:rFonts w:ascii="Arial Narrow" w:hAnsi="Arial Narrow" w:cs="Arial"/>
          <w:b/>
          <w:sz w:val="22"/>
          <w:szCs w:val="22"/>
          <w:lang w:val="en-GB"/>
        </w:rPr>
        <w:tab/>
      </w:r>
      <w:r w:rsidR="007602D4" w:rsidRPr="00FE5E79">
        <w:rPr>
          <w:rFonts w:ascii="Arial Narrow" w:hAnsi="Arial Narrow"/>
          <w:b/>
          <w:iCs/>
          <w:color w:val="000000"/>
          <w:sz w:val="22"/>
          <w:szCs w:val="22"/>
          <w:lang w:val="en-GB"/>
        </w:rPr>
        <w:t xml:space="preserve">Construction of a </w:t>
      </w:r>
      <w:r w:rsidRPr="00FE5E79">
        <w:rPr>
          <w:rFonts w:ascii="Arial Narrow" w:hAnsi="Arial Narrow"/>
          <w:b/>
          <w:iCs/>
          <w:color w:val="000000"/>
          <w:sz w:val="22"/>
          <w:szCs w:val="22"/>
          <w:lang w:val="en-GB"/>
        </w:rPr>
        <w:t>combined</w:t>
      </w:r>
      <w:r w:rsidR="007602D4" w:rsidRPr="00FE5E79">
        <w:rPr>
          <w:rFonts w:ascii="Arial Narrow" w:hAnsi="Arial Narrow"/>
          <w:b/>
          <w:iCs/>
          <w:color w:val="000000"/>
          <w:sz w:val="22"/>
          <w:szCs w:val="22"/>
          <w:lang w:val="en-GB"/>
        </w:rPr>
        <w:t xml:space="preserve"> cycle </w:t>
      </w:r>
      <w:r w:rsidR="00C119F2" w:rsidRPr="00FE5E79">
        <w:rPr>
          <w:rFonts w:ascii="Arial Narrow" w:hAnsi="Arial Narrow"/>
          <w:b/>
          <w:iCs/>
          <w:color w:val="000000"/>
          <w:sz w:val="22"/>
          <w:szCs w:val="22"/>
          <w:lang w:val="en-GB"/>
        </w:rPr>
        <w:t xml:space="preserve">facility </w:t>
      </w:r>
      <w:r w:rsidR="007602D4" w:rsidRPr="00FE5E79">
        <w:rPr>
          <w:rFonts w:ascii="Arial Narrow" w:hAnsi="Arial Narrow"/>
          <w:b/>
          <w:iCs/>
          <w:color w:val="000000"/>
          <w:sz w:val="22"/>
          <w:szCs w:val="22"/>
          <w:lang w:val="en-GB"/>
        </w:rPr>
        <w:t>in</w:t>
      </w:r>
      <w:r w:rsidR="00BE05AA" w:rsidRPr="00FE5E79">
        <w:rPr>
          <w:rFonts w:ascii="Arial Narrow" w:hAnsi="Arial Narrow"/>
          <w:b/>
          <w:iCs/>
          <w:color w:val="000000"/>
          <w:sz w:val="22"/>
          <w:szCs w:val="22"/>
          <w:lang w:val="en-GB"/>
        </w:rPr>
        <w:t xml:space="preserve"> Teplárn</w:t>
      </w:r>
      <w:r w:rsidR="007602D4" w:rsidRPr="00FE5E79">
        <w:rPr>
          <w:rFonts w:ascii="Arial Narrow" w:hAnsi="Arial Narrow"/>
          <w:b/>
          <w:iCs/>
          <w:color w:val="000000"/>
          <w:sz w:val="22"/>
          <w:szCs w:val="22"/>
          <w:lang w:val="en-GB"/>
        </w:rPr>
        <w:t>a</w:t>
      </w:r>
      <w:r w:rsidR="00BE05AA" w:rsidRPr="00FE5E79">
        <w:rPr>
          <w:rFonts w:ascii="Arial Narrow" w:hAnsi="Arial Narrow"/>
          <w:b/>
          <w:iCs/>
          <w:color w:val="000000"/>
          <w:sz w:val="22"/>
          <w:szCs w:val="22"/>
          <w:lang w:val="en-GB"/>
        </w:rPr>
        <w:t xml:space="preserve"> Komořany</w:t>
      </w:r>
      <w:r w:rsidR="00BE05AA" w:rsidRPr="00FE5E79">
        <w:rPr>
          <w:rFonts w:ascii="Arial Narrow" w:hAnsi="Arial Narrow" w:cs="Arial"/>
          <w:b/>
          <w:sz w:val="22"/>
          <w:szCs w:val="22"/>
          <w:lang w:val="en-GB"/>
        </w:rPr>
        <w:t xml:space="preserve"> </w:t>
      </w:r>
      <w:r w:rsidR="00254210" w:rsidRPr="00FE5E79">
        <w:rPr>
          <w:rFonts w:ascii="Arial Narrow" w:hAnsi="Arial Narrow" w:cs="Arial"/>
          <w:b/>
          <w:sz w:val="22"/>
          <w:szCs w:val="22"/>
          <w:lang w:val="en-GB"/>
        </w:rPr>
        <w:t xml:space="preserve"> </w:t>
      </w:r>
    </w:p>
    <w:p w14:paraId="729FABE4" w14:textId="75E4A3B9" w:rsidR="00E655B1" w:rsidRPr="00FE5E79" w:rsidRDefault="007602D4" w:rsidP="007602D4">
      <w:pPr>
        <w:pStyle w:val="Textpsmene"/>
        <w:keepLines/>
        <w:numPr>
          <w:ilvl w:val="0"/>
          <w:numId w:val="0"/>
        </w:numPr>
        <w:tabs>
          <w:tab w:val="left" w:pos="1276"/>
          <w:tab w:val="left" w:pos="1843"/>
          <w:tab w:val="left" w:pos="3119"/>
          <w:tab w:val="left" w:pos="4253"/>
          <w:tab w:val="left" w:pos="4820"/>
          <w:tab w:val="right" w:pos="9071"/>
        </w:tabs>
        <w:spacing w:before="120" w:line="240" w:lineRule="atLeast"/>
        <w:ind w:left="1276" w:right="-427"/>
        <w:outlineLvl w:val="9"/>
        <w:rPr>
          <w:rFonts w:ascii="Arial Narrow" w:hAnsi="Arial Narrow"/>
          <w:b/>
          <w:u w:val="single"/>
          <w:lang w:val="en-GB"/>
        </w:rPr>
      </w:pPr>
      <w:r w:rsidRPr="00FE5E79">
        <w:rPr>
          <w:rFonts w:ascii="Arial Narrow" w:hAnsi="Arial Narrow"/>
          <w:szCs w:val="24"/>
          <w:lang w:val="en-GB"/>
        </w:rPr>
        <w:t>The contract notice is accessible at:</w:t>
      </w:r>
      <w:r w:rsidRPr="00FE5E79">
        <w:rPr>
          <w:rFonts w:ascii="Arial Narrow" w:hAnsi="Arial Narrow"/>
          <w:b/>
          <w:szCs w:val="24"/>
          <w:lang w:val="en-GB"/>
        </w:rPr>
        <w:t xml:space="preserve"> </w:t>
      </w:r>
      <w:r w:rsidR="0016047E" w:rsidRPr="00FE5E79">
        <w:rPr>
          <w:rFonts w:ascii="Arial Narrow" w:hAnsi="Arial Narrow"/>
          <w:b/>
          <w:lang w:val="en-GB"/>
        </w:rPr>
        <w:t xml:space="preserve"> </w:t>
      </w:r>
      <w:hyperlink r:id="rId19" w:history="1">
        <w:r w:rsidR="005438E5" w:rsidRPr="00FE5E79">
          <w:rPr>
            <w:rStyle w:val="Hypertextovodkaz"/>
            <w:rFonts w:ascii="Arial Narrow" w:hAnsi="Arial Narrow"/>
            <w:b/>
            <w:color w:val="auto"/>
            <w:lang w:val="en-GB"/>
          </w:rPr>
          <w:t>https://vvz.nipez.cz/</w:t>
        </w:r>
      </w:hyperlink>
      <w:r w:rsidR="005438E5" w:rsidRPr="00FE5E79">
        <w:rPr>
          <w:rFonts w:ascii="Arial Narrow" w:hAnsi="Arial Narrow"/>
          <w:b/>
          <w:lang w:val="en-GB"/>
        </w:rPr>
        <w:t xml:space="preserve"> </w:t>
      </w:r>
      <w:r w:rsidRPr="00FE5E79">
        <w:rPr>
          <w:rFonts w:ascii="Arial Narrow" w:hAnsi="Arial Narrow"/>
          <w:szCs w:val="24"/>
          <w:u w:val="single"/>
          <w:lang w:val="en-GB"/>
        </w:rPr>
        <w:t xml:space="preserve">under the above-mentioned registration number and in TED at </w:t>
      </w:r>
      <w:hyperlink r:id="rId20" w:history="1">
        <w:r w:rsidRPr="00FE5E79">
          <w:rPr>
            <w:rStyle w:val="Hypertextovodkaz"/>
            <w:rFonts w:ascii="Arial Narrow" w:hAnsi="Arial Narrow"/>
            <w:b/>
            <w:color w:val="auto"/>
            <w:lang w:val="en-GB"/>
          </w:rPr>
          <w:t>https://ted.europa.eu</w:t>
        </w:r>
      </w:hyperlink>
      <w:r w:rsidRPr="00FE5E79">
        <w:rPr>
          <w:rStyle w:val="Hypertextovodkaz"/>
          <w:rFonts w:ascii="Arial Narrow" w:hAnsi="Arial Narrow"/>
          <w:b/>
          <w:color w:val="auto"/>
          <w:lang w:val="en-GB"/>
        </w:rPr>
        <w:t>.</w:t>
      </w:r>
    </w:p>
    <w:p w14:paraId="72924BFA" w14:textId="78AFF724" w:rsidR="002F6F84" w:rsidRPr="00FE5E79" w:rsidRDefault="007602D4" w:rsidP="00126461">
      <w:pPr>
        <w:pStyle w:val="Nadpis2"/>
        <w:keepLines/>
        <w:tabs>
          <w:tab w:val="left" w:pos="1276"/>
        </w:tabs>
        <w:ind w:left="1276" w:hanging="1276"/>
        <w:rPr>
          <w:rFonts w:ascii="Arial Narrow" w:hAnsi="Arial Narrow" w:cs="Arial"/>
          <w:bCs/>
          <w:szCs w:val="24"/>
          <w:lang w:val="en-GB"/>
        </w:rPr>
      </w:pPr>
      <w:bookmarkStart w:id="12" w:name="_Toc144200148"/>
      <w:r w:rsidRPr="00FE5E79">
        <w:rPr>
          <w:rFonts w:ascii="Arial Narrow" w:hAnsi="Arial Narrow" w:cs="Arial"/>
          <w:bCs/>
          <w:szCs w:val="24"/>
          <w:lang w:val="en-GB"/>
        </w:rPr>
        <w:t>Other information on the tender</w:t>
      </w:r>
      <w:bookmarkEnd w:id="12"/>
    </w:p>
    <w:p w14:paraId="7179A34A" w14:textId="1F124BC2" w:rsidR="00F756FF" w:rsidRPr="00FE5E79" w:rsidRDefault="007602D4" w:rsidP="00B72C14">
      <w:pPr>
        <w:pStyle w:val="Nadpis3"/>
        <w:keepNext w:val="0"/>
        <w:tabs>
          <w:tab w:val="left" w:pos="1276"/>
        </w:tabs>
        <w:spacing w:before="120"/>
        <w:ind w:left="1276" w:hanging="1276"/>
        <w:rPr>
          <w:rFonts w:ascii="Arial Narrow" w:hAnsi="Arial Narrow"/>
          <w:lang w:val="en-GB"/>
        </w:rPr>
      </w:pPr>
      <w:r w:rsidRPr="00FE5E79">
        <w:rPr>
          <w:rFonts w:ascii="Arial Narrow" w:hAnsi="Arial Narrow"/>
          <w:lang w:val="en-GB"/>
        </w:rPr>
        <w:t xml:space="preserve">Character of the </w:t>
      </w:r>
      <w:r w:rsidRPr="00FE5E79">
        <w:rPr>
          <w:rFonts w:ascii="Arial Narrow" w:hAnsi="Arial Narrow"/>
          <w:smallCaps/>
          <w:lang w:val="en-GB"/>
        </w:rPr>
        <w:t>tender</w:t>
      </w:r>
    </w:p>
    <w:p w14:paraId="1C8BC96E" w14:textId="2D071798" w:rsidR="007602D4" w:rsidRPr="00FE5E79" w:rsidRDefault="007602D4" w:rsidP="007602D4">
      <w:pPr>
        <w:spacing w:after="120"/>
        <w:ind w:left="1276"/>
        <w:rPr>
          <w:rFonts w:ascii="Arial Narrow" w:hAnsi="Arial Narrow"/>
          <w:szCs w:val="24"/>
          <w:lang w:val="en-GB"/>
        </w:rPr>
      </w:pPr>
      <w:r w:rsidRPr="00FE5E79">
        <w:rPr>
          <w:rFonts w:ascii="Arial Narrow" w:hAnsi="Arial Narrow"/>
          <w:szCs w:val="24"/>
          <w:lang w:val="en-GB"/>
        </w:rPr>
        <w:t xml:space="preserve">Within the meaning of </w:t>
      </w:r>
      <w:r w:rsidR="00B228C2" w:rsidRPr="00FE5E79">
        <w:rPr>
          <w:rFonts w:ascii="Arial Narrow" w:hAnsi="Arial Narrow"/>
          <w:smallCaps/>
          <w:szCs w:val="24"/>
          <w:lang w:val="en-GB"/>
        </w:rPr>
        <w:t>apc</w:t>
      </w:r>
      <w:r w:rsidRPr="00FE5E79">
        <w:rPr>
          <w:rFonts w:ascii="Arial Narrow" w:hAnsi="Arial Narrow"/>
          <w:szCs w:val="24"/>
          <w:lang w:val="en-GB"/>
        </w:rPr>
        <w:t>, this is an above-the-threshold supply public contract which is a sector public tender</w:t>
      </w:r>
      <w:r w:rsidRPr="00FE5E79">
        <w:rPr>
          <w:rFonts w:ascii="Arial Narrow" w:hAnsi="Arial Narrow"/>
          <w:smallCaps/>
          <w:szCs w:val="24"/>
          <w:lang w:val="en-GB"/>
        </w:rPr>
        <w:t xml:space="preserve"> </w:t>
      </w:r>
      <w:r w:rsidRPr="00FE5E79">
        <w:rPr>
          <w:rFonts w:ascii="Arial Narrow" w:hAnsi="Arial Narrow"/>
          <w:szCs w:val="24"/>
          <w:lang w:val="en-GB"/>
        </w:rPr>
        <w:t xml:space="preserve">according to Section 151(2) of </w:t>
      </w:r>
      <w:r w:rsidR="00B228C2" w:rsidRPr="00FE5E79">
        <w:rPr>
          <w:rFonts w:ascii="Arial Narrow" w:hAnsi="Arial Narrow"/>
          <w:smallCaps/>
          <w:szCs w:val="24"/>
          <w:lang w:val="en-GB"/>
        </w:rPr>
        <w:t>apc</w:t>
      </w:r>
      <w:r w:rsidRPr="00FE5E79">
        <w:rPr>
          <w:rFonts w:ascii="Arial Narrow" w:hAnsi="Arial Narrow"/>
          <w:szCs w:val="24"/>
          <w:lang w:val="en-GB"/>
        </w:rPr>
        <w:t>.</w:t>
      </w:r>
    </w:p>
    <w:p w14:paraId="627AC0FF" w14:textId="75AC273E" w:rsidR="00B228C2" w:rsidRPr="00FE5E79" w:rsidRDefault="00B228C2" w:rsidP="00B228C2">
      <w:pPr>
        <w:spacing w:after="120"/>
        <w:ind w:left="1276"/>
        <w:rPr>
          <w:rFonts w:ascii="Arial Narrow" w:hAnsi="Arial Narrow"/>
          <w:b/>
          <w:bCs/>
          <w:szCs w:val="24"/>
          <w:lang w:val="en-GB"/>
        </w:rPr>
      </w:pPr>
      <w:r w:rsidRPr="00FE5E79">
        <w:rPr>
          <w:rFonts w:ascii="Arial Narrow" w:hAnsi="Arial Narrow"/>
          <w:b/>
          <w:bCs/>
          <w:szCs w:val="24"/>
          <w:lang w:val="en-GB"/>
        </w:rPr>
        <w:t xml:space="preserve">The </w:t>
      </w:r>
      <w:r w:rsidRPr="00FE5E79">
        <w:rPr>
          <w:rFonts w:ascii="Arial Narrow" w:hAnsi="Arial Narrow"/>
          <w:b/>
          <w:bCs/>
          <w:smallCaps/>
          <w:szCs w:val="24"/>
          <w:lang w:val="en-GB"/>
        </w:rPr>
        <w:t>tender</w:t>
      </w:r>
      <w:r w:rsidRPr="00FE5E79">
        <w:rPr>
          <w:rFonts w:ascii="Arial Narrow" w:hAnsi="Arial Narrow"/>
          <w:b/>
          <w:bCs/>
          <w:szCs w:val="24"/>
          <w:lang w:val="en-GB"/>
        </w:rPr>
        <w:t xml:space="preserve"> is co-financed from the Modernization Fund under the HEAT program.</w:t>
      </w:r>
    </w:p>
    <w:p w14:paraId="5BCF364D" w14:textId="18F1B185" w:rsidR="007602D4" w:rsidRPr="00FE5E79" w:rsidRDefault="007602D4" w:rsidP="007602D4">
      <w:pPr>
        <w:spacing w:after="120"/>
        <w:ind w:left="1276"/>
        <w:rPr>
          <w:rFonts w:ascii="Arial Narrow" w:hAnsi="Arial Narrow"/>
          <w:szCs w:val="24"/>
          <w:lang w:val="en-GB"/>
        </w:rPr>
      </w:pPr>
      <w:bookmarkStart w:id="13" w:name="_Toc105669288"/>
      <w:r w:rsidRPr="00FE5E79">
        <w:rPr>
          <w:rFonts w:ascii="Arial Narrow" w:hAnsi="Arial Narrow"/>
          <w:szCs w:val="24"/>
          <w:lang w:val="en-GB"/>
        </w:rPr>
        <w:t>(The contracting entity envisages the financing of the public contract mostly from own resources</w:t>
      </w:r>
      <w:r w:rsidR="00C119F2" w:rsidRPr="00FE5E79">
        <w:rPr>
          <w:rFonts w:ascii="Arial Narrow" w:hAnsi="Arial Narrow"/>
          <w:szCs w:val="24"/>
          <w:lang w:val="en-GB"/>
        </w:rPr>
        <w:t>,</w:t>
      </w:r>
      <w:r w:rsidRPr="00FE5E79">
        <w:rPr>
          <w:rFonts w:ascii="Arial Narrow" w:hAnsi="Arial Narrow"/>
          <w:szCs w:val="24"/>
          <w:lang w:val="en-GB"/>
        </w:rPr>
        <w:t xml:space="preserve"> howeve</w:t>
      </w:r>
      <w:r w:rsidR="00C119F2" w:rsidRPr="00FE5E79">
        <w:rPr>
          <w:rFonts w:ascii="Arial Narrow" w:hAnsi="Arial Narrow"/>
          <w:szCs w:val="24"/>
          <w:lang w:val="en-GB"/>
        </w:rPr>
        <w:t>r</w:t>
      </w:r>
      <w:r w:rsidRPr="00FE5E79">
        <w:rPr>
          <w:rFonts w:ascii="Arial Narrow" w:hAnsi="Arial Narrow"/>
          <w:szCs w:val="24"/>
          <w:lang w:val="en-GB"/>
        </w:rPr>
        <w:t xml:space="preserve"> with the financial participation of the SEF CR within the Modernization Fund)</w:t>
      </w:r>
    </w:p>
    <w:bookmarkEnd w:id="13"/>
    <w:p w14:paraId="05805CDE" w14:textId="10346CF9" w:rsidR="00973DDC" w:rsidRPr="00FE5E79" w:rsidRDefault="007602D4" w:rsidP="00B72C14">
      <w:pPr>
        <w:pStyle w:val="Nadpis3"/>
        <w:keepNext w:val="0"/>
        <w:tabs>
          <w:tab w:val="left" w:pos="1276"/>
        </w:tabs>
        <w:spacing w:before="120"/>
        <w:ind w:left="1276" w:hanging="1276"/>
        <w:rPr>
          <w:rFonts w:ascii="Arial Narrow" w:hAnsi="Arial Narrow"/>
          <w:lang w:val="en-GB"/>
        </w:rPr>
      </w:pPr>
      <w:r w:rsidRPr="00FE5E79">
        <w:rPr>
          <w:rFonts w:ascii="Arial Narrow" w:hAnsi="Arial Narrow"/>
          <w:lang w:val="en-GB"/>
        </w:rPr>
        <w:t>Type of</w:t>
      </w:r>
      <w:r w:rsidRPr="00FE5E79">
        <w:rPr>
          <w:rFonts w:ascii="Arial Narrow" w:hAnsi="Arial Narrow"/>
          <w:smallCaps/>
          <w:lang w:val="en-GB"/>
        </w:rPr>
        <w:t xml:space="preserve"> tender procedure</w:t>
      </w:r>
    </w:p>
    <w:p w14:paraId="6A04DF35" w14:textId="7E0B78CB" w:rsidR="007602D4" w:rsidRPr="00FE5E79" w:rsidRDefault="007602D4" w:rsidP="007602D4">
      <w:pPr>
        <w:spacing w:after="120"/>
        <w:ind w:left="1276"/>
        <w:rPr>
          <w:rFonts w:ascii="Arial Narrow" w:hAnsi="Arial Narrow"/>
          <w:szCs w:val="24"/>
          <w:lang w:val="en-GB"/>
        </w:rPr>
      </w:pPr>
      <w:bookmarkStart w:id="14" w:name="_Toc339371526"/>
      <w:bookmarkStart w:id="15" w:name="_Toc105669289"/>
      <w:r w:rsidRPr="00FE5E79">
        <w:rPr>
          <w:rFonts w:ascii="Arial Narrow" w:hAnsi="Arial Narrow"/>
          <w:szCs w:val="24"/>
          <w:lang w:val="en-GB"/>
        </w:rPr>
        <w:t xml:space="preserve">The </w:t>
      </w:r>
      <w:r w:rsidRPr="00FE5E79">
        <w:rPr>
          <w:rFonts w:ascii="Arial Narrow" w:hAnsi="Arial Narrow"/>
          <w:smallCaps/>
          <w:szCs w:val="24"/>
          <w:lang w:val="en-GB"/>
        </w:rPr>
        <w:t xml:space="preserve">tender </w:t>
      </w:r>
      <w:r w:rsidRPr="00FE5E79">
        <w:rPr>
          <w:rFonts w:ascii="Arial Narrow" w:hAnsi="Arial Narrow"/>
          <w:szCs w:val="24"/>
          <w:lang w:val="en-GB"/>
        </w:rPr>
        <w:t xml:space="preserve">is awarded in a negotiated procedure with prior publication of the notice, within the meaning of the provisions of Section 60 et seq. of </w:t>
      </w:r>
      <w:r w:rsidR="00B228C2" w:rsidRPr="00FE5E79">
        <w:rPr>
          <w:rFonts w:ascii="Arial Narrow" w:hAnsi="Arial Narrow"/>
          <w:smallCaps/>
          <w:szCs w:val="24"/>
          <w:lang w:val="en-GB"/>
        </w:rPr>
        <w:t>apc</w:t>
      </w:r>
      <w:r w:rsidRPr="00FE5E79">
        <w:rPr>
          <w:rFonts w:ascii="Arial Narrow" w:hAnsi="Arial Narrow"/>
          <w:szCs w:val="24"/>
          <w:lang w:val="en-GB"/>
        </w:rPr>
        <w:t>.</w:t>
      </w:r>
    </w:p>
    <w:p w14:paraId="71B539C1" w14:textId="773E97C7" w:rsidR="00AE599E" w:rsidRPr="00FE5E79" w:rsidRDefault="007602D4" w:rsidP="00934C3C">
      <w:pPr>
        <w:pStyle w:val="Nadpis3"/>
        <w:keepNext w:val="0"/>
        <w:tabs>
          <w:tab w:val="left" w:pos="1276"/>
        </w:tabs>
        <w:spacing w:before="120"/>
        <w:ind w:left="1276" w:hanging="1276"/>
        <w:rPr>
          <w:rFonts w:ascii="Arial Narrow" w:hAnsi="Arial Narrow"/>
          <w:lang w:val="en-GB"/>
        </w:rPr>
      </w:pPr>
      <w:bookmarkStart w:id="16" w:name="_Toc496520678"/>
      <w:bookmarkStart w:id="17" w:name="_Hlk141883190"/>
      <w:bookmarkStart w:id="18" w:name="_Hlk133402382"/>
      <w:bookmarkEnd w:id="14"/>
      <w:bookmarkEnd w:id="15"/>
      <w:r w:rsidRPr="00FE5E79">
        <w:rPr>
          <w:rFonts w:ascii="Arial Narrow" w:hAnsi="Arial Narrow"/>
          <w:lang w:val="en-GB"/>
        </w:rPr>
        <w:t xml:space="preserve">Purpose of the </w:t>
      </w:r>
      <w:r w:rsidRPr="00FE5E79">
        <w:rPr>
          <w:rFonts w:ascii="Arial Narrow" w:hAnsi="Arial Narrow"/>
          <w:smallCaps/>
          <w:lang w:val="en-GB"/>
        </w:rPr>
        <w:t>contract</w:t>
      </w:r>
      <w:bookmarkEnd w:id="16"/>
      <w:bookmarkEnd w:id="17"/>
    </w:p>
    <w:p w14:paraId="31F4DCA4" w14:textId="2D1739E4" w:rsidR="00AE599E" w:rsidRPr="00FE5E79" w:rsidRDefault="00AE599E" w:rsidP="00D97805">
      <w:pPr>
        <w:ind w:left="1276"/>
        <w:rPr>
          <w:rFonts w:ascii="Arial Narrow" w:hAnsi="Arial Narrow"/>
          <w:lang w:val="en-GB"/>
        </w:rPr>
      </w:pPr>
    </w:p>
    <w:p w14:paraId="6F149FAA" w14:textId="214F5506" w:rsidR="00AE599E" w:rsidRPr="00FE5E79" w:rsidRDefault="00AE599E" w:rsidP="00D97805">
      <w:pPr>
        <w:ind w:left="1276"/>
        <w:rPr>
          <w:rFonts w:ascii="Arial Narrow" w:hAnsi="Arial Narrow"/>
          <w:lang w:val="en-GB"/>
        </w:rPr>
      </w:pPr>
      <w:r w:rsidRPr="00FE5E79">
        <w:rPr>
          <w:rFonts w:ascii="Arial Narrow" w:hAnsi="Arial Narrow"/>
          <w:lang w:val="en-GB"/>
        </w:rPr>
        <w:t xml:space="preserve">The purpose of the </w:t>
      </w:r>
      <w:r w:rsidR="00C119F2" w:rsidRPr="00FE5E79">
        <w:rPr>
          <w:rFonts w:ascii="Arial Narrow" w:hAnsi="Arial Narrow"/>
          <w:smallCaps/>
          <w:lang w:val="en-GB"/>
        </w:rPr>
        <w:t>tender</w:t>
      </w:r>
      <w:r w:rsidR="00C119F2" w:rsidRPr="00FE5E79">
        <w:rPr>
          <w:rFonts w:ascii="Arial Narrow" w:hAnsi="Arial Narrow"/>
          <w:lang w:val="en-GB"/>
        </w:rPr>
        <w:t xml:space="preserve"> </w:t>
      </w:r>
      <w:r w:rsidRPr="00FE5E79">
        <w:rPr>
          <w:rFonts w:ascii="Arial Narrow" w:hAnsi="Arial Narrow"/>
          <w:lang w:val="en-GB"/>
        </w:rPr>
        <w:t xml:space="preserve">is the construction of a new </w:t>
      </w:r>
      <w:r w:rsidR="0044546B" w:rsidRPr="00FE5E79">
        <w:rPr>
          <w:rFonts w:ascii="Arial Narrow" w:hAnsi="Arial Narrow"/>
          <w:lang w:val="en-GB"/>
        </w:rPr>
        <w:t>combined</w:t>
      </w:r>
      <w:r w:rsidRPr="00FE5E79">
        <w:rPr>
          <w:rFonts w:ascii="Arial Narrow" w:hAnsi="Arial Narrow"/>
          <w:lang w:val="en-GB"/>
        </w:rPr>
        <w:t xml:space="preserve"> cycle</w:t>
      </w:r>
      <w:r w:rsidR="00C119F2" w:rsidRPr="00FE5E79">
        <w:rPr>
          <w:rFonts w:ascii="Arial Narrow" w:hAnsi="Arial Narrow"/>
          <w:lang w:val="en-GB"/>
        </w:rPr>
        <w:t xml:space="preserve"> facility</w:t>
      </w:r>
      <w:r w:rsidRPr="00FE5E79">
        <w:rPr>
          <w:rFonts w:ascii="Arial Narrow" w:hAnsi="Arial Narrow"/>
          <w:lang w:val="en-GB"/>
        </w:rPr>
        <w:t xml:space="preserve">, including the supply and installation of a combustion boiler, the installation of a gas turbine which will be </w:t>
      </w:r>
      <w:r w:rsidR="00D702EC" w:rsidRPr="00FE5E79">
        <w:rPr>
          <w:rFonts w:ascii="Arial Narrow" w:hAnsi="Arial Narrow"/>
          <w:lang w:val="en-GB"/>
        </w:rPr>
        <w:t xml:space="preserve">provided </w:t>
      </w:r>
      <w:r w:rsidRPr="00FE5E79">
        <w:rPr>
          <w:rFonts w:ascii="Arial Narrow" w:hAnsi="Arial Narrow"/>
          <w:lang w:val="en-GB"/>
        </w:rPr>
        <w:t xml:space="preserve">by the </w:t>
      </w:r>
      <w:r w:rsidR="00D702EC" w:rsidRPr="00FE5E79">
        <w:rPr>
          <w:rFonts w:ascii="Arial Narrow" w:hAnsi="Arial Narrow"/>
          <w:smallCaps/>
          <w:lang w:val="en-GB"/>
        </w:rPr>
        <w:t>client</w:t>
      </w:r>
      <w:r w:rsidR="00D702EC" w:rsidRPr="00FE5E79">
        <w:rPr>
          <w:rFonts w:ascii="Arial Narrow" w:hAnsi="Arial Narrow"/>
          <w:lang w:val="en-GB"/>
        </w:rPr>
        <w:t xml:space="preserve"> in compliance with terms and </w:t>
      </w:r>
      <w:r w:rsidRPr="00FE5E79">
        <w:rPr>
          <w:rFonts w:ascii="Arial Narrow" w:hAnsi="Arial Narrow"/>
          <w:lang w:val="en-GB"/>
        </w:rPr>
        <w:t xml:space="preserve">conditions </w:t>
      </w:r>
      <w:r w:rsidR="00D702EC" w:rsidRPr="00FE5E79">
        <w:rPr>
          <w:rFonts w:ascii="Arial Narrow" w:hAnsi="Arial Narrow"/>
          <w:lang w:val="en-GB"/>
        </w:rPr>
        <w:t>of</w:t>
      </w:r>
      <w:r w:rsidRPr="00FE5E79">
        <w:rPr>
          <w:rFonts w:ascii="Arial Narrow" w:hAnsi="Arial Narrow"/>
          <w:lang w:val="en-GB"/>
        </w:rPr>
        <w:t xml:space="preserve"> the </w:t>
      </w:r>
      <w:r w:rsidR="00D702EC" w:rsidRPr="00FE5E79">
        <w:rPr>
          <w:rFonts w:ascii="Arial Narrow" w:hAnsi="Arial Narrow"/>
          <w:smallCaps/>
          <w:lang w:val="en-GB"/>
        </w:rPr>
        <w:t>contract</w:t>
      </w:r>
      <w:r w:rsidRPr="00FE5E79">
        <w:rPr>
          <w:rFonts w:ascii="Arial Narrow" w:hAnsi="Arial Narrow"/>
          <w:lang w:val="en-GB"/>
        </w:rPr>
        <w:t xml:space="preserve">, and connection to the common steam part and subsequent technological units, as part of the planned modernization and </w:t>
      </w:r>
      <w:r w:rsidR="001D05B0" w:rsidRPr="00FE5E79">
        <w:rPr>
          <w:rFonts w:ascii="Arial Narrow" w:hAnsi="Arial Narrow"/>
          <w:lang w:val="en-GB"/>
        </w:rPr>
        <w:t>environmental improvement</w:t>
      </w:r>
      <w:r w:rsidR="001D05B0" w:rsidRPr="00FE5E79">
        <w:rPr>
          <w:lang w:val="en-GB"/>
        </w:rPr>
        <w:t xml:space="preserve"> </w:t>
      </w:r>
      <w:r w:rsidRPr="00FE5E79">
        <w:rPr>
          <w:rFonts w:ascii="Arial Narrow" w:hAnsi="Arial Narrow"/>
          <w:lang w:val="en-GB"/>
        </w:rPr>
        <w:t xml:space="preserve">of the source with the simultaneous improvement of the operational and economic parameters of the </w:t>
      </w:r>
      <w:r w:rsidR="00D702EC" w:rsidRPr="00FE5E79">
        <w:rPr>
          <w:rFonts w:ascii="Arial Narrow" w:hAnsi="Arial Narrow"/>
          <w:smallCaps/>
          <w:lang w:val="en-GB"/>
        </w:rPr>
        <w:t>contracting entity</w:t>
      </w:r>
      <w:r w:rsidRPr="00FE5E79">
        <w:rPr>
          <w:rFonts w:ascii="Arial Narrow" w:hAnsi="Arial Narrow"/>
          <w:lang w:val="en-GB"/>
        </w:rPr>
        <w:t xml:space="preserve">’s </w:t>
      </w:r>
      <w:r w:rsidR="008E06D9" w:rsidRPr="008E06D9">
        <w:rPr>
          <w:rFonts w:ascii="Arial Narrow" w:hAnsi="Arial Narrow"/>
          <w:lang w:val="en-GB"/>
        </w:rPr>
        <w:t>re</w:t>
      </w:r>
      <w:r w:rsidRPr="008E06D9">
        <w:rPr>
          <w:rFonts w:ascii="Arial Narrow" w:hAnsi="Arial Narrow"/>
          <w:lang w:val="en-GB"/>
        </w:rPr>
        <w:t>source</w:t>
      </w:r>
      <w:r w:rsidR="008E06D9" w:rsidRPr="008E06D9">
        <w:rPr>
          <w:rFonts w:ascii="Arial Narrow" w:hAnsi="Arial Narrow"/>
          <w:lang w:val="en-GB"/>
        </w:rPr>
        <w:t>s</w:t>
      </w:r>
      <w:r w:rsidRPr="00FE5E79">
        <w:rPr>
          <w:rFonts w:ascii="Arial Narrow" w:hAnsi="Arial Narrow"/>
          <w:lang w:val="en-GB"/>
        </w:rPr>
        <w:t>.</w:t>
      </w:r>
    </w:p>
    <w:bookmarkEnd w:id="18"/>
    <w:p w14:paraId="24BF6B4E" w14:textId="44FB97C4" w:rsidR="00AE599E" w:rsidRPr="00FE5E79" w:rsidRDefault="00AE599E" w:rsidP="00AE599E">
      <w:pPr>
        <w:pStyle w:val="Nadpis3"/>
        <w:keepNext w:val="0"/>
        <w:tabs>
          <w:tab w:val="left" w:pos="1276"/>
        </w:tabs>
        <w:spacing w:before="120"/>
        <w:ind w:left="1276" w:hanging="1276"/>
        <w:rPr>
          <w:rFonts w:ascii="Arial Narrow" w:hAnsi="Arial Narrow"/>
          <w:lang w:val="en-GB"/>
        </w:rPr>
      </w:pPr>
      <w:r w:rsidRPr="00FE5E79">
        <w:rPr>
          <w:rFonts w:ascii="Arial Narrow" w:hAnsi="Arial Narrow"/>
          <w:lang w:val="en-GB"/>
        </w:rPr>
        <w:t xml:space="preserve">Place of performance of the </w:t>
      </w:r>
      <w:r w:rsidRPr="00FE5E79">
        <w:rPr>
          <w:rFonts w:ascii="Arial Narrow" w:hAnsi="Arial Narrow"/>
          <w:smallCaps/>
          <w:lang w:val="en-GB"/>
        </w:rPr>
        <w:t>contract</w:t>
      </w:r>
    </w:p>
    <w:p w14:paraId="1D5542CA" w14:textId="4B509753" w:rsidR="00AE599E" w:rsidRPr="00FE5E79" w:rsidRDefault="00AE599E" w:rsidP="00AE599E">
      <w:pPr>
        <w:rPr>
          <w:rFonts w:ascii="Arial Narrow" w:hAnsi="Arial Narrow"/>
          <w:lang w:val="en-GB"/>
        </w:rPr>
      </w:pPr>
    </w:p>
    <w:p w14:paraId="6DCA3300" w14:textId="708E9B95" w:rsidR="00AE599E" w:rsidRPr="00FE5E79" w:rsidRDefault="00AE599E" w:rsidP="00B72C14">
      <w:pPr>
        <w:ind w:left="1276"/>
        <w:rPr>
          <w:rFonts w:ascii="Arial Narrow" w:hAnsi="Arial Narrow"/>
          <w:lang w:val="en-GB"/>
        </w:rPr>
      </w:pPr>
      <w:r w:rsidRPr="00FE5E79">
        <w:rPr>
          <w:rFonts w:ascii="Arial Narrow" w:hAnsi="Arial Narrow"/>
          <w:lang w:val="en-GB"/>
        </w:rPr>
        <w:t xml:space="preserve">The place of performance of the </w:t>
      </w:r>
      <w:r w:rsidR="00D702EC" w:rsidRPr="00FE5E79">
        <w:rPr>
          <w:rFonts w:ascii="Arial Narrow" w:hAnsi="Arial Narrow"/>
          <w:smallCaps/>
          <w:lang w:val="en-GB"/>
        </w:rPr>
        <w:t>tender</w:t>
      </w:r>
      <w:r w:rsidR="00D702EC" w:rsidRPr="00FE5E79">
        <w:rPr>
          <w:rFonts w:ascii="Arial Narrow" w:hAnsi="Arial Narrow"/>
          <w:lang w:val="en-GB"/>
        </w:rPr>
        <w:t xml:space="preserve"> </w:t>
      </w:r>
      <w:r w:rsidRPr="00FE5E79">
        <w:rPr>
          <w:rFonts w:ascii="Arial Narrow" w:hAnsi="Arial Narrow"/>
          <w:lang w:val="en-GB"/>
        </w:rPr>
        <w:t xml:space="preserve">is the registered office of the </w:t>
      </w:r>
      <w:r w:rsidR="00D702EC" w:rsidRPr="00FE5E79">
        <w:rPr>
          <w:rFonts w:ascii="Arial Narrow" w:hAnsi="Arial Narrow"/>
          <w:smallCaps/>
          <w:lang w:val="en-GB"/>
        </w:rPr>
        <w:t>contracting entity</w:t>
      </w:r>
      <w:r w:rsidRPr="00FE5E79">
        <w:rPr>
          <w:rFonts w:ascii="Arial Narrow" w:hAnsi="Arial Narrow"/>
          <w:lang w:val="en-GB"/>
        </w:rPr>
        <w:t>.</w:t>
      </w:r>
    </w:p>
    <w:p w14:paraId="4C60EBDD" w14:textId="7F041E73" w:rsidR="00AE599E" w:rsidRPr="00FE5E79" w:rsidRDefault="00AE599E" w:rsidP="00AE599E">
      <w:pPr>
        <w:pStyle w:val="Nadpis2"/>
        <w:keepNext w:val="0"/>
        <w:keepLines/>
        <w:tabs>
          <w:tab w:val="left" w:pos="1276"/>
        </w:tabs>
        <w:ind w:left="1276" w:hanging="1276"/>
        <w:rPr>
          <w:rFonts w:ascii="Arial Narrow" w:hAnsi="Arial Narrow" w:cs="Arial"/>
          <w:bCs/>
          <w:szCs w:val="24"/>
          <w:lang w:val="en-GB"/>
        </w:rPr>
      </w:pPr>
      <w:bookmarkStart w:id="19" w:name="_Toc144200149"/>
      <w:r w:rsidRPr="00FE5E79">
        <w:rPr>
          <w:rFonts w:ascii="Arial Narrow" w:hAnsi="Arial Narrow" w:cs="Arial"/>
          <w:bCs/>
          <w:szCs w:val="24"/>
          <w:lang w:val="en-GB"/>
        </w:rPr>
        <w:lastRenderedPageBreak/>
        <w:t>contact person</w:t>
      </w:r>
      <w:bookmarkEnd w:id="19"/>
    </w:p>
    <w:p w14:paraId="6215301F" w14:textId="5B77BFDB" w:rsidR="00BC60D3" w:rsidRPr="00FE5E79" w:rsidRDefault="00AE599E" w:rsidP="00AE599E">
      <w:pPr>
        <w:spacing w:before="120" w:after="120"/>
        <w:ind w:left="1276"/>
        <w:rPr>
          <w:rFonts w:ascii="Arial Narrow" w:hAnsi="Arial Narrow"/>
          <w:szCs w:val="24"/>
          <w:lang w:val="en-GB"/>
        </w:rPr>
      </w:pPr>
      <w:r w:rsidRPr="00FE5E79">
        <w:rPr>
          <w:rFonts w:ascii="Arial Narrow" w:hAnsi="Arial Narrow"/>
          <w:szCs w:val="24"/>
          <w:lang w:val="en-GB"/>
        </w:rPr>
        <w:t>The contact person</w:t>
      </w:r>
      <w:r w:rsidR="00D702EC" w:rsidRPr="00FE5E79">
        <w:rPr>
          <w:rFonts w:ascii="Arial Narrow" w:hAnsi="Arial Narrow"/>
          <w:szCs w:val="24"/>
          <w:lang w:val="en-GB"/>
        </w:rPr>
        <w:t>s</w:t>
      </w:r>
      <w:r w:rsidRPr="00FE5E79">
        <w:rPr>
          <w:rFonts w:ascii="Arial Narrow" w:hAnsi="Arial Narrow"/>
          <w:szCs w:val="24"/>
          <w:lang w:val="en-GB"/>
        </w:rPr>
        <w:t xml:space="preserve"> </w:t>
      </w:r>
      <w:r w:rsidR="00D702EC" w:rsidRPr="00FE5E79">
        <w:rPr>
          <w:rFonts w:ascii="Arial Narrow" w:hAnsi="Arial Narrow"/>
          <w:szCs w:val="24"/>
          <w:lang w:val="en-GB"/>
        </w:rPr>
        <w:t xml:space="preserve">of </w:t>
      </w: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in the matter of the </w:t>
      </w:r>
      <w:r w:rsidRPr="00FE5E79">
        <w:rPr>
          <w:rFonts w:ascii="Arial Narrow" w:hAnsi="Arial Narrow"/>
          <w:smallCaps/>
          <w:szCs w:val="24"/>
          <w:lang w:val="en-GB"/>
        </w:rPr>
        <w:t xml:space="preserve">tender procedure </w:t>
      </w:r>
      <w:r w:rsidR="00D702EC" w:rsidRPr="00FE5E79">
        <w:rPr>
          <w:rFonts w:ascii="Arial Narrow" w:hAnsi="Arial Narrow"/>
          <w:szCs w:val="24"/>
          <w:lang w:val="en-GB"/>
        </w:rPr>
        <w:t>are as follows</w:t>
      </w:r>
      <w:r w:rsidRPr="00FE5E79">
        <w:rPr>
          <w:rFonts w:ascii="Arial Narrow" w:hAnsi="Arial Narrow"/>
          <w:szCs w:val="24"/>
          <w:lang w:val="en-GB"/>
        </w:rPr>
        <w:t>:</w:t>
      </w:r>
    </w:p>
    <w:p w14:paraId="61E4086D" w14:textId="5DF8A006" w:rsidR="0016047E" w:rsidRPr="00FE5E79" w:rsidRDefault="00EB40C6" w:rsidP="00F50F97">
      <w:pPr>
        <w:pStyle w:val="Textpsmene"/>
        <w:keepLines/>
        <w:numPr>
          <w:ilvl w:val="0"/>
          <w:numId w:val="17"/>
        </w:numPr>
        <w:tabs>
          <w:tab w:val="left" w:pos="1843"/>
          <w:tab w:val="right" w:pos="9071"/>
        </w:tabs>
        <w:spacing w:after="120"/>
        <w:ind w:left="1843" w:hanging="567"/>
        <w:outlineLvl w:val="9"/>
        <w:rPr>
          <w:rFonts w:ascii="Arial Narrow" w:hAnsi="Arial Narrow" w:cs="Arial"/>
          <w:b/>
          <w:sz w:val="22"/>
          <w:szCs w:val="22"/>
          <w:lang w:val="en-GB"/>
        </w:rPr>
      </w:pPr>
      <w:r w:rsidRPr="00FE5E79">
        <w:rPr>
          <w:rFonts w:ascii="Arial Narrow" w:hAnsi="Arial Narrow" w:cs="Arial"/>
          <w:b/>
          <w:sz w:val="22"/>
          <w:szCs w:val="22"/>
          <w:lang w:val="en-GB"/>
        </w:rPr>
        <w:t>Mgr</w:t>
      </w:r>
      <w:r w:rsidR="0016047E" w:rsidRPr="00FE5E79">
        <w:rPr>
          <w:rFonts w:ascii="Arial Narrow" w:hAnsi="Arial Narrow" w:cs="Arial"/>
          <w:b/>
          <w:sz w:val="22"/>
          <w:szCs w:val="22"/>
          <w:lang w:val="en-GB"/>
        </w:rPr>
        <w:t xml:space="preserve">. </w:t>
      </w:r>
      <w:r w:rsidR="00060AC8" w:rsidRPr="00FE5E79">
        <w:rPr>
          <w:rFonts w:ascii="Arial Narrow" w:hAnsi="Arial Narrow" w:cs="Arial"/>
          <w:b/>
          <w:sz w:val="22"/>
          <w:szCs w:val="22"/>
          <w:lang w:val="en-GB"/>
        </w:rPr>
        <w:t>Lenka Lelitovská</w:t>
      </w:r>
    </w:p>
    <w:p w14:paraId="04241E69" w14:textId="19133038" w:rsidR="0016047E" w:rsidRPr="00503CAA" w:rsidRDefault="0016047E" w:rsidP="00B72C14">
      <w:pPr>
        <w:pStyle w:val="Textpsmene"/>
        <w:keepLines/>
        <w:numPr>
          <w:ilvl w:val="0"/>
          <w:numId w:val="0"/>
        </w:numPr>
        <w:tabs>
          <w:tab w:val="left" w:pos="1843"/>
          <w:tab w:val="num" w:pos="3035"/>
        </w:tabs>
        <w:ind w:left="1843"/>
        <w:jc w:val="left"/>
        <w:outlineLvl w:val="9"/>
        <w:rPr>
          <w:rFonts w:ascii="Arial Narrow" w:hAnsi="Arial Narrow" w:cs="Arial"/>
          <w:sz w:val="22"/>
          <w:szCs w:val="22"/>
          <w:lang w:val="de-DE"/>
        </w:rPr>
      </w:pPr>
      <w:r w:rsidRPr="00503CAA">
        <w:rPr>
          <w:rFonts w:ascii="Arial Narrow" w:hAnsi="Arial Narrow" w:cs="Arial"/>
          <w:sz w:val="22"/>
          <w:szCs w:val="22"/>
          <w:lang w:val="de-DE"/>
        </w:rPr>
        <w:t xml:space="preserve">E-mail: </w:t>
      </w:r>
      <w:r w:rsidR="00247BA7" w:rsidRPr="00503CAA">
        <w:rPr>
          <w:rFonts w:ascii="Arial Narrow" w:hAnsi="Arial Narrow" w:cs="Arial"/>
          <w:sz w:val="22"/>
          <w:szCs w:val="22"/>
          <w:lang w:val="de-DE"/>
        </w:rPr>
        <w:t>ue</w:t>
      </w:r>
      <w:r w:rsidR="008603E7" w:rsidRPr="00503CAA">
        <w:rPr>
          <w:rFonts w:ascii="Arial Narrow" w:hAnsi="Arial Narrow" w:cs="Arial"/>
          <w:sz w:val="22"/>
          <w:szCs w:val="22"/>
          <w:lang w:val="de-DE"/>
        </w:rPr>
        <w:t>@mt-legal.com</w:t>
      </w:r>
    </w:p>
    <w:p w14:paraId="78AF4954" w14:textId="77777777" w:rsidR="0016047E" w:rsidRPr="00FE5E79" w:rsidRDefault="00A163E6" w:rsidP="00B72C14">
      <w:pPr>
        <w:pStyle w:val="Textpsmene"/>
        <w:keepLines/>
        <w:numPr>
          <w:ilvl w:val="0"/>
          <w:numId w:val="0"/>
        </w:numPr>
        <w:tabs>
          <w:tab w:val="left" w:pos="1843"/>
          <w:tab w:val="num" w:pos="3035"/>
        </w:tabs>
        <w:ind w:left="1843"/>
        <w:jc w:val="left"/>
        <w:outlineLvl w:val="9"/>
        <w:rPr>
          <w:rFonts w:ascii="Arial Narrow" w:hAnsi="Arial Narrow"/>
          <w:szCs w:val="24"/>
          <w:lang w:val="en-GB"/>
        </w:rPr>
      </w:pPr>
      <w:r w:rsidRPr="00FE5E79">
        <w:rPr>
          <w:rFonts w:ascii="Arial Narrow" w:hAnsi="Arial Narrow"/>
          <w:szCs w:val="24"/>
          <w:lang w:val="en-GB"/>
        </w:rPr>
        <w:t>Tel</w:t>
      </w:r>
      <w:r w:rsidRPr="00FE5E79">
        <w:rPr>
          <w:rFonts w:ascii="Arial Narrow" w:hAnsi="Arial Narrow" w:cs="Arial"/>
          <w:sz w:val="22"/>
          <w:szCs w:val="22"/>
          <w:lang w:val="en-GB"/>
        </w:rPr>
        <w:t xml:space="preserve">: </w:t>
      </w:r>
      <w:r w:rsidR="00EB40C6" w:rsidRPr="00FE5E79">
        <w:rPr>
          <w:rFonts w:ascii="Arial Narrow" w:hAnsi="Arial Narrow" w:cs="Arial"/>
          <w:sz w:val="22"/>
          <w:szCs w:val="22"/>
          <w:lang w:val="en-GB"/>
        </w:rPr>
        <w:t>+420 222 866 555</w:t>
      </w:r>
    </w:p>
    <w:p w14:paraId="779D1BA4" w14:textId="77777777" w:rsidR="00A163E6" w:rsidRPr="00FE5E79" w:rsidRDefault="00A163E6" w:rsidP="00B72C14">
      <w:pPr>
        <w:pStyle w:val="Textpsmene"/>
        <w:keepLines/>
        <w:numPr>
          <w:ilvl w:val="0"/>
          <w:numId w:val="0"/>
        </w:numPr>
        <w:tabs>
          <w:tab w:val="left" w:pos="1843"/>
          <w:tab w:val="num" w:pos="3035"/>
        </w:tabs>
        <w:ind w:left="1843"/>
        <w:jc w:val="left"/>
        <w:outlineLvl w:val="9"/>
        <w:rPr>
          <w:rFonts w:ascii="Arial Narrow" w:hAnsi="Arial Narrow"/>
          <w:sz w:val="22"/>
          <w:lang w:val="en-GB"/>
        </w:rPr>
      </w:pPr>
    </w:p>
    <w:p w14:paraId="613A53CB" w14:textId="054A5CF7" w:rsidR="00BC60D3" w:rsidRPr="00FE5E79" w:rsidRDefault="008603E7" w:rsidP="00F50F97">
      <w:pPr>
        <w:pStyle w:val="Textpsmene"/>
        <w:keepLines/>
        <w:numPr>
          <w:ilvl w:val="0"/>
          <w:numId w:val="17"/>
        </w:numPr>
        <w:tabs>
          <w:tab w:val="left" w:pos="1843"/>
          <w:tab w:val="right" w:pos="9071"/>
        </w:tabs>
        <w:spacing w:after="120"/>
        <w:ind w:left="1843" w:hanging="567"/>
        <w:outlineLvl w:val="9"/>
        <w:rPr>
          <w:rFonts w:ascii="Arial Narrow" w:hAnsi="Arial Narrow" w:cs="Arial"/>
          <w:b/>
          <w:sz w:val="22"/>
          <w:szCs w:val="22"/>
          <w:lang w:val="en-GB"/>
        </w:rPr>
      </w:pPr>
      <w:r w:rsidRPr="00FE5E79">
        <w:rPr>
          <w:rFonts w:ascii="Arial Narrow" w:hAnsi="Arial Narrow" w:cs="Arial"/>
          <w:b/>
          <w:sz w:val="22"/>
          <w:szCs w:val="22"/>
          <w:lang w:val="en-GB"/>
        </w:rPr>
        <w:t>MT Legal s.r.o., advokátní kancelář</w:t>
      </w:r>
      <w:r w:rsidR="00AE599E" w:rsidRPr="00FE5E79">
        <w:rPr>
          <w:rFonts w:ascii="Arial Narrow" w:hAnsi="Arial Narrow" w:cs="Arial"/>
          <w:b/>
          <w:sz w:val="22"/>
          <w:szCs w:val="22"/>
          <w:lang w:val="en-GB"/>
        </w:rPr>
        <w:t xml:space="preserve"> (law firm)</w:t>
      </w:r>
    </w:p>
    <w:p w14:paraId="15AD7E45" w14:textId="77777777" w:rsidR="00BC60D3" w:rsidRPr="00FE5E79" w:rsidRDefault="00C10F75" w:rsidP="00B72C14">
      <w:pPr>
        <w:pStyle w:val="Textpsmene"/>
        <w:keepLines/>
        <w:numPr>
          <w:ilvl w:val="0"/>
          <w:numId w:val="0"/>
        </w:numPr>
        <w:tabs>
          <w:tab w:val="left" w:pos="1843"/>
        </w:tabs>
        <w:spacing w:after="20"/>
        <w:ind w:left="1843"/>
        <w:outlineLvl w:val="9"/>
        <w:rPr>
          <w:rFonts w:ascii="Arial Narrow" w:hAnsi="Arial Narrow" w:cs="Arial"/>
          <w:sz w:val="22"/>
          <w:szCs w:val="22"/>
          <w:lang w:val="en-GB"/>
        </w:rPr>
      </w:pPr>
      <w:r w:rsidRPr="00FE5E79">
        <w:rPr>
          <w:rFonts w:ascii="Arial Narrow" w:hAnsi="Arial Narrow" w:cs="Arial"/>
          <w:sz w:val="22"/>
          <w:szCs w:val="22"/>
          <w:lang w:val="en-GB"/>
        </w:rPr>
        <w:t>Jugoslávská 620/29</w:t>
      </w:r>
      <w:r w:rsidR="0027173A" w:rsidRPr="00FE5E79">
        <w:rPr>
          <w:rFonts w:ascii="Arial Narrow" w:hAnsi="Arial Narrow" w:cs="Arial"/>
          <w:sz w:val="22"/>
          <w:szCs w:val="22"/>
          <w:lang w:val="en-GB"/>
        </w:rPr>
        <w:t xml:space="preserve">, </w:t>
      </w:r>
      <w:r w:rsidR="008603E7" w:rsidRPr="00FE5E79">
        <w:rPr>
          <w:rFonts w:ascii="Arial Narrow" w:hAnsi="Arial Narrow" w:cs="Arial"/>
          <w:sz w:val="22"/>
          <w:szCs w:val="22"/>
          <w:lang w:val="en-GB"/>
        </w:rPr>
        <w:t xml:space="preserve">Praha </w:t>
      </w:r>
      <w:r w:rsidRPr="00FE5E79">
        <w:rPr>
          <w:rFonts w:ascii="Arial Narrow" w:hAnsi="Arial Narrow" w:cs="Arial"/>
          <w:sz w:val="22"/>
          <w:szCs w:val="22"/>
          <w:lang w:val="en-GB"/>
        </w:rPr>
        <w:t>2</w:t>
      </w:r>
    </w:p>
    <w:p w14:paraId="3BD1E9A5" w14:textId="7521375B" w:rsidR="00BC60D3" w:rsidRPr="00FE5E79" w:rsidRDefault="00AE599E" w:rsidP="00B72C14">
      <w:pPr>
        <w:pStyle w:val="Textpsmene"/>
        <w:keepLines/>
        <w:numPr>
          <w:ilvl w:val="0"/>
          <w:numId w:val="0"/>
        </w:numPr>
        <w:tabs>
          <w:tab w:val="left" w:pos="1843"/>
        </w:tabs>
        <w:spacing w:after="20"/>
        <w:ind w:left="1843"/>
        <w:outlineLvl w:val="9"/>
        <w:rPr>
          <w:rFonts w:ascii="Arial Narrow" w:hAnsi="Arial Narrow" w:cs="Arial"/>
          <w:sz w:val="22"/>
          <w:szCs w:val="22"/>
          <w:lang w:val="en-GB"/>
        </w:rPr>
      </w:pPr>
      <w:r w:rsidRPr="00FE5E79">
        <w:rPr>
          <w:rFonts w:ascii="Arial Narrow" w:hAnsi="Arial Narrow" w:cs="Arial"/>
          <w:sz w:val="22"/>
          <w:szCs w:val="22"/>
          <w:lang w:val="en-GB"/>
        </w:rPr>
        <w:t>Post Code</w:t>
      </w:r>
      <w:r w:rsidR="00BC60D3" w:rsidRPr="00FE5E79">
        <w:rPr>
          <w:rFonts w:ascii="Arial Narrow" w:hAnsi="Arial Narrow" w:cs="Arial"/>
          <w:sz w:val="22"/>
          <w:szCs w:val="22"/>
          <w:lang w:val="en-GB"/>
        </w:rPr>
        <w:t xml:space="preserve"> </w:t>
      </w:r>
      <w:r w:rsidR="008603E7" w:rsidRPr="00FE5E79">
        <w:rPr>
          <w:rFonts w:ascii="Arial Narrow" w:hAnsi="Arial Narrow" w:cs="Arial"/>
          <w:sz w:val="22"/>
          <w:szCs w:val="22"/>
          <w:lang w:val="en-GB"/>
        </w:rPr>
        <w:t>1</w:t>
      </w:r>
      <w:r w:rsidR="00C10F75" w:rsidRPr="00FE5E79">
        <w:rPr>
          <w:rFonts w:ascii="Arial Narrow" w:hAnsi="Arial Narrow" w:cs="Arial"/>
          <w:sz w:val="22"/>
          <w:szCs w:val="22"/>
          <w:lang w:val="en-GB"/>
        </w:rPr>
        <w:t>2</w:t>
      </w:r>
      <w:r w:rsidR="008603E7" w:rsidRPr="00FE5E79">
        <w:rPr>
          <w:rFonts w:ascii="Arial Narrow" w:hAnsi="Arial Narrow" w:cs="Arial"/>
          <w:sz w:val="22"/>
          <w:szCs w:val="22"/>
          <w:lang w:val="en-GB"/>
        </w:rPr>
        <w:t>0 00</w:t>
      </w:r>
    </w:p>
    <w:p w14:paraId="7EFD2AD7" w14:textId="28FEF464" w:rsidR="00BC60D3" w:rsidRPr="00FE5E79" w:rsidRDefault="00AE599E" w:rsidP="00B72C14">
      <w:pPr>
        <w:pStyle w:val="Textpsmene"/>
        <w:keepLines/>
        <w:numPr>
          <w:ilvl w:val="0"/>
          <w:numId w:val="0"/>
        </w:numPr>
        <w:tabs>
          <w:tab w:val="left" w:pos="1843"/>
          <w:tab w:val="num" w:pos="3035"/>
        </w:tabs>
        <w:spacing w:after="120"/>
        <w:ind w:left="1843"/>
        <w:jc w:val="left"/>
        <w:outlineLvl w:val="9"/>
        <w:rPr>
          <w:rFonts w:ascii="Arial Narrow" w:hAnsi="Arial Narrow" w:cs="Arial"/>
          <w:sz w:val="22"/>
          <w:szCs w:val="22"/>
          <w:lang w:val="en-GB"/>
        </w:rPr>
      </w:pPr>
      <w:r w:rsidRPr="00FE5E79">
        <w:rPr>
          <w:rFonts w:ascii="Arial Narrow" w:hAnsi="Arial Narrow" w:cs="Arial"/>
          <w:sz w:val="22"/>
          <w:szCs w:val="22"/>
          <w:lang w:val="en-GB"/>
        </w:rPr>
        <w:t>Czech Republic</w:t>
      </w:r>
    </w:p>
    <w:p w14:paraId="62361B67" w14:textId="77777777" w:rsidR="001D05B0" w:rsidRPr="00FE5E79" w:rsidRDefault="001D05B0" w:rsidP="001D05B0">
      <w:pPr>
        <w:pStyle w:val="Nadpis2"/>
        <w:keepNext w:val="0"/>
        <w:keepLines/>
        <w:tabs>
          <w:tab w:val="left" w:pos="1276"/>
        </w:tabs>
        <w:ind w:left="1276" w:hanging="1276"/>
        <w:rPr>
          <w:rFonts w:ascii="Arial Narrow" w:hAnsi="Arial Narrow" w:cs="Arial"/>
          <w:bCs/>
          <w:caps w:val="0"/>
          <w:szCs w:val="24"/>
          <w:lang w:val="en-GB"/>
        </w:rPr>
      </w:pPr>
      <w:bookmarkStart w:id="20" w:name="_Toc144200150"/>
      <w:r w:rsidRPr="00FE5E79">
        <w:rPr>
          <w:rFonts w:ascii="Arial Narrow" w:hAnsi="Arial Narrow" w:cs="Arial"/>
          <w:bCs/>
          <w:caps w:val="0"/>
          <w:szCs w:val="24"/>
          <w:lang w:val="en-GB"/>
        </w:rPr>
        <w:t>Designation of the person who prepared the part of the tender documentation and preliminary market consultations</w:t>
      </w:r>
      <w:bookmarkEnd w:id="20"/>
    </w:p>
    <w:p w14:paraId="16EB76B7" w14:textId="77777777" w:rsidR="001D05B0" w:rsidRPr="00FE5E79" w:rsidRDefault="001D05B0" w:rsidP="001D05B0">
      <w:pPr>
        <w:rPr>
          <w:lang w:val="en-GB"/>
        </w:rPr>
      </w:pPr>
    </w:p>
    <w:p w14:paraId="6E66AC37" w14:textId="77777777" w:rsidR="00AE599E" w:rsidRPr="00FE5E79" w:rsidRDefault="00AE599E" w:rsidP="00AE599E">
      <w:pPr>
        <w:spacing w:before="120" w:after="120"/>
        <w:ind w:left="1276"/>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hereby states that the parts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set out below were compiled by a party other than the</w:t>
      </w:r>
      <w:r w:rsidRPr="00FE5E79">
        <w:rPr>
          <w:rFonts w:ascii="Arial Narrow" w:hAnsi="Arial Narrow"/>
          <w:smallCaps/>
          <w:szCs w:val="24"/>
          <w:lang w:val="en-GB"/>
        </w:rPr>
        <w:t xml:space="preserve"> contracting entity</w:t>
      </w:r>
      <w:r w:rsidRPr="00FE5E79">
        <w:rPr>
          <w:rFonts w:ascii="Arial Narrow" w:hAnsi="Arial Narrow"/>
          <w:szCs w:val="24"/>
          <w:lang w:val="en-GB"/>
        </w:rPr>
        <w:t>, namely:</w:t>
      </w:r>
    </w:p>
    <w:p w14:paraId="6CE151CA" w14:textId="77777777" w:rsidR="00126461" w:rsidRPr="00FE5E79" w:rsidRDefault="00126461" w:rsidP="00D36804">
      <w:pPr>
        <w:spacing w:before="120" w:after="120"/>
        <w:ind w:left="1276"/>
        <w:rPr>
          <w:rFonts w:ascii="Arial Narrow" w:hAnsi="Arial Narrow"/>
          <w:szCs w:val="24"/>
          <w:lang w:val="en-GB"/>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4888"/>
      </w:tblGrid>
      <w:tr w:rsidR="003203C9" w:rsidRPr="00FE5E79" w14:paraId="438756EB" w14:textId="77777777" w:rsidTr="00467CB5">
        <w:trPr>
          <w:jc w:val="center"/>
        </w:trPr>
        <w:tc>
          <w:tcPr>
            <w:tcW w:w="3896" w:type="dxa"/>
          </w:tcPr>
          <w:p w14:paraId="1B0BA759" w14:textId="1BE90B37" w:rsidR="003203C9" w:rsidRPr="00FE5E79" w:rsidRDefault="00AE599E" w:rsidP="00A839A0">
            <w:pPr>
              <w:ind w:left="284"/>
              <w:jc w:val="center"/>
              <w:rPr>
                <w:rFonts w:ascii="Arial Narrow" w:hAnsi="Arial Narrow"/>
                <w:b/>
                <w:szCs w:val="24"/>
                <w:lang w:val="en-GB"/>
              </w:rPr>
            </w:pPr>
            <w:r w:rsidRPr="00FE5E79">
              <w:rPr>
                <w:rFonts w:ascii="Arial Narrow" w:hAnsi="Arial Narrow"/>
                <w:b/>
                <w:szCs w:val="24"/>
                <w:lang w:val="en-GB"/>
              </w:rPr>
              <w:t xml:space="preserve">Part of the </w:t>
            </w:r>
            <w:r w:rsidRPr="00FE5E79">
              <w:rPr>
                <w:rFonts w:ascii="Arial Narrow" w:hAnsi="Arial Narrow"/>
                <w:b/>
                <w:smallCaps/>
                <w:szCs w:val="24"/>
                <w:lang w:val="en-GB"/>
              </w:rPr>
              <w:t>tender documentation</w:t>
            </w:r>
          </w:p>
        </w:tc>
        <w:tc>
          <w:tcPr>
            <w:tcW w:w="4888" w:type="dxa"/>
          </w:tcPr>
          <w:p w14:paraId="291FC9A4" w14:textId="5A7BAA70" w:rsidR="003203C9" w:rsidRPr="00FE5E79" w:rsidRDefault="001D05B0" w:rsidP="001D05B0">
            <w:pPr>
              <w:ind w:left="284"/>
              <w:jc w:val="center"/>
              <w:rPr>
                <w:rFonts w:ascii="Arial Narrow" w:hAnsi="Arial Narrow"/>
                <w:b/>
                <w:szCs w:val="24"/>
                <w:lang w:val="en-GB"/>
              </w:rPr>
            </w:pPr>
            <w:r w:rsidRPr="00FE5E79">
              <w:rPr>
                <w:rFonts w:ascii="Arial Narrow" w:hAnsi="Arial Narrow"/>
                <w:b/>
                <w:szCs w:val="24"/>
                <w:lang w:val="en-GB"/>
              </w:rPr>
              <w:t>Designation of the person</w:t>
            </w:r>
          </w:p>
        </w:tc>
      </w:tr>
      <w:tr w:rsidR="00AE599E" w:rsidRPr="00FE5E79" w14:paraId="11001547" w14:textId="77777777" w:rsidTr="00467CB5">
        <w:trPr>
          <w:jc w:val="center"/>
        </w:trPr>
        <w:tc>
          <w:tcPr>
            <w:tcW w:w="3896" w:type="dxa"/>
            <w:vAlign w:val="center"/>
          </w:tcPr>
          <w:p w14:paraId="3A1E5402" w14:textId="3DB60E0B" w:rsidR="00AE599E" w:rsidRPr="00FE5E79" w:rsidRDefault="00AE599E" w:rsidP="00AE599E">
            <w:pPr>
              <w:rPr>
                <w:rFonts w:ascii="Arial Narrow" w:hAnsi="Arial Narrow"/>
                <w:szCs w:val="24"/>
                <w:lang w:val="en-GB"/>
              </w:rPr>
            </w:pPr>
            <w:r w:rsidRPr="00FE5E79">
              <w:rPr>
                <w:rFonts w:ascii="Arial Narrow" w:hAnsi="Arial Narrow"/>
                <w:smallCaps/>
                <w:szCs w:val="24"/>
                <w:lang w:val="en-GB"/>
              </w:rPr>
              <w:t>Qualification documentation</w:t>
            </w:r>
            <w:r w:rsidRPr="00FE5E79">
              <w:rPr>
                <w:rFonts w:ascii="Arial Narrow" w:hAnsi="Arial Narrow"/>
                <w:szCs w:val="24"/>
                <w:lang w:val="en-GB"/>
              </w:rPr>
              <w:t>,</w:t>
            </w:r>
            <w:r w:rsidR="0094065C" w:rsidRPr="00FE5E79">
              <w:rPr>
                <w:rFonts w:ascii="Arial Narrow" w:hAnsi="Arial Narrow"/>
                <w:szCs w:val="24"/>
                <w:lang w:val="en-GB"/>
              </w:rPr>
              <w:t xml:space="preserve"> </w:t>
            </w:r>
            <w:r w:rsidR="00FE5E79">
              <w:rPr>
                <w:rFonts w:ascii="Arial Narrow" w:hAnsi="Arial Narrow"/>
                <w:smallCaps/>
                <w:szCs w:val="24"/>
                <w:lang w:val="en-GB"/>
              </w:rPr>
              <w:t>T</w:t>
            </w:r>
            <w:r w:rsidR="0094065C" w:rsidRPr="00FE5E79">
              <w:rPr>
                <w:rFonts w:ascii="Arial Narrow" w:hAnsi="Arial Narrow"/>
                <w:smallCaps/>
                <w:szCs w:val="24"/>
                <w:lang w:val="en-GB"/>
              </w:rPr>
              <w:t>ender documentation</w:t>
            </w:r>
            <w:r w:rsidR="0094065C" w:rsidRPr="00FE5E79">
              <w:rPr>
                <w:rFonts w:ascii="Arial Narrow" w:hAnsi="Arial Narrow"/>
                <w:szCs w:val="24"/>
                <w:lang w:val="en-GB"/>
              </w:rPr>
              <w:t xml:space="preserve"> </w:t>
            </w:r>
            <w:r w:rsidRPr="00FE5E79">
              <w:rPr>
                <w:rFonts w:ascii="Arial Narrow" w:hAnsi="Arial Narrow"/>
                <w:szCs w:val="24"/>
                <w:lang w:val="en-GB"/>
              </w:rPr>
              <w:t>(Book A, Part A.</w:t>
            </w:r>
            <w:r w:rsidR="0094065C" w:rsidRPr="00FE5E79">
              <w:rPr>
                <w:rFonts w:ascii="Arial Narrow" w:hAnsi="Arial Narrow"/>
                <w:szCs w:val="24"/>
                <w:lang w:val="en-GB"/>
              </w:rPr>
              <w:t>0, A.1, A.2, A.3</w:t>
            </w:r>
            <w:r w:rsidRPr="00FE5E79">
              <w:rPr>
                <w:rFonts w:ascii="Arial Narrow" w:hAnsi="Arial Narrow"/>
                <w:szCs w:val="24"/>
                <w:lang w:val="en-GB"/>
              </w:rPr>
              <w:t xml:space="preserve">), completion of the </w:t>
            </w:r>
            <w:r w:rsidRPr="00FE5E79">
              <w:rPr>
                <w:rFonts w:ascii="Arial Narrow" w:hAnsi="Arial Narrow"/>
                <w:smallCaps/>
                <w:szCs w:val="24"/>
                <w:lang w:val="en-GB"/>
              </w:rPr>
              <w:t>tender documentation</w:t>
            </w:r>
          </w:p>
        </w:tc>
        <w:tc>
          <w:tcPr>
            <w:tcW w:w="4888" w:type="dxa"/>
            <w:vAlign w:val="center"/>
          </w:tcPr>
          <w:p w14:paraId="38899403" w14:textId="0C459EAE" w:rsidR="00AE599E" w:rsidRPr="00FE5E79" w:rsidRDefault="00AE599E" w:rsidP="00AE599E">
            <w:pPr>
              <w:rPr>
                <w:rFonts w:ascii="Arial Narrow" w:hAnsi="Arial Narrow"/>
                <w:szCs w:val="24"/>
                <w:lang w:val="en-GB"/>
              </w:rPr>
            </w:pPr>
            <w:r w:rsidRPr="00FE5E79">
              <w:rPr>
                <w:rFonts w:ascii="Arial Narrow" w:hAnsi="Arial Narrow"/>
                <w:b/>
                <w:szCs w:val="24"/>
                <w:lang w:val="en-GB"/>
              </w:rPr>
              <w:t>MT Legal s.r.o., advokátní kancelář (law firm)</w:t>
            </w:r>
            <w:r w:rsidRPr="00FE5E79">
              <w:rPr>
                <w:rFonts w:ascii="Arial Narrow" w:hAnsi="Arial Narrow"/>
                <w:szCs w:val="24"/>
                <w:lang w:val="en-GB"/>
              </w:rPr>
              <w:t>, Jana Babáka 2733/11, Královo Pole Postal</w:t>
            </w:r>
            <w:r w:rsidR="00FE5E79">
              <w:rPr>
                <w:rFonts w:ascii="Arial Narrow" w:hAnsi="Arial Narrow"/>
                <w:szCs w:val="24"/>
                <w:lang w:val="en-GB"/>
              </w:rPr>
              <w:t>,</w:t>
            </w:r>
            <w:r w:rsidRPr="00FE5E79">
              <w:rPr>
                <w:rFonts w:ascii="Arial Narrow" w:hAnsi="Arial Narrow"/>
                <w:szCs w:val="24"/>
                <w:lang w:val="en-GB"/>
              </w:rPr>
              <w:t xml:space="preserve"> Code 612 00, Company ID No.: 28305043</w:t>
            </w:r>
          </w:p>
        </w:tc>
      </w:tr>
      <w:tr w:rsidR="00AE599E" w:rsidRPr="00FE5E79" w14:paraId="012BFC6C" w14:textId="77777777" w:rsidTr="00467CB5">
        <w:trPr>
          <w:jc w:val="center"/>
        </w:trPr>
        <w:tc>
          <w:tcPr>
            <w:tcW w:w="3896" w:type="dxa"/>
            <w:vAlign w:val="center"/>
          </w:tcPr>
          <w:p w14:paraId="7DCF51A7" w14:textId="20C8F45C" w:rsidR="00AE599E" w:rsidRPr="00FE5E79" w:rsidRDefault="00AE599E" w:rsidP="00AE599E">
            <w:pPr>
              <w:rPr>
                <w:rFonts w:ascii="Arial Narrow" w:hAnsi="Arial Narrow"/>
                <w:szCs w:val="24"/>
                <w:lang w:val="en-GB"/>
              </w:rPr>
            </w:pPr>
            <w:r w:rsidRPr="00FE5E79">
              <w:rPr>
                <w:rFonts w:ascii="Arial Narrow" w:hAnsi="Arial Narrow"/>
                <w:szCs w:val="24"/>
                <w:lang w:val="en-GB"/>
              </w:rPr>
              <w:t xml:space="preserve">Chapter 4.5.1. </w:t>
            </w:r>
            <w:r w:rsidR="0094065C" w:rsidRPr="00FE5E79">
              <w:rPr>
                <w:rFonts w:ascii="Arial Narrow" w:hAnsi="Arial Narrow"/>
                <w:szCs w:val="24"/>
                <w:lang w:val="en-GB"/>
              </w:rPr>
              <w:t xml:space="preserve">of </w:t>
            </w:r>
            <w:r w:rsidRPr="00FE5E79">
              <w:rPr>
                <w:rFonts w:ascii="Arial Narrow" w:hAnsi="Arial Narrow"/>
                <w:smallCaps/>
                <w:szCs w:val="24"/>
                <w:lang w:val="en-GB"/>
              </w:rPr>
              <w:t>tender documentation</w:t>
            </w:r>
            <w:r w:rsidRPr="00FE5E79">
              <w:rPr>
                <w:rFonts w:ascii="Arial Narrow" w:hAnsi="Arial Narrow"/>
                <w:szCs w:val="24"/>
                <w:lang w:val="en-GB"/>
              </w:rPr>
              <w:t xml:space="preserve">, </w:t>
            </w:r>
          </w:p>
          <w:p w14:paraId="005920E1" w14:textId="6BDC2D58" w:rsidR="00AE599E" w:rsidRPr="00FE5E79" w:rsidRDefault="0094065C" w:rsidP="0094065C">
            <w:pPr>
              <w:keepNext/>
              <w:tabs>
                <w:tab w:val="left" w:pos="-6702"/>
                <w:tab w:val="left" w:pos="169"/>
                <w:tab w:val="left" w:pos="1191"/>
              </w:tabs>
              <w:jc w:val="left"/>
              <w:rPr>
                <w:rFonts w:ascii="Arial Narrow" w:hAnsi="Arial Narrow"/>
                <w:color w:val="000000"/>
                <w:szCs w:val="24"/>
                <w:lang w:val="en-GB"/>
              </w:rPr>
            </w:pPr>
            <w:r w:rsidRPr="00FE5E79">
              <w:rPr>
                <w:rFonts w:ascii="Arial Narrow" w:hAnsi="Arial Narrow"/>
                <w:szCs w:val="24"/>
                <w:lang w:val="en-GB"/>
              </w:rPr>
              <w:t>Enclosures of</w:t>
            </w:r>
            <w:r w:rsidR="00AE599E" w:rsidRPr="00FE5E79">
              <w:rPr>
                <w:rFonts w:ascii="Arial Narrow" w:hAnsi="Arial Narrow"/>
                <w:szCs w:val="24"/>
                <w:lang w:val="en-GB"/>
              </w:rPr>
              <w:t xml:space="preserve"> the </w:t>
            </w:r>
            <w:r w:rsidR="00AE599E" w:rsidRPr="00FE5E79">
              <w:rPr>
                <w:rFonts w:ascii="Arial Narrow" w:hAnsi="Arial Narrow"/>
                <w:smallCaps/>
                <w:szCs w:val="24"/>
                <w:lang w:val="en-GB"/>
              </w:rPr>
              <w:t>contract</w:t>
            </w:r>
            <w:r w:rsidR="00AE599E" w:rsidRPr="00FE5E79">
              <w:rPr>
                <w:rFonts w:ascii="Arial Narrow" w:hAnsi="Arial Narrow"/>
                <w:szCs w:val="24"/>
                <w:lang w:val="en-GB"/>
              </w:rPr>
              <w:t>:</w:t>
            </w:r>
          </w:p>
          <w:p w14:paraId="615690B0" w14:textId="0EF1999E" w:rsidR="00AE599E" w:rsidRPr="00FE5E79" w:rsidRDefault="0094065C" w:rsidP="00F50F97">
            <w:pPr>
              <w:keepNext/>
              <w:numPr>
                <w:ilvl w:val="0"/>
                <w:numId w:val="28"/>
              </w:numPr>
              <w:tabs>
                <w:tab w:val="left" w:pos="-6702"/>
                <w:tab w:val="left" w:pos="169"/>
                <w:tab w:val="left" w:pos="1191"/>
              </w:tabs>
              <w:ind w:left="1237" w:hanging="1378"/>
              <w:jc w:val="left"/>
              <w:rPr>
                <w:rFonts w:ascii="Arial Narrow" w:hAnsi="Arial Narrow"/>
                <w:color w:val="000000"/>
                <w:szCs w:val="24"/>
                <w:lang w:val="en-GB"/>
              </w:rPr>
            </w:pPr>
            <w:r w:rsidRPr="00FE5E79">
              <w:rPr>
                <w:rFonts w:ascii="Arial Narrow" w:hAnsi="Arial Narrow"/>
                <w:color w:val="000000"/>
                <w:szCs w:val="24"/>
                <w:lang w:val="en-GB"/>
              </w:rPr>
              <w:t>Enclosure</w:t>
            </w:r>
            <w:r w:rsidR="00AE599E" w:rsidRPr="00FE5E79">
              <w:rPr>
                <w:rFonts w:ascii="Arial Narrow" w:hAnsi="Arial Narrow"/>
                <w:color w:val="000000"/>
                <w:szCs w:val="24"/>
                <w:lang w:val="en-GB"/>
              </w:rPr>
              <w:t xml:space="preserve"> No. 1 - </w:t>
            </w:r>
            <w:r w:rsidRPr="00FE5E79">
              <w:rPr>
                <w:rFonts w:ascii="Arial Narrow" w:hAnsi="Arial Narrow"/>
                <w:color w:val="000000"/>
                <w:szCs w:val="24"/>
                <w:lang w:val="en-GB"/>
              </w:rPr>
              <w:t>Time</w:t>
            </w:r>
            <w:r w:rsidR="00A905BD" w:rsidRPr="00FE5E79">
              <w:rPr>
                <w:rFonts w:ascii="Arial Narrow" w:hAnsi="Arial Narrow"/>
                <w:color w:val="000000"/>
                <w:szCs w:val="24"/>
                <w:lang w:val="en-GB"/>
              </w:rPr>
              <w:t xml:space="preserve"> </w:t>
            </w:r>
            <w:r w:rsidRPr="00FE5E79">
              <w:rPr>
                <w:rFonts w:ascii="Arial Narrow" w:hAnsi="Arial Narrow"/>
                <w:color w:val="000000"/>
                <w:szCs w:val="24"/>
                <w:lang w:val="en-GB"/>
              </w:rPr>
              <w:t>S</w:t>
            </w:r>
            <w:r w:rsidR="00AE599E" w:rsidRPr="00FE5E79">
              <w:rPr>
                <w:rFonts w:ascii="Arial Narrow" w:hAnsi="Arial Narrow"/>
                <w:color w:val="000000"/>
                <w:szCs w:val="24"/>
                <w:lang w:val="en-GB"/>
              </w:rPr>
              <w:t>chedule,</w:t>
            </w:r>
          </w:p>
          <w:p w14:paraId="50F9ACC4" w14:textId="659F0BC0" w:rsidR="00AE599E" w:rsidRPr="00FE5E79" w:rsidRDefault="0094065C" w:rsidP="00F50F97">
            <w:pPr>
              <w:keepNext/>
              <w:numPr>
                <w:ilvl w:val="0"/>
                <w:numId w:val="28"/>
              </w:numPr>
              <w:tabs>
                <w:tab w:val="left" w:pos="169"/>
                <w:tab w:val="left" w:pos="1191"/>
              </w:tabs>
              <w:ind w:left="1237" w:hanging="1378"/>
              <w:jc w:val="left"/>
              <w:rPr>
                <w:rFonts w:ascii="Arial Narrow" w:hAnsi="Arial Narrow"/>
                <w:color w:val="000000"/>
                <w:szCs w:val="24"/>
                <w:lang w:val="en-GB"/>
              </w:rPr>
            </w:pPr>
            <w:r w:rsidRPr="00FE5E79">
              <w:rPr>
                <w:rFonts w:ascii="Arial Narrow" w:hAnsi="Arial Narrow"/>
                <w:color w:val="000000"/>
                <w:szCs w:val="24"/>
                <w:lang w:val="en-GB"/>
              </w:rPr>
              <w:t>Enclosure</w:t>
            </w:r>
            <w:r w:rsidR="00AE599E" w:rsidRPr="00FE5E79">
              <w:rPr>
                <w:rFonts w:ascii="Arial Narrow" w:hAnsi="Arial Narrow"/>
                <w:color w:val="000000"/>
                <w:szCs w:val="24"/>
                <w:lang w:val="en-GB"/>
              </w:rPr>
              <w:t xml:space="preserve"> No. 2 - List of </w:t>
            </w:r>
            <w:r w:rsidR="00A905BD" w:rsidRPr="00FE5E79">
              <w:rPr>
                <w:rFonts w:ascii="Arial Narrow" w:hAnsi="Arial Narrow"/>
                <w:smallCaps/>
                <w:color w:val="000000"/>
                <w:szCs w:val="24"/>
                <w:lang w:val="en-GB"/>
              </w:rPr>
              <w:t>milestones</w:t>
            </w:r>
            <w:r w:rsidR="00AE599E" w:rsidRPr="00FE5E79">
              <w:rPr>
                <w:rFonts w:ascii="Arial Narrow" w:hAnsi="Arial Narrow"/>
                <w:color w:val="000000"/>
                <w:szCs w:val="24"/>
                <w:lang w:val="en-GB"/>
              </w:rPr>
              <w:t>,</w:t>
            </w:r>
          </w:p>
          <w:p w14:paraId="1565CC93" w14:textId="5AC00813" w:rsidR="00AE599E" w:rsidRPr="00FE5E79" w:rsidRDefault="0094065C" w:rsidP="00F50F97">
            <w:pPr>
              <w:keepNext/>
              <w:numPr>
                <w:ilvl w:val="0"/>
                <w:numId w:val="28"/>
              </w:numPr>
              <w:tabs>
                <w:tab w:val="left" w:pos="169"/>
                <w:tab w:val="left" w:pos="1191"/>
                <w:tab w:val="left" w:pos="1379"/>
              </w:tabs>
              <w:ind w:left="1379" w:hanging="1520"/>
              <w:jc w:val="left"/>
              <w:rPr>
                <w:rFonts w:ascii="Arial Narrow" w:hAnsi="Arial Narrow"/>
                <w:color w:val="000000"/>
                <w:szCs w:val="24"/>
                <w:lang w:val="en-GB"/>
              </w:rPr>
            </w:pPr>
            <w:r w:rsidRPr="00FE5E79">
              <w:rPr>
                <w:rFonts w:ascii="Arial Narrow" w:hAnsi="Arial Narrow"/>
                <w:color w:val="000000"/>
                <w:szCs w:val="24"/>
                <w:lang w:val="en-GB"/>
              </w:rPr>
              <w:t>Enclosure</w:t>
            </w:r>
            <w:r w:rsidR="00AE599E" w:rsidRPr="00FE5E79">
              <w:rPr>
                <w:rFonts w:ascii="Arial Narrow" w:hAnsi="Arial Narrow"/>
                <w:color w:val="000000"/>
                <w:szCs w:val="24"/>
                <w:lang w:val="en-GB"/>
              </w:rPr>
              <w:t xml:space="preserve"> No. 3</w:t>
            </w:r>
            <w:r w:rsidR="00FE5E79">
              <w:rPr>
                <w:rFonts w:ascii="Arial Narrow" w:hAnsi="Arial Narrow"/>
                <w:color w:val="000000"/>
                <w:szCs w:val="24"/>
                <w:lang w:val="en-GB"/>
              </w:rPr>
              <w:t xml:space="preserve"> </w:t>
            </w:r>
            <w:r w:rsidR="00AE599E" w:rsidRPr="00FE5E79">
              <w:rPr>
                <w:rFonts w:ascii="Arial Narrow" w:hAnsi="Arial Narrow"/>
                <w:color w:val="000000"/>
                <w:szCs w:val="24"/>
                <w:lang w:val="en-GB"/>
              </w:rPr>
              <w:t xml:space="preserve">- Payment </w:t>
            </w:r>
            <w:r w:rsidR="008E06D9">
              <w:rPr>
                <w:rFonts w:ascii="Arial Narrow" w:hAnsi="Arial Narrow"/>
                <w:color w:val="000000"/>
                <w:szCs w:val="24"/>
                <w:lang w:val="en-GB"/>
              </w:rPr>
              <w:t>Calendar</w:t>
            </w:r>
            <w:r w:rsidR="00AE599E" w:rsidRPr="00FE5E79">
              <w:rPr>
                <w:rFonts w:ascii="Arial Narrow" w:hAnsi="Arial Narrow"/>
                <w:color w:val="000000"/>
                <w:szCs w:val="24"/>
                <w:lang w:val="en-GB"/>
              </w:rPr>
              <w:t>,</w:t>
            </w:r>
          </w:p>
          <w:p w14:paraId="7D65D00E" w14:textId="6D0A842E" w:rsidR="00AE599E" w:rsidRPr="00FE5E79" w:rsidRDefault="0094065C" w:rsidP="00F50F97">
            <w:pPr>
              <w:keepNext/>
              <w:numPr>
                <w:ilvl w:val="0"/>
                <w:numId w:val="28"/>
              </w:numPr>
              <w:tabs>
                <w:tab w:val="left" w:pos="169"/>
                <w:tab w:val="left" w:pos="1191"/>
                <w:tab w:val="left" w:pos="1379"/>
              </w:tabs>
              <w:ind w:left="1379" w:hanging="1520"/>
              <w:jc w:val="left"/>
              <w:rPr>
                <w:rFonts w:ascii="Arial Narrow" w:hAnsi="Arial Narrow"/>
                <w:color w:val="000000"/>
                <w:szCs w:val="24"/>
                <w:lang w:val="en-GB"/>
              </w:rPr>
            </w:pPr>
            <w:r w:rsidRPr="00FE5E79">
              <w:rPr>
                <w:rFonts w:ascii="Arial Narrow" w:hAnsi="Arial Narrow"/>
                <w:color w:val="000000"/>
                <w:szCs w:val="24"/>
                <w:lang w:val="en-GB"/>
              </w:rPr>
              <w:t>Enclosure</w:t>
            </w:r>
            <w:r w:rsidR="00AE599E" w:rsidRPr="00FE5E79">
              <w:rPr>
                <w:rFonts w:ascii="Arial Narrow" w:hAnsi="Arial Narrow"/>
                <w:color w:val="000000"/>
                <w:szCs w:val="24"/>
                <w:lang w:val="en-GB"/>
              </w:rPr>
              <w:t xml:space="preserve"> No. 4</w:t>
            </w:r>
            <w:r w:rsidR="00FE5E79">
              <w:rPr>
                <w:rFonts w:ascii="Arial Narrow" w:hAnsi="Arial Narrow"/>
                <w:color w:val="000000"/>
                <w:szCs w:val="24"/>
                <w:lang w:val="en-GB"/>
              </w:rPr>
              <w:t xml:space="preserve"> </w:t>
            </w:r>
            <w:r w:rsidR="00AE599E" w:rsidRPr="00FE5E79">
              <w:rPr>
                <w:rFonts w:ascii="Arial Narrow" w:hAnsi="Arial Narrow"/>
                <w:color w:val="000000"/>
                <w:szCs w:val="24"/>
                <w:lang w:val="en-GB"/>
              </w:rPr>
              <w:t xml:space="preserve">- Price </w:t>
            </w:r>
            <w:r w:rsidRPr="00FE5E79">
              <w:rPr>
                <w:rFonts w:ascii="Arial Narrow" w:hAnsi="Arial Narrow"/>
                <w:color w:val="000000"/>
                <w:szCs w:val="24"/>
                <w:lang w:val="en-GB"/>
              </w:rPr>
              <w:t>T</w:t>
            </w:r>
            <w:r w:rsidR="00AE599E" w:rsidRPr="00FE5E79">
              <w:rPr>
                <w:rFonts w:ascii="Arial Narrow" w:hAnsi="Arial Narrow"/>
                <w:color w:val="000000"/>
                <w:szCs w:val="24"/>
                <w:lang w:val="en-GB"/>
              </w:rPr>
              <w:t>ables,</w:t>
            </w:r>
          </w:p>
          <w:p w14:paraId="45EBB32E" w14:textId="40FA6623" w:rsidR="00AE599E" w:rsidRPr="00FE5E79" w:rsidRDefault="0094065C" w:rsidP="00F50F97">
            <w:pPr>
              <w:keepNext/>
              <w:numPr>
                <w:ilvl w:val="0"/>
                <w:numId w:val="28"/>
              </w:numPr>
              <w:tabs>
                <w:tab w:val="left" w:pos="169"/>
                <w:tab w:val="left" w:pos="1191"/>
                <w:tab w:val="left" w:pos="1380"/>
              </w:tabs>
              <w:ind w:left="1521" w:hanging="1662"/>
              <w:jc w:val="left"/>
              <w:rPr>
                <w:rFonts w:ascii="Arial Narrow" w:hAnsi="Arial Narrow"/>
                <w:color w:val="000000"/>
                <w:szCs w:val="24"/>
                <w:lang w:val="en-GB"/>
              </w:rPr>
            </w:pPr>
            <w:r w:rsidRPr="00FE5E79">
              <w:rPr>
                <w:rFonts w:ascii="Arial Narrow" w:hAnsi="Arial Narrow"/>
                <w:color w:val="000000"/>
                <w:szCs w:val="24"/>
                <w:lang w:val="en-GB"/>
              </w:rPr>
              <w:t>Enclosure</w:t>
            </w:r>
            <w:r w:rsidR="00AE599E" w:rsidRPr="00FE5E79">
              <w:rPr>
                <w:rFonts w:ascii="Arial Narrow" w:hAnsi="Arial Narrow"/>
                <w:color w:val="000000"/>
                <w:szCs w:val="24"/>
                <w:lang w:val="en-GB"/>
              </w:rPr>
              <w:t xml:space="preserve"> No. 5</w:t>
            </w:r>
            <w:r w:rsidR="00FE5E79">
              <w:rPr>
                <w:rFonts w:ascii="Arial Narrow" w:hAnsi="Arial Narrow"/>
                <w:color w:val="000000"/>
                <w:szCs w:val="24"/>
                <w:lang w:val="en-GB"/>
              </w:rPr>
              <w:t xml:space="preserve"> </w:t>
            </w:r>
            <w:r w:rsidR="00AE599E" w:rsidRPr="00FE5E79">
              <w:rPr>
                <w:rFonts w:ascii="Arial Narrow" w:hAnsi="Arial Narrow"/>
                <w:color w:val="000000"/>
                <w:szCs w:val="24"/>
                <w:lang w:val="en-GB"/>
              </w:rPr>
              <w:t xml:space="preserve">- </w:t>
            </w:r>
            <w:r w:rsidR="00A905BD" w:rsidRPr="00FE5E79">
              <w:rPr>
                <w:rFonts w:ascii="Arial Narrow" w:hAnsi="Arial Narrow"/>
                <w:smallCaps/>
                <w:color w:val="000000"/>
                <w:szCs w:val="24"/>
                <w:lang w:val="en-GB"/>
              </w:rPr>
              <w:t>guaranteed Parameters</w:t>
            </w:r>
            <w:r w:rsidR="00AE599E" w:rsidRPr="00FE5E79">
              <w:rPr>
                <w:rFonts w:ascii="Arial Narrow" w:hAnsi="Arial Narrow"/>
                <w:color w:val="000000"/>
                <w:szCs w:val="24"/>
                <w:lang w:val="en-GB"/>
              </w:rPr>
              <w:t>,</w:t>
            </w:r>
          </w:p>
          <w:p w14:paraId="7E45BC8E" w14:textId="5E9AD377" w:rsidR="00AE599E" w:rsidRPr="00FE5E79" w:rsidRDefault="0094065C" w:rsidP="00F50F97">
            <w:pPr>
              <w:keepNext/>
              <w:numPr>
                <w:ilvl w:val="0"/>
                <w:numId w:val="28"/>
              </w:numPr>
              <w:tabs>
                <w:tab w:val="left" w:pos="169"/>
                <w:tab w:val="left" w:pos="1191"/>
                <w:tab w:val="left" w:pos="1379"/>
              </w:tabs>
              <w:ind w:left="1379" w:hanging="1520"/>
              <w:jc w:val="left"/>
              <w:rPr>
                <w:rFonts w:ascii="Arial Narrow" w:hAnsi="Arial Narrow"/>
                <w:color w:val="000000"/>
                <w:szCs w:val="24"/>
                <w:lang w:val="en-GB"/>
              </w:rPr>
            </w:pPr>
            <w:r w:rsidRPr="00FE5E79">
              <w:rPr>
                <w:rFonts w:ascii="Arial Narrow" w:hAnsi="Arial Narrow"/>
                <w:color w:val="000000"/>
                <w:szCs w:val="24"/>
                <w:lang w:val="en-GB"/>
              </w:rPr>
              <w:t>Enclosure No.</w:t>
            </w:r>
            <w:r w:rsidR="00AE599E" w:rsidRPr="00FE5E79">
              <w:rPr>
                <w:rFonts w:ascii="Arial Narrow" w:hAnsi="Arial Narrow"/>
                <w:color w:val="000000"/>
                <w:szCs w:val="24"/>
                <w:lang w:val="en-GB"/>
              </w:rPr>
              <w:t xml:space="preserve"> 6</w:t>
            </w:r>
            <w:r w:rsidR="00FE5E79">
              <w:rPr>
                <w:rFonts w:ascii="Arial Narrow" w:hAnsi="Arial Narrow"/>
                <w:color w:val="000000"/>
                <w:szCs w:val="24"/>
                <w:lang w:val="en-GB"/>
              </w:rPr>
              <w:t xml:space="preserve"> </w:t>
            </w:r>
            <w:r w:rsidR="00AE599E" w:rsidRPr="00FE5E79">
              <w:rPr>
                <w:rFonts w:ascii="Arial Narrow" w:hAnsi="Arial Narrow"/>
                <w:color w:val="000000"/>
                <w:szCs w:val="24"/>
                <w:lang w:val="en-GB"/>
              </w:rPr>
              <w:t>-</w:t>
            </w:r>
            <w:r w:rsidR="00AE599E" w:rsidRPr="00FE5E79">
              <w:rPr>
                <w:rFonts w:ascii="Arial Narrow" w:hAnsi="Arial Narrow"/>
                <w:color w:val="000000"/>
                <w:szCs w:val="24"/>
                <w:lang w:val="en-GB"/>
              </w:rPr>
              <w:tab/>
              <w:t xml:space="preserve">List of </w:t>
            </w:r>
            <w:r w:rsidR="00A905BD" w:rsidRPr="00FE5E79">
              <w:rPr>
                <w:rFonts w:ascii="Arial Narrow" w:hAnsi="Arial Narrow"/>
                <w:smallCaps/>
                <w:color w:val="000000"/>
                <w:szCs w:val="24"/>
                <w:lang w:val="en-GB"/>
              </w:rPr>
              <w:t>subcontractors</w:t>
            </w:r>
            <w:r w:rsidR="00AE599E" w:rsidRPr="00FE5E79">
              <w:rPr>
                <w:rFonts w:ascii="Arial Narrow" w:hAnsi="Arial Narrow"/>
                <w:color w:val="000000"/>
                <w:szCs w:val="24"/>
                <w:lang w:val="en-GB"/>
              </w:rPr>
              <w:t>,</w:t>
            </w:r>
          </w:p>
          <w:p w14:paraId="545F936A" w14:textId="74AF753D" w:rsidR="00AE599E" w:rsidRPr="00FE5E79" w:rsidRDefault="0094065C" w:rsidP="00F50F97">
            <w:pPr>
              <w:keepNext/>
              <w:numPr>
                <w:ilvl w:val="0"/>
                <w:numId w:val="28"/>
              </w:numPr>
              <w:tabs>
                <w:tab w:val="left" w:pos="169"/>
                <w:tab w:val="left" w:pos="1191"/>
                <w:tab w:val="left" w:pos="1379"/>
              </w:tabs>
              <w:ind w:left="1379" w:hanging="1520"/>
              <w:jc w:val="left"/>
              <w:rPr>
                <w:rFonts w:ascii="Arial Narrow" w:hAnsi="Arial Narrow"/>
                <w:color w:val="000000"/>
                <w:sz w:val="20"/>
                <w:lang w:val="en-GB"/>
              </w:rPr>
            </w:pPr>
            <w:r w:rsidRPr="00FE5E79">
              <w:rPr>
                <w:rFonts w:ascii="Arial Narrow" w:hAnsi="Arial Narrow"/>
                <w:color w:val="000000"/>
                <w:szCs w:val="24"/>
                <w:lang w:val="en-GB"/>
              </w:rPr>
              <w:t>Enclosure</w:t>
            </w:r>
            <w:r w:rsidR="00AE599E" w:rsidRPr="00FE5E79">
              <w:rPr>
                <w:rFonts w:ascii="Arial Narrow" w:hAnsi="Arial Narrow"/>
                <w:color w:val="000000"/>
                <w:szCs w:val="24"/>
                <w:lang w:val="en-GB"/>
              </w:rPr>
              <w:t xml:space="preserve"> č. 7</w:t>
            </w:r>
            <w:r w:rsidR="00AE599E" w:rsidRPr="00FE5E79">
              <w:rPr>
                <w:rFonts w:ascii="Arial Narrow" w:hAnsi="Arial Narrow"/>
                <w:color w:val="000000"/>
                <w:szCs w:val="24"/>
                <w:lang w:val="en-GB"/>
              </w:rPr>
              <w:tab/>
            </w:r>
            <w:r w:rsidR="00FE5E79">
              <w:rPr>
                <w:rFonts w:ascii="Arial Narrow" w:hAnsi="Arial Narrow"/>
                <w:color w:val="000000"/>
                <w:szCs w:val="24"/>
                <w:lang w:val="en-GB"/>
              </w:rPr>
              <w:t xml:space="preserve"> </w:t>
            </w:r>
            <w:r w:rsidR="00AE599E" w:rsidRPr="00FE5E79">
              <w:rPr>
                <w:rFonts w:ascii="Arial Narrow" w:hAnsi="Arial Narrow"/>
                <w:color w:val="000000"/>
                <w:szCs w:val="24"/>
                <w:lang w:val="en-GB"/>
              </w:rPr>
              <w:t>-</w:t>
            </w:r>
            <w:r w:rsidR="00AE599E" w:rsidRPr="00FE5E79">
              <w:rPr>
                <w:rFonts w:ascii="Arial Narrow" w:hAnsi="Arial Narrow"/>
                <w:color w:val="000000"/>
                <w:szCs w:val="24"/>
                <w:lang w:val="en-GB"/>
              </w:rPr>
              <w:tab/>
            </w:r>
            <w:r w:rsidR="00AE599E" w:rsidRPr="00FE5E79">
              <w:rPr>
                <w:rFonts w:ascii="Arial Narrow" w:hAnsi="Arial Narrow"/>
                <w:smallCaps/>
                <w:lang w:val="en-GB"/>
              </w:rPr>
              <w:t>Tender documentation</w:t>
            </w:r>
            <w:r w:rsidR="00AE599E" w:rsidRPr="00FE5E79">
              <w:rPr>
                <w:rFonts w:ascii="Arial Narrow" w:hAnsi="Arial Narrow"/>
                <w:color w:val="000000"/>
                <w:szCs w:val="24"/>
                <w:lang w:val="en-GB"/>
              </w:rPr>
              <w:t xml:space="preserve"> - Book „B“</w:t>
            </w:r>
            <w:r w:rsidR="00AE599E" w:rsidRPr="00FE5E79">
              <w:rPr>
                <w:rFonts w:ascii="Arial Narrow" w:hAnsi="Arial Narrow"/>
                <w:color w:val="000000"/>
                <w:sz w:val="20"/>
                <w:lang w:val="en-GB"/>
              </w:rPr>
              <w:t xml:space="preserve"> </w:t>
            </w:r>
          </w:p>
        </w:tc>
        <w:tc>
          <w:tcPr>
            <w:tcW w:w="4888" w:type="dxa"/>
          </w:tcPr>
          <w:p w14:paraId="71A71ED9" w14:textId="23B166F0" w:rsidR="00AE599E" w:rsidRPr="00FE5E79" w:rsidRDefault="00696351" w:rsidP="00AE599E">
            <w:pPr>
              <w:rPr>
                <w:rFonts w:ascii="Arial Narrow" w:hAnsi="Arial Narrow"/>
                <w:smallCaps/>
                <w:lang w:val="en-GB"/>
              </w:rPr>
            </w:pPr>
            <w:r w:rsidRPr="00FE5E79">
              <w:rPr>
                <w:rFonts w:ascii="Arial Narrow" w:hAnsi="Arial Narrow"/>
                <w:szCs w:val="24"/>
                <w:lang w:val="en-GB"/>
              </w:rPr>
              <w:t xml:space="preserve">The technical parts of the </w:t>
            </w:r>
            <w:r w:rsidR="00D702EC" w:rsidRPr="00FE5E79">
              <w:rPr>
                <w:rFonts w:ascii="Arial Narrow" w:hAnsi="Arial Narrow"/>
                <w:smallCaps/>
                <w:szCs w:val="24"/>
                <w:lang w:val="en-GB"/>
              </w:rPr>
              <w:t>tender documentation</w:t>
            </w:r>
            <w:r w:rsidRPr="00FE5E79">
              <w:rPr>
                <w:rFonts w:ascii="Arial Narrow" w:hAnsi="Arial Narrow"/>
                <w:szCs w:val="24"/>
                <w:lang w:val="en-GB"/>
              </w:rPr>
              <w:t xml:space="preserve"> were processed by the company</w:t>
            </w:r>
            <w:r w:rsidR="00AE599E" w:rsidRPr="00FE5E79">
              <w:rPr>
                <w:rFonts w:ascii="Arial Narrow" w:hAnsi="Arial Narrow"/>
                <w:smallCaps/>
                <w:lang w:val="en-GB"/>
              </w:rPr>
              <w:t>:</w:t>
            </w:r>
          </w:p>
          <w:p w14:paraId="335766C4" w14:textId="77777777" w:rsidR="00AE599E" w:rsidRPr="00FE5E79" w:rsidRDefault="00AE599E" w:rsidP="00AE599E">
            <w:pPr>
              <w:jc w:val="left"/>
              <w:rPr>
                <w:rFonts w:ascii="Arial Narrow" w:hAnsi="Arial Narrow"/>
                <w:b/>
                <w:szCs w:val="24"/>
                <w:lang w:val="en-GB"/>
              </w:rPr>
            </w:pPr>
            <w:r w:rsidRPr="00FE5E79">
              <w:rPr>
                <w:rFonts w:ascii="Arial Narrow" w:hAnsi="Arial Narrow"/>
                <w:b/>
                <w:szCs w:val="24"/>
                <w:lang w:val="en-GB"/>
              </w:rPr>
              <w:t xml:space="preserve">Tractebel Engineering a.s. </w:t>
            </w:r>
          </w:p>
          <w:p w14:paraId="3B0E3177" w14:textId="77777777" w:rsidR="00AE599E" w:rsidRPr="00FE5E79" w:rsidRDefault="00AE599E" w:rsidP="00AE599E">
            <w:pPr>
              <w:jc w:val="left"/>
              <w:rPr>
                <w:rFonts w:ascii="Arial Narrow" w:hAnsi="Arial Narrow"/>
                <w:bCs/>
                <w:szCs w:val="24"/>
                <w:lang w:val="en-GB"/>
              </w:rPr>
            </w:pPr>
            <w:r w:rsidRPr="00FE5E79">
              <w:rPr>
                <w:rFonts w:ascii="Arial Narrow" w:hAnsi="Arial Narrow"/>
                <w:bCs/>
                <w:szCs w:val="24"/>
                <w:lang w:val="en-GB"/>
              </w:rPr>
              <w:t xml:space="preserve">Pernerova 168 </w:t>
            </w:r>
          </w:p>
          <w:p w14:paraId="2A8C67EA" w14:textId="3DC864DC" w:rsidR="00AE599E" w:rsidRPr="00FE5E79" w:rsidRDefault="00AE599E" w:rsidP="00AE599E">
            <w:pPr>
              <w:jc w:val="left"/>
              <w:rPr>
                <w:rFonts w:ascii="Arial Narrow" w:hAnsi="Arial Narrow"/>
                <w:bCs/>
                <w:szCs w:val="24"/>
                <w:lang w:val="en-GB"/>
              </w:rPr>
            </w:pPr>
            <w:r w:rsidRPr="00FE5E79">
              <w:rPr>
                <w:rFonts w:ascii="Arial Narrow" w:hAnsi="Arial Narrow"/>
                <w:bCs/>
                <w:szCs w:val="24"/>
                <w:lang w:val="en-GB"/>
              </w:rPr>
              <w:t>530 02 Pardubice</w:t>
            </w:r>
          </w:p>
          <w:p w14:paraId="677B52FF" w14:textId="041DFC3F" w:rsidR="00AE599E" w:rsidRPr="00FE5E79" w:rsidRDefault="00696351" w:rsidP="00AE599E">
            <w:pPr>
              <w:jc w:val="left"/>
              <w:rPr>
                <w:rFonts w:ascii="Arial Narrow" w:hAnsi="Arial Narrow"/>
                <w:szCs w:val="24"/>
                <w:lang w:val="en-GB"/>
              </w:rPr>
            </w:pPr>
            <w:r w:rsidRPr="00FE5E79">
              <w:rPr>
                <w:rFonts w:ascii="Arial Narrow" w:hAnsi="Arial Narrow"/>
                <w:szCs w:val="24"/>
                <w:lang w:val="en-GB"/>
              </w:rPr>
              <w:t xml:space="preserve">ID </w:t>
            </w:r>
            <w:r w:rsidR="00FE5E79">
              <w:rPr>
                <w:rFonts w:ascii="Arial Narrow" w:hAnsi="Arial Narrow"/>
                <w:szCs w:val="24"/>
                <w:lang w:val="en-GB"/>
              </w:rPr>
              <w:t xml:space="preserve">No. </w:t>
            </w:r>
            <w:r w:rsidR="00AE599E" w:rsidRPr="00FE5E79">
              <w:rPr>
                <w:rFonts w:ascii="Arial Narrow" w:hAnsi="Arial Narrow"/>
                <w:szCs w:val="24"/>
                <w:lang w:val="en-GB"/>
              </w:rPr>
              <w:t>15049451</w:t>
            </w:r>
          </w:p>
        </w:tc>
      </w:tr>
      <w:tr w:rsidR="00503CAA" w:rsidRPr="00503CAA" w14:paraId="73316BE6" w14:textId="77777777" w:rsidTr="00503C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96" w:type="dxa"/>
            <w:tcBorders>
              <w:top w:val="single" w:sz="4" w:space="0" w:color="auto"/>
              <w:left w:val="single" w:sz="4" w:space="0" w:color="auto"/>
              <w:bottom w:val="single" w:sz="4" w:space="0" w:color="auto"/>
              <w:right w:val="single" w:sz="4" w:space="0" w:color="auto"/>
            </w:tcBorders>
          </w:tcPr>
          <w:p w14:paraId="69A85A62" w14:textId="7214D5AC" w:rsidR="00503CAA" w:rsidRPr="00503CAA" w:rsidRDefault="00503CAA" w:rsidP="00503CAA">
            <w:pPr>
              <w:rPr>
                <w:rFonts w:ascii="Arial Narrow" w:hAnsi="Arial Narrow"/>
                <w:szCs w:val="24"/>
                <w:lang w:val="en-GB"/>
              </w:rPr>
            </w:pPr>
            <w:r w:rsidRPr="00503CAA">
              <w:rPr>
                <w:rFonts w:ascii="Arial Narrow" w:hAnsi="Arial Narrow"/>
                <w:smallCaps/>
                <w:szCs w:val="24"/>
                <w:lang w:val="en-GB"/>
              </w:rPr>
              <w:t>Tender documentation</w:t>
            </w:r>
            <w:r w:rsidRPr="00503CAA">
              <w:rPr>
                <w:rFonts w:ascii="Arial Narrow" w:hAnsi="Arial Narrow"/>
                <w:szCs w:val="24"/>
                <w:lang w:val="en-GB"/>
              </w:rPr>
              <w:t xml:space="preserve"> - Book „B“, B.1 Technical Part, Annex No. 5 – Delivery of the gas turbine documentation</w:t>
            </w:r>
            <w:r w:rsidR="00F72EEB">
              <w:rPr>
                <w:rFonts w:ascii="Arial Narrow" w:hAnsi="Arial Narrow"/>
                <w:szCs w:val="24"/>
                <w:lang w:val="en-GB"/>
              </w:rPr>
              <w:t xml:space="preserve"> </w:t>
            </w:r>
            <w:r w:rsidR="00F72EEB" w:rsidRPr="00F72EEB">
              <w:rPr>
                <w:rFonts w:ascii="Arial Narrow" w:hAnsi="Arial Narrow"/>
                <w:szCs w:val="24"/>
                <w:lang w:val="en-GB"/>
              </w:rPr>
              <w:t>(taken from the offer of Siemens Energy, s.r.o.)</w:t>
            </w:r>
          </w:p>
        </w:tc>
        <w:tc>
          <w:tcPr>
            <w:tcW w:w="4888" w:type="dxa"/>
            <w:tcBorders>
              <w:top w:val="single" w:sz="4" w:space="0" w:color="auto"/>
              <w:left w:val="single" w:sz="4" w:space="0" w:color="auto"/>
              <w:bottom w:val="single" w:sz="4" w:space="0" w:color="auto"/>
              <w:right w:val="single" w:sz="4" w:space="0" w:color="auto"/>
            </w:tcBorders>
          </w:tcPr>
          <w:p w14:paraId="7AA05031" w14:textId="166EC97D" w:rsidR="00503CAA" w:rsidRPr="00503CAA" w:rsidRDefault="00503CAA" w:rsidP="00503CAA">
            <w:pPr>
              <w:rPr>
                <w:rFonts w:ascii="Arial Narrow" w:hAnsi="Arial Narrow"/>
                <w:szCs w:val="24"/>
                <w:lang w:val="en-GB"/>
              </w:rPr>
            </w:pPr>
            <w:r w:rsidRPr="00503CAA">
              <w:rPr>
                <w:rFonts w:ascii="Arial Narrow" w:hAnsi="Arial Narrow"/>
                <w:b/>
                <w:bCs/>
                <w:szCs w:val="24"/>
                <w:lang w:val="en-GB"/>
              </w:rPr>
              <w:t>Siemens Energy, s.r.o.</w:t>
            </w:r>
            <w:r w:rsidRPr="00503CAA">
              <w:rPr>
                <w:rFonts w:ascii="Arial Narrow" w:hAnsi="Arial Narrow"/>
                <w:szCs w:val="24"/>
                <w:lang w:val="en-GB"/>
              </w:rPr>
              <w:t>, Olomoucká 3419/7, Židenice (Brno-Židenice), Postal Code 618 00, ID No.: 08496943</w:t>
            </w:r>
          </w:p>
        </w:tc>
      </w:tr>
    </w:tbl>
    <w:p w14:paraId="57773707" w14:textId="01B2A5A4" w:rsidR="00696351" w:rsidRPr="00FE5E79" w:rsidRDefault="00696351" w:rsidP="00696351">
      <w:pPr>
        <w:spacing w:before="120"/>
        <w:ind w:left="1276"/>
        <w:rPr>
          <w:rFonts w:ascii="Arial Narrow" w:hAnsi="Arial Narrow"/>
          <w:lang w:val="en-GB"/>
        </w:rPr>
      </w:pPr>
      <w:r w:rsidRPr="00FE5E79">
        <w:rPr>
          <w:rFonts w:ascii="Arial Narrow" w:hAnsi="Arial Narrow"/>
          <w:lang w:val="en-GB"/>
        </w:rPr>
        <w:lastRenderedPageBreak/>
        <w:t xml:space="preserve">In accordance with </w:t>
      </w:r>
      <w:r w:rsidR="00B228C2" w:rsidRPr="00FE5E79">
        <w:rPr>
          <w:rFonts w:ascii="Arial Narrow" w:hAnsi="Arial Narrow"/>
          <w:lang w:val="en-GB"/>
        </w:rPr>
        <w:t>Section</w:t>
      </w:r>
      <w:r w:rsidRPr="00FE5E79">
        <w:rPr>
          <w:rFonts w:ascii="Arial Narrow" w:hAnsi="Arial Narrow"/>
          <w:lang w:val="en-GB"/>
        </w:rPr>
        <w:t xml:space="preserve"> 33 </w:t>
      </w:r>
      <w:r w:rsidR="00FE5E79">
        <w:rPr>
          <w:rFonts w:ascii="Arial Narrow" w:hAnsi="Arial Narrow"/>
          <w:lang w:val="en-GB"/>
        </w:rPr>
        <w:t xml:space="preserve">of </w:t>
      </w:r>
      <w:r w:rsidR="00B228C2" w:rsidRPr="00FE5E79">
        <w:rPr>
          <w:rFonts w:ascii="Arial Narrow" w:hAnsi="Arial Narrow"/>
          <w:smallCaps/>
          <w:lang w:val="en-GB"/>
        </w:rPr>
        <w:t>apc</w:t>
      </w:r>
      <w:r w:rsidRPr="00FE5E79">
        <w:rPr>
          <w:rFonts w:ascii="Arial Narrow" w:hAnsi="Arial Narrow"/>
          <w:lang w:val="en-GB"/>
        </w:rPr>
        <w:t xml:space="preserve">, the </w:t>
      </w:r>
      <w:r w:rsidR="00A905BD" w:rsidRPr="00FE5E79">
        <w:rPr>
          <w:rFonts w:ascii="Arial Narrow" w:hAnsi="Arial Narrow"/>
          <w:smallCaps/>
          <w:lang w:val="en-GB"/>
        </w:rPr>
        <w:t>contracting entity</w:t>
      </w:r>
      <w:r w:rsidR="00A905BD" w:rsidRPr="00FE5E79">
        <w:rPr>
          <w:rFonts w:ascii="Arial Narrow" w:hAnsi="Arial Narrow"/>
          <w:lang w:val="en-GB"/>
        </w:rPr>
        <w:t xml:space="preserve"> </w:t>
      </w:r>
      <w:r w:rsidRPr="00FE5E79">
        <w:rPr>
          <w:rFonts w:ascii="Arial Narrow" w:hAnsi="Arial Narrow"/>
          <w:lang w:val="en-GB"/>
        </w:rPr>
        <w:t xml:space="preserve">carried out a preliminary market consultation with potential </w:t>
      </w:r>
      <w:r w:rsidR="001D05B0" w:rsidRPr="00FE5E79">
        <w:rPr>
          <w:rFonts w:ascii="Arial Narrow" w:hAnsi="Arial Narrow"/>
          <w:smallCaps/>
          <w:lang w:val="en-GB"/>
        </w:rPr>
        <w:t>tenderers</w:t>
      </w:r>
      <w:r w:rsidRPr="00FE5E79">
        <w:rPr>
          <w:rFonts w:ascii="Arial Narrow" w:hAnsi="Arial Narrow"/>
          <w:lang w:val="en-GB"/>
        </w:rPr>
        <w:t xml:space="preserve">, the companies SES Tlmače, a.s., Doosan Škoda Power s.r.o. and Siemens Energy, s.r.o. As part of the preliminary market consultation, a possible technical solution to the subject of the </w:t>
      </w:r>
      <w:r w:rsidR="00A905BD" w:rsidRPr="00FE5E79">
        <w:rPr>
          <w:rFonts w:ascii="Arial Narrow" w:hAnsi="Arial Narrow"/>
          <w:smallCaps/>
          <w:lang w:val="en-GB"/>
        </w:rPr>
        <w:t>tender</w:t>
      </w:r>
      <w:r w:rsidR="00A905BD" w:rsidRPr="00FE5E79">
        <w:rPr>
          <w:rFonts w:ascii="Arial Narrow" w:hAnsi="Arial Narrow"/>
          <w:lang w:val="en-GB"/>
        </w:rPr>
        <w:t xml:space="preserve"> </w:t>
      </w:r>
      <w:r w:rsidRPr="00FE5E79">
        <w:rPr>
          <w:rFonts w:ascii="Arial Narrow" w:hAnsi="Arial Narrow"/>
          <w:lang w:val="en-GB"/>
        </w:rPr>
        <w:t xml:space="preserve">was generally consulted in various variants that the </w:t>
      </w:r>
      <w:r w:rsidR="00A905BD" w:rsidRPr="00FE5E79">
        <w:rPr>
          <w:rFonts w:ascii="Arial Narrow" w:hAnsi="Arial Narrow"/>
          <w:smallCaps/>
          <w:lang w:val="en-GB"/>
        </w:rPr>
        <w:t>contracting entity</w:t>
      </w:r>
      <w:r w:rsidR="00A905BD" w:rsidRPr="00FE5E79">
        <w:rPr>
          <w:rFonts w:ascii="Arial Narrow" w:hAnsi="Arial Narrow"/>
          <w:lang w:val="en-GB"/>
        </w:rPr>
        <w:t xml:space="preserve"> </w:t>
      </w:r>
      <w:r w:rsidRPr="00FE5E79">
        <w:rPr>
          <w:rFonts w:ascii="Arial Narrow" w:hAnsi="Arial Narrow"/>
          <w:lang w:val="en-GB"/>
        </w:rPr>
        <w:t xml:space="preserve">is considering. The technical condition of </w:t>
      </w:r>
      <w:r w:rsidR="00A905BD" w:rsidRPr="00FE5E79">
        <w:rPr>
          <w:rFonts w:ascii="Arial Narrow" w:hAnsi="Arial Narrow"/>
          <w:smallCaps/>
          <w:lang w:val="en-GB"/>
        </w:rPr>
        <w:t>the contracting entity's</w:t>
      </w:r>
      <w:r w:rsidR="00A905BD" w:rsidRPr="00FE5E79">
        <w:rPr>
          <w:rFonts w:ascii="Arial Narrow" w:hAnsi="Arial Narrow"/>
          <w:lang w:val="en-GB"/>
        </w:rPr>
        <w:t xml:space="preserve"> </w:t>
      </w:r>
      <w:r w:rsidRPr="00FE5E79">
        <w:rPr>
          <w:rFonts w:ascii="Arial Narrow" w:hAnsi="Arial Narrow"/>
          <w:lang w:val="en-GB"/>
        </w:rPr>
        <w:t xml:space="preserve">existing equipment and the possibilities of its possible use in the implementation of the </w:t>
      </w:r>
      <w:r w:rsidR="00A905BD" w:rsidRPr="00FE5E79">
        <w:rPr>
          <w:rFonts w:ascii="Arial Narrow" w:hAnsi="Arial Narrow"/>
          <w:smallCaps/>
          <w:lang w:val="en-GB"/>
        </w:rPr>
        <w:t>tender</w:t>
      </w:r>
      <w:r w:rsidR="00A905BD" w:rsidRPr="00FE5E79">
        <w:rPr>
          <w:rFonts w:ascii="Arial Narrow" w:hAnsi="Arial Narrow"/>
          <w:lang w:val="en-GB"/>
        </w:rPr>
        <w:t xml:space="preserve"> </w:t>
      </w:r>
      <w:r w:rsidRPr="00FE5E79">
        <w:rPr>
          <w:rFonts w:ascii="Arial Narrow" w:hAnsi="Arial Narrow"/>
          <w:lang w:val="en-GB"/>
        </w:rPr>
        <w:t>were also consulted.</w:t>
      </w:r>
    </w:p>
    <w:p w14:paraId="0EDCA18A" w14:textId="412DEC3F" w:rsidR="00696351" w:rsidRPr="00FE5E79" w:rsidRDefault="00696351" w:rsidP="00696351">
      <w:pPr>
        <w:rPr>
          <w:rFonts w:ascii="Arial Narrow" w:hAnsi="Arial Narrow"/>
          <w:lang w:val="en-GB"/>
        </w:rPr>
      </w:pPr>
    </w:p>
    <w:p w14:paraId="19CD00CF" w14:textId="4891944F" w:rsidR="00696351" w:rsidRPr="00FE5E79" w:rsidRDefault="00696351" w:rsidP="00CA24C3">
      <w:pPr>
        <w:ind w:left="1276"/>
        <w:rPr>
          <w:rFonts w:ascii="Arial Narrow" w:hAnsi="Arial Narrow"/>
          <w:lang w:val="en-GB"/>
        </w:rPr>
      </w:pPr>
      <w:r w:rsidRPr="00FE5E79">
        <w:rPr>
          <w:rFonts w:ascii="Arial Narrow" w:hAnsi="Arial Narrow"/>
          <w:lang w:val="en-GB"/>
        </w:rPr>
        <w:t xml:space="preserve">The result of the preliminary market consultation was the clarification of the technical part of the </w:t>
      </w:r>
      <w:r w:rsidR="00A905BD" w:rsidRPr="00FE5E79">
        <w:rPr>
          <w:rFonts w:ascii="Arial Narrow" w:hAnsi="Arial Narrow"/>
          <w:smallCaps/>
          <w:lang w:val="en-GB"/>
        </w:rPr>
        <w:t>tender documentation</w:t>
      </w:r>
      <w:r w:rsidR="00A905BD" w:rsidRPr="00FE5E79">
        <w:rPr>
          <w:rFonts w:ascii="Arial Narrow" w:hAnsi="Arial Narrow"/>
          <w:lang w:val="en-GB"/>
        </w:rPr>
        <w:t xml:space="preserve"> </w:t>
      </w:r>
      <w:r w:rsidRPr="00FE5E79">
        <w:rPr>
          <w:rFonts w:ascii="Arial Narrow" w:hAnsi="Arial Narrow"/>
          <w:lang w:val="en-GB"/>
        </w:rPr>
        <w:t xml:space="preserve">so that the technical specification of the </w:t>
      </w:r>
      <w:r w:rsidR="00A905BD" w:rsidRPr="00FE5E79">
        <w:rPr>
          <w:rFonts w:ascii="Arial Narrow" w:hAnsi="Arial Narrow"/>
          <w:smallCaps/>
          <w:lang w:val="en-GB"/>
        </w:rPr>
        <w:t>contract</w:t>
      </w:r>
      <w:r w:rsidRPr="00FE5E79">
        <w:rPr>
          <w:rFonts w:ascii="Arial Narrow" w:hAnsi="Arial Narrow"/>
          <w:lang w:val="en-GB"/>
        </w:rPr>
        <w:t xml:space="preserve"> subject and its connections to the </w:t>
      </w:r>
      <w:r w:rsidR="00A905BD" w:rsidRPr="00FE5E79">
        <w:rPr>
          <w:rFonts w:ascii="Arial Narrow" w:hAnsi="Arial Narrow"/>
          <w:smallCaps/>
          <w:lang w:val="en-GB"/>
        </w:rPr>
        <w:t>contracting entity</w:t>
      </w:r>
      <w:r w:rsidRPr="00FE5E79">
        <w:rPr>
          <w:rFonts w:ascii="Arial Narrow" w:hAnsi="Arial Narrow"/>
          <w:lang w:val="en-GB"/>
        </w:rPr>
        <w:t xml:space="preserve">‘s existing equipment were realistic and for the </w:t>
      </w:r>
      <w:r w:rsidR="00D13879" w:rsidRPr="00FE5E79">
        <w:rPr>
          <w:rFonts w:ascii="Arial Narrow" w:hAnsi="Arial Narrow"/>
          <w:smallCaps/>
          <w:lang w:val="en-GB"/>
        </w:rPr>
        <w:t>contracting entity</w:t>
      </w:r>
      <w:r w:rsidR="00D13879" w:rsidRPr="00FE5E79">
        <w:rPr>
          <w:rFonts w:ascii="Arial Narrow" w:hAnsi="Arial Narrow"/>
          <w:lang w:val="en-GB"/>
        </w:rPr>
        <w:t xml:space="preserve"> as advantageous as possible </w:t>
      </w:r>
      <w:r w:rsidRPr="00FE5E79">
        <w:rPr>
          <w:rFonts w:ascii="Arial Narrow" w:hAnsi="Arial Narrow"/>
          <w:lang w:val="en-GB"/>
        </w:rPr>
        <w:t xml:space="preserve">(the results of the preliminary market consultation did not directly affect any specific part of the </w:t>
      </w:r>
      <w:r w:rsidR="00D13879" w:rsidRPr="00FE5E79">
        <w:rPr>
          <w:rFonts w:ascii="Arial Narrow" w:hAnsi="Arial Narrow"/>
          <w:smallCaps/>
          <w:lang w:val="en-GB"/>
        </w:rPr>
        <w:t>tender</w:t>
      </w:r>
      <w:r w:rsidR="00D13879" w:rsidRPr="00FE5E79">
        <w:rPr>
          <w:rFonts w:ascii="Arial Narrow" w:hAnsi="Arial Narrow"/>
          <w:lang w:val="en-GB"/>
        </w:rPr>
        <w:t xml:space="preserve"> </w:t>
      </w:r>
      <w:r w:rsidR="00D13879" w:rsidRPr="00FE5E79">
        <w:rPr>
          <w:rFonts w:ascii="Arial Narrow" w:hAnsi="Arial Narrow"/>
          <w:smallCaps/>
          <w:lang w:val="en-GB"/>
        </w:rPr>
        <w:t>documentation</w:t>
      </w:r>
      <w:r w:rsidRPr="00FE5E79">
        <w:rPr>
          <w:rFonts w:ascii="Arial Narrow" w:hAnsi="Arial Narrow"/>
          <w:lang w:val="en-GB"/>
        </w:rPr>
        <w:t>).</w:t>
      </w:r>
    </w:p>
    <w:p w14:paraId="24BE6543" w14:textId="22C266A4" w:rsidR="00247BA7" w:rsidRPr="00FE5E79" w:rsidRDefault="001D05B0" w:rsidP="00696351">
      <w:pPr>
        <w:pStyle w:val="Nadpis2"/>
        <w:keepNext w:val="0"/>
        <w:keepLines/>
        <w:tabs>
          <w:tab w:val="left" w:pos="1276"/>
        </w:tabs>
        <w:ind w:left="1276" w:hanging="1276"/>
        <w:rPr>
          <w:rFonts w:ascii="Arial Narrow" w:hAnsi="Arial Narrow" w:cs="Arial"/>
          <w:bCs/>
          <w:caps w:val="0"/>
          <w:szCs w:val="24"/>
          <w:lang w:val="en-GB"/>
        </w:rPr>
      </w:pPr>
      <w:bookmarkStart w:id="21" w:name="_Toc144200151"/>
      <w:r w:rsidRPr="00FE5E79">
        <w:rPr>
          <w:rFonts w:ascii="Arial Narrow" w:hAnsi="Arial Narrow" w:cs="Arial"/>
          <w:bCs/>
          <w:caps w:val="0"/>
          <w:szCs w:val="24"/>
          <w:lang w:val="en-GB"/>
        </w:rPr>
        <w:t>Electronic tool</w:t>
      </w:r>
      <w:bookmarkEnd w:id="21"/>
    </w:p>
    <w:p w14:paraId="02AC1FA8" w14:textId="72CC6C8E" w:rsidR="00696351" w:rsidRPr="00FE5E79" w:rsidRDefault="00696351" w:rsidP="00247BA7">
      <w:pPr>
        <w:ind w:left="1276"/>
        <w:rPr>
          <w:rFonts w:ascii="Arial Narrow" w:hAnsi="Arial Narrow"/>
          <w:szCs w:val="24"/>
          <w:lang w:val="en-GB"/>
        </w:rPr>
      </w:pPr>
      <w:r w:rsidRPr="00FE5E79">
        <w:rPr>
          <w:rFonts w:ascii="Arial Narrow" w:hAnsi="Arial Narrow"/>
          <w:szCs w:val="24"/>
          <w:lang w:val="en-GB"/>
        </w:rPr>
        <w:t xml:space="preserve">The </w:t>
      </w:r>
      <w:r w:rsidR="00D13879" w:rsidRPr="00FE5E79">
        <w:rPr>
          <w:rFonts w:ascii="Arial Narrow" w:hAnsi="Arial Narrow"/>
          <w:smallCaps/>
          <w:szCs w:val="24"/>
          <w:lang w:val="en-GB"/>
        </w:rPr>
        <w:t>tender</w:t>
      </w:r>
      <w:r w:rsidR="00D13879" w:rsidRPr="00FE5E79">
        <w:rPr>
          <w:rFonts w:ascii="Arial Narrow" w:hAnsi="Arial Narrow"/>
          <w:szCs w:val="24"/>
          <w:lang w:val="en-GB"/>
        </w:rPr>
        <w:t xml:space="preserve"> </w:t>
      </w:r>
      <w:r w:rsidRPr="008E06D9">
        <w:rPr>
          <w:rFonts w:ascii="Arial Narrow" w:hAnsi="Arial Narrow"/>
          <w:szCs w:val="24"/>
          <w:lang w:val="en-GB"/>
        </w:rPr>
        <w:t xml:space="preserve">is </w:t>
      </w:r>
      <w:r w:rsidR="00D13879" w:rsidRPr="008E06D9">
        <w:rPr>
          <w:rFonts w:ascii="Arial Narrow" w:hAnsi="Arial Narrow"/>
          <w:szCs w:val="24"/>
          <w:lang w:val="en-GB"/>
        </w:rPr>
        <w:t>administered</w:t>
      </w:r>
      <w:r w:rsidRPr="008E06D9">
        <w:rPr>
          <w:rFonts w:ascii="Arial Narrow" w:hAnsi="Arial Narrow"/>
          <w:szCs w:val="24"/>
          <w:lang w:val="en-GB"/>
        </w:rPr>
        <w:t xml:space="preserve"> electronically</w:t>
      </w:r>
      <w:r w:rsidRPr="00FE5E79">
        <w:rPr>
          <w:rFonts w:ascii="Arial Narrow" w:hAnsi="Arial Narrow"/>
          <w:szCs w:val="24"/>
          <w:lang w:val="en-GB"/>
        </w:rPr>
        <w:t xml:space="preserve"> using an electronic tool ("contract</w:t>
      </w:r>
      <w:r w:rsidR="00762EDB" w:rsidRPr="00FE5E79">
        <w:rPr>
          <w:rFonts w:ascii="Arial Narrow" w:hAnsi="Arial Narrow"/>
          <w:szCs w:val="24"/>
          <w:lang w:val="en-GB"/>
        </w:rPr>
        <w:t>ing entity</w:t>
      </w:r>
      <w:r w:rsidRPr="00FE5E79">
        <w:rPr>
          <w:rFonts w:ascii="Arial Narrow" w:hAnsi="Arial Narrow"/>
          <w:szCs w:val="24"/>
          <w:lang w:val="en-GB"/>
        </w:rPr>
        <w:t xml:space="preserve"> profile") at the electronic address http://www.e-zakazky.cz/Profil-Zadavatele/afad761b-b55c-43d9-93f5-060173e5fd3c, which meets the conditions of </w:t>
      </w:r>
      <w:r w:rsidR="00B228C2" w:rsidRPr="00FE5E79">
        <w:rPr>
          <w:rFonts w:ascii="Arial Narrow" w:hAnsi="Arial Narrow"/>
          <w:szCs w:val="24"/>
          <w:lang w:val="en-GB"/>
        </w:rPr>
        <w:t>Section</w:t>
      </w:r>
      <w:r w:rsidRPr="00FE5E79">
        <w:rPr>
          <w:rFonts w:ascii="Arial Narrow" w:hAnsi="Arial Narrow"/>
          <w:szCs w:val="24"/>
          <w:lang w:val="en-GB"/>
        </w:rPr>
        <w:t xml:space="preserve"> 213 </w:t>
      </w:r>
      <w:r w:rsidR="00B228C2" w:rsidRPr="00FE5E79">
        <w:rPr>
          <w:rFonts w:ascii="Arial Narrow" w:hAnsi="Arial Narrow"/>
          <w:smallCaps/>
          <w:szCs w:val="24"/>
          <w:lang w:val="en-GB"/>
        </w:rPr>
        <w:t>apc</w:t>
      </w:r>
      <w:r w:rsidRPr="00FE5E79">
        <w:rPr>
          <w:rFonts w:ascii="Arial Narrow" w:hAnsi="Arial Narrow"/>
          <w:szCs w:val="24"/>
          <w:lang w:val="en-GB"/>
        </w:rPr>
        <w:t xml:space="preserve"> (hereinafter just an "electronic tool or "subscriber profile"). All information and documents to be published on the </w:t>
      </w:r>
      <w:r w:rsidR="00D13879" w:rsidRPr="00FE5E79">
        <w:rPr>
          <w:rFonts w:ascii="Arial Narrow" w:hAnsi="Arial Narrow"/>
          <w:smallCaps/>
          <w:szCs w:val="24"/>
          <w:lang w:val="en-GB"/>
        </w:rPr>
        <w:t>client</w:t>
      </w:r>
      <w:r w:rsidRPr="00FE5E79">
        <w:rPr>
          <w:rFonts w:ascii="Arial Narrow" w:hAnsi="Arial Narrow"/>
          <w:szCs w:val="24"/>
          <w:lang w:val="en-GB"/>
        </w:rPr>
        <w:t xml:space="preserve">'s profile as part of the </w:t>
      </w:r>
      <w:r w:rsidR="00D13879" w:rsidRPr="00FE5E79">
        <w:rPr>
          <w:rFonts w:ascii="Arial Narrow" w:hAnsi="Arial Narrow"/>
          <w:smallCaps/>
          <w:szCs w:val="24"/>
          <w:lang w:val="en-GB"/>
        </w:rPr>
        <w:t>tender</w:t>
      </w:r>
      <w:r w:rsidR="00D13879" w:rsidRPr="00FE5E79">
        <w:rPr>
          <w:rFonts w:ascii="Arial Narrow" w:hAnsi="Arial Narrow"/>
          <w:szCs w:val="24"/>
          <w:lang w:val="en-GB"/>
        </w:rPr>
        <w:t xml:space="preserve"> </w:t>
      </w:r>
      <w:r w:rsidRPr="00FE5E79">
        <w:rPr>
          <w:rFonts w:ascii="Arial Narrow" w:hAnsi="Arial Narrow"/>
          <w:szCs w:val="24"/>
          <w:lang w:val="en-GB"/>
        </w:rPr>
        <w:t>submission will be published here.</w:t>
      </w:r>
    </w:p>
    <w:p w14:paraId="31A4496B" w14:textId="06A153EF" w:rsidR="00696351" w:rsidRPr="00FE5E79" w:rsidRDefault="00696351" w:rsidP="00696351">
      <w:pPr>
        <w:rPr>
          <w:rFonts w:ascii="Arial Narrow" w:hAnsi="Arial Narrow"/>
          <w:szCs w:val="24"/>
          <w:lang w:val="en-GB"/>
        </w:rPr>
      </w:pPr>
    </w:p>
    <w:p w14:paraId="0A46D069" w14:textId="22C91060" w:rsidR="001D05B0" w:rsidRPr="00FE5E79" w:rsidRDefault="00696351" w:rsidP="001D05B0">
      <w:pPr>
        <w:ind w:left="1276"/>
        <w:rPr>
          <w:rFonts w:ascii="Arial Narrow" w:hAnsi="Arial Narrow"/>
          <w:szCs w:val="24"/>
          <w:lang w:val="en-GB"/>
        </w:rPr>
      </w:pPr>
      <w:r w:rsidRPr="00FE5E79">
        <w:rPr>
          <w:rFonts w:ascii="Arial Narrow" w:hAnsi="Arial Narrow"/>
          <w:szCs w:val="24"/>
          <w:lang w:val="en-GB"/>
        </w:rPr>
        <w:t xml:space="preserve">All actions within the </w:t>
      </w:r>
      <w:r w:rsidR="00D13879" w:rsidRPr="00FE5E79">
        <w:rPr>
          <w:rFonts w:ascii="Arial Narrow" w:hAnsi="Arial Narrow"/>
          <w:smallCaps/>
          <w:szCs w:val="24"/>
          <w:lang w:val="en-GB"/>
        </w:rPr>
        <w:t>tender procedure</w:t>
      </w:r>
      <w:r w:rsidR="00D13879" w:rsidRPr="00FE5E79">
        <w:rPr>
          <w:rFonts w:ascii="Arial Narrow" w:hAnsi="Arial Narrow"/>
          <w:szCs w:val="24"/>
          <w:lang w:val="en-GB"/>
        </w:rPr>
        <w:t xml:space="preserve"> </w:t>
      </w:r>
      <w:r w:rsidRPr="00FE5E79">
        <w:rPr>
          <w:rFonts w:ascii="Arial Narrow" w:hAnsi="Arial Narrow"/>
          <w:szCs w:val="24"/>
          <w:lang w:val="en-GB"/>
        </w:rPr>
        <w:t xml:space="preserve">as well as all communication between the </w:t>
      </w:r>
      <w:r w:rsidR="00D13879" w:rsidRPr="00FE5E79">
        <w:rPr>
          <w:rFonts w:ascii="Arial Narrow" w:hAnsi="Arial Narrow"/>
          <w:smallCaps/>
          <w:szCs w:val="24"/>
          <w:lang w:val="en-GB"/>
        </w:rPr>
        <w:t>contracting entity</w:t>
      </w:r>
      <w:r w:rsidR="00D13879" w:rsidRPr="00FE5E79">
        <w:rPr>
          <w:rFonts w:ascii="Arial Narrow" w:hAnsi="Arial Narrow"/>
          <w:szCs w:val="24"/>
          <w:lang w:val="en-GB"/>
        </w:rPr>
        <w:t xml:space="preserve"> </w:t>
      </w:r>
      <w:r w:rsidRPr="00FE5E79">
        <w:rPr>
          <w:rFonts w:ascii="Arial Narrow" w:hAnsi="Arial Narrow"/>
          <w:szCs w:val="24"/>
          <w:lang w:val="en-GB"/>
        </w:rPr>
        <w:t xml:space="preserve">(or his representative) and the </w:t>
      </w:r>
      <w:r w:rsidR="001D05B0" w:rsidRPr="00FE5E79">
        <w:rPr>
          <w:rFonts w:ascii="Arial Narrow" w:hAnsi="Arial Narrow"/>
          <w:smallCaps/>
          <w:szCs w:val="24"/>
          <w:lang w:val="en-GB"/>
        </w:rPr>
        <w:t>tenderer</w:t>
      </w:r>
      <w:r w:rsidR="00D13879" w:rsidRPr="00FE5E79">
        <w:rPr>
          <w:rFonts w:ascii="Arial Narrow" w:hAnsi="Arial Narrow"/>
          <w:szCs w:val="24"/>
          <w:lang w:val="en-GB"/>
        </w:rPr>
        <w:t xml:space="preserve"> </w:t>
      </w:r>
      <w:r w:rsidRPr="00FE5E79">
        <w:rPr>
          <w:rFonts w:ascii="Arial Narrow" w:hAnsi="Arial Narrow"/>
          <w:szCs w:val="24"/>
          <w:lang w:val="en-GB"/>
        </w:rPr>
        <w:t xml:space="preserve">take place electronically, </w:t>
      </w:r>
      <w:r w:rsidR="001D05B0" w:rsidRPr="00FE5E79">
        <w:rPr>
          <w:rFonts w:ascii="Arial Narrow" w:hAnsi="Arial Narrow"/>
          <w:szCs w:val="24"/>
          <w:lang w:val="en-GB"/>
        </w:rPr>
        <w:t xml:space="preserve">mainly </w:t>
      </w:r>
      <w:r w:rsidRPr="00FE5E79">
        <w:rPr>
          <w:rFonts w:ascii="Arial Narrow" w:hAnsi="Arial Narrow"/>
          <w:szCs w:val="24"/>
          <w:lang w:val="en-GB"/>
        </w:rPr>
        <w:t>through an electronic tool</w:t>
      </w:r>
      <w:r w:rsidR="001D05B0" w:rsidRPr="00FE5E79">
        <w:rPr>
          <w:rFonts w:ascii="Arial Narrow" w:hAnsi="Arial Narrow"/>
          <w:szCs w:val="24"/>
          <w:lang w:val="en-GB"/>
        </w:rPr>
        <w:t>.</w:t>
      </w:r>
      <w:r w:rsidRPr="00FE5E79">
        <w:rPr>
          <w:rFonts w:ascii="Arial Narrow" w:hAnsi="Arial Narrow"/>
          <w:szCs w:val="24"/>
          <w:lang w:val="en-GB"/>
        </w:rPr>
        <w:t xml:space="preserve"> All documents sent via an electronic tool are considered duly delivered on the day they are delivered to the addressee's user account in the electronic tool. </w:t>
      </w:r>
      <w:r w:rsidR="001D05B0" w:rsidRPr="00FE5E79">
        <w:rPr>
          <w:rFonts w:ascii="Arial Narrow" w:hAnsi="Arial Narrow"/>
          <w:szCs w:val="24"/>
          <w:lang w:val="en-GB"/>
        </w:rPr>
        <w:t>The delivery of a written document is not affected by whether the document was read by its recipient or whether an electronic tool sent a notification to the recipient's contact email address, informing them that a new message had been delivered to their user account in the electronic tool or not.</w:t>
      </w:r>
    </w:p>
    <w:p w14:paraId="58B79C53" w14:textId="16F505A7" w:rsidR="001E53CA" w:rsidRPr="00FE5E79" w:rsidRDefault="001E53CA" w:rsidP="00247BA7">
      <w:pPr>
        <w:ind w:left="1276"/>
        <w:rPr>
          <w:rFonts w:ascii="Arial Narrow" w:hAnsi="Arial Narrow"/>
          <w:szCs w:val="24"/>
          <w:lang w:val="en-GB"/>
        </w:rPr>
      </w:pPr>
    </w:p>
    <w:p w14:paraId="50E6A7EA" w14:textId="206B90BC" w:rsidR="001E53CA" w:rsidRPr="00FE5E79" w:rsidRDefault="001E53CA" w:rsidP="00247BA7">
      <w:pPr>
        <w:ind w:left="1276"/>
        <w:rPr>
          <w:rFonts w:ascii="Arial Narrow" w:hAnsi="Arial Narrow"/>
          <w:szCs w:val="24"/>
          <w:lang w:val="en-GB"/>
        </w:rPr>
      </w:pPr>
      <w:r w:rsidRPr="00FE5E79">
        <w:rPr>
          <w:rFonts w:ascii="Arial Narrow" w:hAnsi="Arial Narrow"/>
          <w:szCs w:val="24"/>
          <w:lang w:val="en-GB"/>
        </w:rPr>
        <w:t xml:space="preserve">The </w:t>
      </w:r>
      <w:r w:rsidR="00762EDB" w:rsidRPr="00FE5E79">
        <w:rPr>
          <w:rFonts w:ascii="Arial Narrow" w:hAnsi="Arial Narrow"/>
          <w:smallCaps/>
          <w:szCs w:val="24"/>
          <w:lang w:val="en-GB"/>
        </w:rPr>
        <w:t>contracting entity</w:t>
      </w:r>
      <w:r w:rsidR="00762EDB" w:rsidRPr="00FE5E79">
        <w:rPr>
          <w:rFonts w:ascii="Arial Narrow" w:hAnsi="Arial Narrow"/>
          <w:szCs w:val="24"/>
          <w:lang w:val="en-GB"/>
        </w:rPr>
        <w:t xml:space="preserve"> </w:t>
      </w:r>
      <w:r w:rsidRPr="00FE5E79">
        <w:rPr>
          <w:rFonts w:ascii="Arial Narrow" w:hAnsi="Arial Narrow"/>
          <w:szCs w:val="24"/>
          <w:lang w:val="en-GB"/>
        </w:rPr>
        <w:t xml:space="preserve">points out to the </w:t>
      </w:r>
      <w:r w:rsidR="001D05B0" w:rsidRPr="00FE5E79">
        <w:rPr>
          <w:rFonts w:ascii="Arial Narrow" w:hAnsi="Arial Narrow"/>
          <w:smallCaps/>
          <w:szCs w:val="24"/>
          <w:lang w:val="en-GB"/>
        </w:rPr>
        <w:t>tenderer</w:t>
      </w:r>
      <w:r w:rsidRPr="00FE5E79">
        <w:rPr>
          <w:rFonts w:ascii="Arial Narrow" w:hAnsi="Arial Narrow"/>
          <w:szCs w:val="24"/>
          <w:lang w:val="en-GB"/>
        </w:rPr>
        <w:t xml:space="preserve"> that in order to fully use all the possibilities of the electronic tool, it is necessary to carry out and complete the so-called registration of the </w:t>
      </w:r>
      <w:r w:rsidR="001D05B0" w:rsidRPr="00FE5E79">
        <w:rPr>
          <w:rFonts w:ascii="Arial Narrow" w:hAnsi="Arial Narrow"/>
          <w:smallCaps/>
          <w:szCs w:val="24"/>
          <w:lang w:val="en-GB"/>
        </w:rPr>
        <w:t>tenderer</w:t>
      </w:r>
      <w:r w:rsidRPr="00FE5E79">
        <w:rPr>
          <w:rFonts w:ascii="Arial Narrow" w:hAnsi="Arial Narrow"/>
          <w:szCs w:val="24"/>
          <w:lang w:val="en-GB"/>
        </w:rPr>
        <w:t xml:space="preserve">. The manual for registering the </w:t>
      </w:r>
      <w:r w:rsidR="001D05B0" w:rsidRPr="00FE5E79">
        <w:rPr>
          <w:rFonts w:ascii="Arial Narrow" w:hAnsi="Arial Narrow"/>
          <w:smallCaps/>
          <w:szCs w:val="24"/>
          <w:lang w:val="en-GB"/>
        </w:rPr>
        <w:t>tenderer</w:t>
      </w:r>
      <w:r w:rsidR="00762EDB" w:rsidRPr="00FE5E79">
        <w:rPr>
          <w:rFonts w:ascii="Arial Narrow" w:hAnsi="Arial Narrow"/>
          <w:szCs w:val="24"/>
          <w:lang w:val="en-GB"/>
        </w:rPr>
        <w:t xml:space="preserve"> </w:t>
      </w:r>
      <w:r w:rsidRPr="00FE5E79">
        <w:rPr>
          <w:rFonts w:ascii="Arial Narrow" w:hAnsi="Arial Narrow"/>
          <w:szCs w:val="24"/>
          <w:lang w:val="en-GB"/>
        </w:rPr>
        <w:t xml:space="preserve">in the electronic tool is listed on the website of the electronic tool, namely on the bottom bar </w:t>
      </w:r>
      <w:r w:rsidR="001D05B0" w:rsidRPr="00FE5E79">
        <w:rPr>
          <w:rFonts w:ascii="Arial Narrow" w:hAnsi="Arial Narrow"/>
          <w:szCs w:val="24"/>
          <w:lang w:val="en-GB"/>
        </w:rPr>
        <w:t>Tenderer</w:t>
      </w:r>
      <w:r w:rsidRPr="00FE5E79">
        <w:rPr>
          <w:rFonts w:ascii="Arial Narrow" w:hAnsi="Arial Narrow"/>
          <w:szCs w:val="24"/>
          <w:lang w:val="en-GB"/>
        </w:rPr>
        <w:t xml:space="preserve"> Manual, https://www.e-zakazky.cz/Content/files/DodavetelManual.pdf.</w:t>
      </w:r>
    </w:p>
    <w:p w14:paraId="02CBF3F1" w14:textId="77777777" w:rsidR="001E53CA" w:rsidRPr="00FE5E79" w:rsidRDefault="001E53CA" w:rsidP="00247BA7">
      <w:pPr>
        <w:ind w:left="1276"/>
        <w:rPr>
          <w:rFonts w:ascii="Arial Narrow" w:hAnsi="Arial Narrow"/>
          <w:szCs w:val="24"/>
          <w:lang w:val="en-GB"/>
        </w:rPr>
      </w:pPr>
    </w:p>
    <w:p w14:paraId="7DE50E30" w14:textId="200A8BBE" w:rsidR="00247BA7" w:rsidRPr="00FE5E79" w:rsidRDefault="001E53CA" w:rsidP="001E53CA">
      <w:pPr>
        <w:spacing w:after="120"/>
        <w:ind w:left="1276"/>
        <w:rPr>
          <w:rFonts w:ascii="Arial Narrow" w:hAnsi="Arial Narrow"/>
          <w:szCs w:val="24"/>
          <w:lang w:val="en-GB"/>
        </w:rPr>
      </w:pPr>
      <w:r w:rsidRPr="00FE5E79">
        <w:rPr>
          <w:rFonts w:ascii="Arial Narrow" w:hAnsi="Arial Narrow"/>
          <w:szCs w:val="24"/>
          <w:lang w:val="en-GB"/>
        </w:rPr>
        <w:t xml:space="preserve">The </w:t>
      </w:r>
      <w:r w:rsidR="001D05B0" w:rsidRPr="00FE5E79">
        <w:rPr>
          <w:rFonts w:ascii="Arial Narrow" w:hAnsi="Arial Narrow"/>
          <w:smallCaps/>
          <w:szCs w:val="24"/>
          <w:lang w:val="en-GB"/>
        </w:rPr>
        <w:t>tenderer</w:t>
      </w:r>
      <w:r w:rsidRPr="00FE5E79">
        <w:rPr>
          <w:rFonts w:ascii="Arial Narrow" w:hAnsi="Arial Narrow"/>
          <w:szCs w:val="24"/>
          <w:lang w:val="en-GB"/>
        </w:rPr>
        <w:t xml:space="preserve"> is always responsible for the proper and on time document acquaintance sent by the </w:t>
      </w:r>
      <w:r w:rsidRPr="00FE5E79">
        <w:rPr>
          <w:rFonts w:ascii="Arial Narrow" w:hAnsi="Arial Narrow" w:cs="Segoe UI"/>
          <w:smallCaps/>
          <w:szCs w:val="24"/>
          <w:lang w:val="en-GB"/>
        </w:rPr>
        <w:t>Contracting Entity</w:t>
      </w:r>
      <w:r w:rsidRPr="00FE5E79">
        <w:rPr>
          <w:rFonts w:ascii="Arial Narrow" w:hAnsi="Arial Narrow"/>
          <w:szCs w:val="24"/>
          <w:lang w:val="en-GB"/>
        </w:rPr>
        <w:t xml:space="preserve"> via the electronic tool, as well as for the accuracy of the contact details provided by the </w:t>
      </w:r>
      <w:r w:rsidR="001D05B0" w:rsidRPr="00FE5E79">
        <w:rPr>
          <w:rFonts w:ascii="Arial Narrow" w:hAnsi="Arial Narrow"/>
          <w:smallCaps/>
          <w:szCs w:val="24"/>
          <w:lang w:val="en-GB"/>
        </w:rPr>
        <w:t>tenderer</w:t>
      </w:r>
      <w:r w:rsidRPr="00FE5E79">
        <w:rPr>
          <w:rFonts w:ascii="Arial Narrow" w:hAnsi="Arial Narrow"/>
          <w:szCs w:val="24"/>
          <w:lang w:val="en-GB"/>
        </w:rPr>
        <w:t>.</w:t>
      </w:r>
    </w:p>
    <w:p w14:paraId="7C263EA8" w14:textId="455EE849" w:rsidR="00247BA7" w:rsidRPr="00FE5E79" w:rsidRDefault="001E53CA" w:rsidP="00247BA7">
      <w:pPr>
        <w:ind w:left="1276"/>
        <w:rPr>
          <w:rFonts w:ascii="Arial Narrow" w:hAnsi="Arial Narrow"/>
          <w:szCs w:val="24"/>
          <w:lang w:val="en-GB"/>
        </w:rPr>
      </w:pPr>
      <w:r w:rsidRPr="00FE5E79">
        <w:rPr>
          <w:rFonts w:ascii="Arial Narrow" w:hAnsi="Arial Narrow"/>
          <w:szCs w:val="24"/>
          <w:lang w:val="en-GB"/>
        </w:rPr>
        <w:t xml:space="preserve">The conditions and information regarding the electronic tool, including information of a technical nature that is necessary for electronic communication, in particular for the submission of tenders, preliminary tenders and requests for participation, can be found </w:t>
      </w:r>
      <w:r w:rsidRPr="00FE5E79">
        <w:rPr>
          <w:rFonts w:ascii="Arial Narrow" w:hAnsi="Arial Narrow"/>
          <w:szCs w:val="24"/>
          <w:lang w:val="en-GB"/>
        </w:rPr>
        <w:lastRenderedPageBreak/>
        <w:t xml:space="preserve">on the website of the electronic tool, namely on the bottom bar </w:t>
      </w:r>
      <w:r w:rsidR="001D05B0" w:rsidRPr="00FE5E79">
        <w:rPr>
          <w:rFonts w:ascii="Arial Narrow" w:hAnsi="Arial Narrow"/>
          <w:szCs w:val="24"/>
          <w:lang w:val="en-GB"/>
        </w:rPr>
        <w:t>Tenderer</w:t>
      </w:r>
      <w:r w:rsidRPr="00FE5E79">
        <w:rPr>
          <w:rFonts w:ascii="Arial Narrow" w:hAnsi="Arial Narrow"/>
          <w:szCs w:val="24"/>
          <w:lang w:val="en-GB"/>
        </w:rPr>
        <w:t xml:space="preserve"> Manual</w:t>
      </w:r>
      <w:r w:rsidR="00247BA7" w:rsidRPr="00FE5E79">
        <w:rPr>
          <w:rFonts w:ascii="Arial Narrow" w:hAnsi="Arial Narrow"/>
          <w:szCs w:val="24"/>
          <w:lang w:val="en-GB"/>
        </w:rPr>
        <w:t xml:space="preserve">, </w:t>
      </w:r>
      <w:hyperlink r:id="rId21" w:history="1">
        <w:r w:rsidR="00247BA7" w:rsidRPr="00FE5E79">
          <w:rPr>
            <w:rStyle w:val="Hypertextovodkaz"/>
            <w:rFonts w:ascii="Arial Narrow" w:hAnsi="Arial Narrow"/>
            <w:color w:val="auto"/>
            <w:szCs w:val="24"/>
            <w:lang w:val="en-GB"/>
          </w:rPr>
          <w:t>https://www.e-zakazky.cz/Content/files/DodavatelManual.pdf</w:t>
        </w:r>
      </w:hyperlink>
      <w:r w:rsidR="00247BA7" w:rsidRPr="00FE5E79">
        <w:rPr>
          <w:rFonts w:ascii="Arial Narrow" w:hAnsi="Arial Narrow"/>
          <w:szCs w:val="24"/>
          <w:lang w:val="en-GB"/>
        </w:rPr>
        <w:t>.</w:t>
      </w:r>
    </w:p>
    <w:p w14:paraId="53A7D616" w14:textId="77777777" w:rsidR="00247BA7" w:rsidRPr="00FE5E79" w:rsidRDefault="00247BA7" w:rsidP="00247BA7">
      <w:pPr>
        <w:ind w:left="1276"/>
        <w:rPr>
          <w:rFonts w:ascii="Arial Narrow" w:hAnsi="Arial Narrow"/>
          <w:szCs w:val="24"/>
          <w:lang w:val="en-GB"/>
        </w:rPr>
      </w:pPr>
    </w:p>
    <w:p w14:paraId="191A1E46" w14:textId="364BFB50" w:rsidR="002E2598" w:rsidRPr="00FE5E79" w:rsidRDefault="001E53CA" w:rsidP="00247BA7">
      <w:pPr>
        <w:ind w:left="1276"/>
        <w:rPr>
          <w:rFonts w:ascii="Arial Narrow" w:hAnsi="Arial Narrow"/>
          <w:szCs w:val="24"/>
          <w:lang w:val="en-GB"/>
        </w:rPr>
      </w:pPr>
      <w:r w:rsidRPr="00FE5E79">
        <w:rPr>
          <w:rFonts w:ascii="Arial Narrow" w:hAnsi="Arial Narrow"/>
          <w:szCs w:val="24"/>
          <w:lang w:val="en-GB"/>
        </w:rPr>
        <w:t>It is possible to use user support for answers to any questions regarding the user control of the electronic tool</w:t>
      </w:r>
      <w:r w:rsidR="00247BA7" w:rsidRPr="00FE5E79">
        <w:rPr>
          <w:rFonts w:ascii="Arial Narrow" w:hAnsi="Arial Narrow"/>
          <w:szCs w:val="24"/>
          <w:lang w:val="en-GB"/>
        </w:rPr>
        <w:t xml:space="preserve"> (tel.: +420 604 204 6</w:t>
      </w:r>
      <w:r w:rsidR="00D72467" w:rsidRPr="00FE5E79">
        <w:rPr>
          <w:rFonts w:ascii="Arial Narrow" w:hAnsi="Arial Narrow"/>
          <w:szCs w:val="24"/>
          <w:lang w:val="en-GB"/>
        </w:rPr>
        <w:t>66</w:t>
      </w:r>
      <w:r w:rsidR="00247BA7" w:rsidRPr="00FE5E79">
        <w:rPr>
          <w:rFonts w:ascii="Arial Narrow" w:hAnsi="Arial Narrow"/>
          <w:szCs w:val="24"/>
          <w:lang w:val="en-GB"/>
        </w:rPr>
        <w:t xml:space="preserve">, e-mail: </w:t>
      </w:r>
      <w:r w:rsidR="00247BA7" w:rsidRPr="00FE5E79">
        <w:rPr>
          <w:rFonts w:ascii="Arial Narrow" w:hAnsi="Arial Narrow" w:cs="Arial"/>
          <w:szCs w:val="24"/>
          <w:lang w:val="en-GB"/>
        </w:rPr>
        <w:t xml:space="preserve"> </w:t>
      </w:r>
      <w:r w:rsidR="00247BA7" w:rsidRPr="00FE5E79">
        <w:rPr>
          <w:rFonts w:ascii="Arial Narrow" w:hAnsi="Arial Narrow" w:cs="Arial"/>
          <w:szCs w:val="24"/>
          <w:u w:val="single"/>
          <w:lang w:val="en-GB"/>
        </w:rPr>
        <w:t>info@zadavatel.cz</w:t>
      </w:r>
      <w:r w:rsidR="002E2598" w:rsidRPr="00FE5E79">
        <w:rPr>
          <w:rFonts w:ascii="Arial Narrow" w:hAnsi="Arial Narrow"/>
          <w:szCs w:val="24"/>
          <w:lang w:val="en-GB"/>
        </w:rPr>
        <w:t>.</w:t>
      </w:r>
      <w:r w:rsidRPr="00FE5E79">
        <w:rPr>
          <w:rFonts w:ascii="Arial Narrow" w:hAnsi="Arial Narrow"/>
          <w:szCs w:val="24"/>
          <w:lang w:val="en-GB"/>
        </w:rPr>
        <w:t>)</w:t>
      </w:r>
    </w:p>
    <w:p w14:paraId="42C29B32" w14:textId="78E9E75C" w:rsidR="00CD5044" w:rsidRPr="00FE5E79" w:rsidRDefault="001E53CA" w:rsidP="002E0F1E">
      <w:pPr>
        <w:pStyle w:val="Nadpis1"/>
        <w:keepNext w:val="0"/>
        <w:keepLines/>
        <w:tabs>
          <w:tab w:val="left" w:pos="1276"/>
        </w:tabs>
        <w:spacing w:before="480"/>
        <w:ind w:left="1276" w:hanging="1276"/>
        <w:rPr>
          <w:rFonts w:ascii="Arial Narrow" w:hAnsi="Arial Narrow" w:cs="Arial"/>
          <w:caps w:val="0"/>
          <w:smallCaps/>
          <w:szCs w:val="24"/>
          <w:lang w:val="en-GB"/>
        </w:rPr>
      </w:pPr>
      <w:bookmarkStart w:id="22" w:name="_Toc144200152"/>
      <w:r w:rsidRPr="00FE5E79">
        <w:rPr>
          <w:rFonts w:ascii="Arial Narrow" w:hAnsi="Arial Narrow" w:cs="Arial"/>
          <w:caps w:val="0"/>
          <w:smallCaps/>
          <w:szCs w:val="24"/>
          <w:lang w:val="en-GB"/>
        </w:rPr>
        <w:t>TENDER DOCUMENTATION</w:t>
      </w:r>
      <w:bookmarkEnd w:id="22"/>
    </w:p>
    <w:p w14:paraId="594EE88F" w14:textId="77777777" w:rsidR="001E53CA" w:rsidRPr="00FE5E79" w:rsidRDefault="001E53CA" w:rsidP="001E53CA">
      <w:pPr>
        <w:ind w:left="1276"/>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tender documentation</w:t>
      </w:r>
      <w:r w:rsidRPr="00FE5E79">
        <w:rPr>
          <w:rFonts w:ascii="Arial Narrow" w:hAnsi="Arial Narrow"/>
          <w:szCs w:val="24"/>
          <w:lang w:val="en-GB"/>
        </w:rPr>
        <w:t xml:space="preserve"> stipulates the requirements imposed by the </w:t>
      </w:r>
      <w:r w:rsidRPr="00FE5E79">
        <w:rPr>
          <w:rFonts w:ascii="Arial Narrow" w:hAnsi="Arial Narrow"/>
          <w:smallCaps/>
          <w:szCs w:val="24"/>
          <w:lang w:val="en-GB"/>
        </w:rPr>
        <w:t>contracting entity</w:t>
      </w:r>
      <w:r w:rsidRPr="00FE5E79">
        <w:rPr>
          <w:rFonts w:ascii="Arial Narrow" w:hAnsi="Arial Narrow"/>
          <w:szCs w:val="24"/>
          <w:lang w:val="en-GB"/>
        </w:rPr>
        <w:t xml:space="preserve"> on the </w:t>
      </w:r>
      <w:r w:rsidRPr="00FE5E79">
        <w:rPr>
          <w:rFonts w:ascii="Arial Narrow" w:hAnsi="Arial Narrow"/>
          <w:smallCaps/>
          <w:szCs w:val="24"/>
          <w:lang w:val="en-GB"/>
        </w:rPr>
        <w:t>tender</w:t>
      </w:r>
      <w:r w:rsidRPr="00FE5E79">
        <w:rPr>
          <w:rFonts w:ascii="Arial Narrow" w:hAnsi="Arial Narrow"/>
          <w:szCs w:val="24"/>
          <w:lang w:val="en-GB"/>
        </w:rPr>
        <w:t xml:space="preserve">, which must be fulfilled by the </w:t>
      </w:r>
      <w:r w:rsidRPr="00FE5E79">
        <w:rPr>
          <w:rFonts w:ascii="Arial Narrow" w:hAnsi="Arial Narrow"/>
          <w:smallCaps/>
          <w:szCs w:val="24"/>
          <w:lang w:val="en-GB"/>
        </w:rPr>
        <w:t>tenderer</w:t>
      </w:r>
      <w:r w:rsidRPr="00FE5E79">
        <w:rPr>
          <w:rFonts w:ascii="Arial Narrow" w:hAnsi="Arial Narrow"/>
          <w:szCs w:val="24"/>
          <w:lang w:val="en-GB"/>
        </w:rPr>
        <w:t xml:space="preserve"> during the </w:t>
      </w:r>
      <w:r w:rsidRPr="00FE5E79">
        <w:rPr>
          <w:rFonts w:ascii="Arial Narrow" w:hAnsi="Arial Narrow"/>
          <w:smallCaps/>
          <w:szCs w:val="24"/>
          <w:lang w:val="en-GB"/>
        </w:rPr>
        <w:t>tender procedure</w:t>
      </w:r>
      <w:r w:rsidRPr="00FE5E79">
        <w:rPr>
          <w:rFonts w:ascii="Arial Narrow" w:hAnsi="Arial Narrow"/>
          <w:szCs w:val="24"/>
          <w:lang w:val="en-GB"/>
        </w:rPr>
        <w:t>.</w:t>
      </w:r>
    </w:p>
    <w:p w14:paraId="62127742" w14:textId="40625610" w:rsidR="00D07D0C" w:rsidRPr="00FE5E79" w:rsidRDefault="00D07D0C" w:rsidP="00D07D0C">
      <w:pPr>
        <w:pStyle w:val="Nadpis2"/>
        <w:keepNext w:val="0"/>
        <w:keepLines/>
        <w:tabs>
          <w:tab w:val="left" w:pos="1276"/>
        </w:tabs>
        <w:ind w:left="1276" w:hanging="1276"/>
        <w:rPr>
          <w:rFonts w:ascii="Arial Narrow" w:hAnsi="Arial Narrow" w:cs="Arial"/>
          <w:caps w:val="0"/>
          <w:smallCaps/>
          <w:szCs w:val="24"/>
          <w:lang w:val="en-GB"/>
        </w:rPr>
      </w:pPr>
      <w:bookmarkStart w:id="23" w:name="_Toc496520683"/>
      <w:bookmarkStart w:id="24" w:name="_Toc98417713"/>
      <w:bookmarkStart w:id="25" w:name="_Toc144200153"/>
      <w:r w:rsidRPr="00FE5E79">
        <w:rPr>
          <w:rFonts w:ascii="Arial Narrow" w:hAnsi="Arial Narrow" w:cs="Arial"/>
          <w:bCs/>
          <w:szCs w:val="24"/>
          <w:lang w:val="en-GB"/>
        </w:rPr>
        <w:t>CONTENT OF THE TENDER DOCUMENTATION</w:t>
      </w:r>
      <w:bookmarkEnd w:id="23"/>
      <w:bookmarkEnd w:id="24"/>
      <w:bookmarkEnd w:id="25"/>
    </w:p>
    <w:p w14:paraId="51BD3120" w14:textId="77777777" w:rsidR="00D07D0C" w:rsidRPr="00FE5E79" w:rsidRDefault="00D07D0C" w:rsidP="00D07D0C">
      <w:pPr>
        <w:rPr>
          <w:lang w:val="en-GB"/>
        </w:rPr>
      </w:pPr>
    </w:p>
    <w:p w14:paraId="009ECD67" w14:textId="77777777" w:rsidR="00D07D0C" w:rsidRPr="00FE5E79" w:rsidRDefault="00D07D0C" w:rsidP="00D07D0C">
      <w:pPr>
        <w:spacing w:after="120"/>
        <w:ind w:left="1276"/>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tender documentation</w:t>
      </w:r>
      <w:r w:rsidRPr="00FE5E79">
        <w:rPr>
          <w:rFonts w:ascii="Arial Narrow" w:hAnsi="Arial Narrow"/>
          <w:szCs w:val="24"/>
          <w:lang w:val="en-GB"/>
        </w:rPr>
        <w:t xml:space="preserve"> comprises of the following parts:</w:t>
      </w:r>
    </w:p>
    <w:p w14:paraId="673A8843" w14:textId="77777777" w:rsidR="00D07D0C" w:rsidRPr="00FE5E79" w:rsidRDefault="00D07D0C" w:rsidP="00D07D0C">
      <w:pPr>
        <w:numPr>
          <w:ilvl w:val="0"/>
          <w:numId w:val="5"/>
        </w:numPr>
        <w:tabs>
          <w:tab w:val="left" w:pos="1843"/>
        </w:tabs>
        <w:spacing w:after="120"/>
        <w:ind w:left="1843" w:hanging="567"/>
        <w:rPr>
          <w:rFonts w:ascii="Arial Narrow" w:hAnsi="Arial Narrow"/>
          <w:szCs w:val="24"/>
          <w:lang w:val="en-GB"/>
        </w:rPr>
      </w:pPr>
      <w:r w:rsidRPr="00FE5E79">
        <w:rPr>
          <w:rFonts w:ascii="Arial Narrow" w:hAnsi="Arial Narrow"/>
          <w:szCs w:val="24"/>
          <w:lang w:val="en-GB"/>
        </w:rPr>
        <w:t>Book “A“, containing information of a commercial character:</w:t>
      </w:r>
    </w:p>
    <w:p w14:paraId="4B8A53BF" w14:textId="77777777" w:rsidR="00D07D0C" w:rsidRPr="00FE5E79" w:rsidRDefault="00D07D0C" w:rsidP="00D07D0C">
      <w:pPr>
        <w:numPr>
          <w:ilvl w:val="0"/>
          <w:numId w:val="6"/>
        </w:numPr>
        <w:tabs>
          <w:tab w:val="left" w:pos="2410"/>
        </w:tabs>
        <w:ind w:left="2410" w:hanging="567"/>
        <w:rPr>
          <w:rFonts w:ascii="Arial Narrow" w:hAnsi="Arial Narrow"/>
          <w:szCs w:val="24"/>
          <w:lang w:val="en-GB"/>
        </w:rPr>
      </w:pPr>
      <w:r w:rsidRPr="00FE5E79">
        <w:rPr>
          <w:rFonts w:ascii="Arial Narrow" w:hAnsi="Arial Narrow"/>
          <w:szCs w:val="24"/>
          <w:lang w:val="en-GB"/>
        </w:rPr>
        <w:t>A.0 Contents</w:t>
      </w:r>
    </w:p>
    <w:p w14:paraId="14BBB0CA" w14:textId="77777777" w:rsidR="00D07D0C" w:rsidRPr="00FE5E79" w:rsidRDefault="00D07D0C" w:rsidP="00D07D0C">
      <w:pPr>
        <w:numPr>
          <w:ilvl w:val="0"/>
          <w:numId w:val="6"/>
        </w:numPr>
        <w:tabs>
          <w:tab w:val="left" w:pos="2410"/>
        </w:tabs>
        <w:ind w:left="2410" w:hanging="567"/>
        <w:rPr>
          <w:rFonts w:ascii="Arial Narrow" w:hAnsi="Arial Narrow"/>
          <w:szCs w:val="24"/>
          <w:lang w:val="en-GB"/>
        </w:rPr>
      </w:pPr>
      <w:r w:rsidRPr="00FE5E79">
        <w:rPr>
          <w:rFonts w:ascii="Arial Narrow" w:hAnsi="Arial Narrow"/>
          <w:szCs w:val="24"/>
          <w:lang w:val="en-GB"/>
        </w:rPr>
        <w:t>A.1 Tender documentation - Organisational - legal part</w:t>
      </w:r>
    </w:p>
    <w:p w14:paraId="7F79E628" w14:textId="77777777" w:rsidR="00D07D0C" w:rsidRPr="00FE5E79" w:rsidRDefault="00D07D0C" w:rsidP="00D07D0C">
      <w:pPr>
        <w:numPr>
          <w:ilvl w:val="0"/>
          <w:numId w:val="6"/>
        </w:numPr>
        <w:tabs>
          <w:tab w:val="left" w:pos="2410"/>
        </w:tabs>
        <w:ind w:left="2410" w:hanging="567"/>
        <w:rPr>
          <w:rFonts w:ascii="Arial Narrow" w:hAnsi="Arial Narrow"/>
          <w:smallCaps/>
          <w:szCs w:val="24"/>
          <w:lang w:val="en-GB"/>
        </w:rPr>
      </w:pPr>
      <w:r w:rsidRPr="00FE5E79">
        <w:rPr>
          <w:rFonts w:ascii="Arial Narrow" w:hAnsi="Arial Narrow"/>
          <w:smallCaps/>
          <w:szCs w:val="24"/>
          <w:lang w:val="en-GB"/>
        </w:rPr>
        <w:t xml:space="preserve">A.2 </w:t>
      </w:r>
      <w:r w:rsidRPr="00FE5E79">
        <w:rPr>
          <w:rFonts w:ascii="Arial Narrow" w:hAnsi="Arial Narrow"/>
          <w:szCs w:val="24"/>
          <w:lang w:val="en-GB"/>
        </w:rPr>
        <w:t xml:space="preserve">Commercial Conditions - </w:t>
      </w:r>
      <w:r w:rsidRPr="00FE5E79">
        <w:rPr>
          <w:rFonts w:ascii="Arial Narrow" w:hAnsi="Arial Narrow"/>
          <w:smallCaps/>
          <w:szCs w:val="24"/>
          <w:lang w:val="en-GB"/>
        </w:rPr>
        <w:t>contract</w:t>
      </w:r>
    </w:p>
    <w:p w14:paraId="027F9641" w14:textId="77777777" w:rsidR="00D07D0C" w:rsidRPr="00FE5E79" w:rsidRDefault="00D07D0C" w:rsidP="00D07D0C">
      <w:pPr>
        <w:numPr>
          <w:ilvl w:val="0"/>
          <w:numId w:val="6"/>
        </w:numPr>
        <w:tabs>
          <w:tab w:val="left" w:pos="2410"/>
        </w:tabs>
        <w:ind w:left="2410" w:hanging="567"/>
        <w:rPr>
          <w:rFonts w:ascii="Arial Narrow" w:hAnsi="Arial Narrow"/>
          <w:szCs w:val="24"/>
          <w:lang w:val="en-GB"/>
        </w:rPr>
      </w:pPr>
      <w:r w:rsidRPr="00FE5E79">
        <w:rPr>
          <w:rFonts w:ascii="Arial Narrow" w:hAnsi="Arial Narrow"/>
          <w:szCs w:val="24"/>
          <w:lang w:val="en-GB"/>
        </w:rPr>
        <w:t xml:space="preserve">A.3 BID forms </w:t>
      </w:r>
    </w:p>
    <w:p w14:paraId="73B3E9B1" w14:textId="77777777" w:rsidR="00D07D0C" w:rsidRPr="00FE5E79" w:rsidRDefault="00D07D0C" w:rsidP="00D07D0C">
      <w:pPr>
        <w:numPr>
          <w:ilvl w:val="0"/>
          <w:numId w:val="5"/>
        </w:numPr>
        <w:tabs>
          <w:tab w:val="left" w:pos="1843"/>
        </w:tabs>
        <w:spacing w:before="120" w:after="120"/>
        <w:ind w:left="1843" w:hanging="567"/>
        <w:rPr>
          <w:rFonts w:ascii="Arial Narrow" w:hAnsi="Arial Narrow"/>
          <w:szCs w:val="24"/>
          <w:lang w:val="en-GB"/>
        </w:rPr>
      </w:pPr>
      <w:r w:rsidRPr="00FE5E79">
        <w:rPr>
          <w:rFonts w:ascii="Arial Narrow" w:hAnsi="Arial Narrow"/>
          <w:szCs w:val="24"/>
          <w:lang w:val="en-GB"/>
        </w:rPr>
        <w:t>Book “B“, containing information of a technical character:</w:t>
      </w:r>
    </w:p>
    <w:p w14:paraId="58192057" w14:textId="77777777" w:rsidR="00D07D0C" w:rsidRPr="00FE5E79" w:rsidRDefault="00D07D0C" w:rsidP="00D07D0C">
      <w:pPr>
        <w:numPr>
          <w:ilvl w:val="0"/>
          <w:numId w:val="6"/>
        </w:numPr>
        <w:tabs>
          <w:tab w:val="left" w:pos="2410"/>
        </w:tabs>
        <w:ind w:left="2977" w:hanging="1134"/>
        <w:rPr>
          <w:rFonts w:ascii="Arial Narrow" w:hAnsi="Arial Narrow"/>
          <w:szCs w:val="24"/>
          <w:lang w:val="en-GB"/>
        </w:rPr>
      </w:pPr>
      <w:r w:rsidRPr="00FE5E79">
        <w:rPr>
          <w:rFonts w:ascii="Arial Narrow" w:hAnsi="Arial Narrow"/>
          <w:szCs w:val="24"/>
          <w:lang w:val="en-GB"/>
        </w:rPr>
        <w:t>B.0 Front sheet, Contents</w:t>
      </w:r>
    </w:p>
    <w:p w14:paraId="56FA8FE2" w14:textId="3D892B3E" w:rsidR="00D07D0C" w:rsidRPr="00FE5E79" w:rsidRDefault="00D07D0C" w:rsidP="00D07D0C">
      <w:pPr>
        <w:numPr>
          <w:ilvl w:val="0"/>
          <w:numId w:val="6"/>
        </w:numPr>
        <w:tabs>
          <w:tab w:val="left" w:pos="2410"/>
        </w:tabs>
        <w:ind w:left="2977" w:hanging="1134"/>
        <w:rPr>
          <w:rFonts w:ascii="Arial Narrow" w:hAnsi="Arial Narrow"/>
          <w:szCs w:val="24"/>
          <w:lang w:val="en-GB"/>
        </w:rPr>
      </w:pPr>
      <w:r w:rsidRPr="00FE5E79">
        <w:rPr>
          <w:rFonts w:ascii="Arial Narrow" w:hAnsi="Arial Narrow"/>
          <w:szCs w:val="24"/>
          <w:lang w:val="en-GB"/>
        </w:rPr>
        <w:t>B.1</w:t>
      </w:r>
      <w:r w:rsidR="00FE5E79">
        <w:rPr>
          <w:rFonts w:ascii="Arial Narrow" w:hAnsi="Arial Narrow"/>
          <w:szCs w:val="24"/>
          <w:lang w:val="en-GB"/>
        </w:rPr>
        <w:t xml:space="preserve"> </w:t>
      </w:r>
      <w:r w:rsidRPr="00FE5E79">
        <w:rPr>
          <w:rFonts w:ascii="Arial Narrow" w:hAnsi="Arial Narrow"/>
          <w:szCs w:val="24"/>
          <w:lang w:val="en-GB"/>
        </w:rPr>
        <w:t xml:space="preserve">Technical part (requirements on the </w:t>
      </w:r>
      <w:r w:rsidRPr="00FE5E79">
        <w:rPr>
          <w:rFonts w:ascii="Arial Narrow" w:hAnsi="Arial Narrow"/>
          <w:smallCaps/>
          <w:szCs w:val="24"/>
          <w:lang w:val="en-GB"/>
        </w:rPr>
        <w:t xml:space="preserve">tender) </w:t>
      </w:r>
    </w:p>
    <w:p w14:paraId="656EA89E" w14:textId="77AA660E" w:rsidR="00D07D0C" w:rsidRPr="00FE5E79" w:rsidRDefault="00D07D0C" w:rsidP="00D07D0C">
      <w:pPr>
        <w:numPr>
          <w:ilvl w:val="0"/>
          <w:numId w:val="6"/>
        </w:numPr>
        <w:tabs>
          <w:tab w:val="left" w:pos="2410"/>
        </w:tabs>
        <w:ind w:left="2977" w:hanging="1134"/>
        <w:rPr>
          <w:rFonts w:ascii="Arial Narrow" w:hAnsi="Arial Narrow"/>
          <w:b/>
          <w:szCs w:val="24"/>
          <w:lang w:val="en-GB"/>
        </w:rPr>
      </w:pPr>
      <w:r w:rsidRPr="00FE5E79">
        <w:rPr>
          <w:rFonts w:ascii="Arial Narrow" w:hAnsi="Arial Narrow"/>
          <w:szCs w:val="24"/>
          <w:lang w:val="en-GB"/>
        </w:rPr>
        <w:t xml:space="preserve">B.2 Drawings   </w:t>
      </w:r>
    </w:p>
    <w:p w14:paraId="7F8D0011" w14:textId="51B7C0EE" w:rsidR="000B2D4D" w:rsidRPr="00FE5E79" w:rsidRDefault="0037106B" w:rsidP="00643754">
      <w:pPr>
        <w:numPr>
          <w:ilvl w:val="0"/>
          <w:numId w:val="6"/>
        </w:numPr>
        <w:tabs>
          <w:tab w:val="left" w:pos="2410"/>
        </w:tabs>
        <w:ind w:left="2977" w:hanging="1134"/>
        <w:rPr>
          <w:rFonts w:ascii="Arial Narrow" w:hAnsi="Arial Narrow"/>
          <w:lang w:val="en-GB"/>
        </w:rPr>
      </w:pPr>
      <w:r w:rsidRPr="00FE5E79">
        <w:rPr>
          <w:rFonts w:ascii="Arial Narrow" w:hAnsi="Arial Narrow"/>
          <w:lang w:val="en-GB"/>
        </w:rPr>
        <w:t xml:space="preserve">B.3 </w:t>
      </w:r>
      <w:r w:rsidR="00D07D0C" w:rsidRPr="00FE5E79">
        <w:rPr>
          <w:rFonts w:ascii="Arial Narrow" w:hAnsi="Arial Narrow"/>
          <w:lang w:val="en-GB"/>
        </w:rPr>
        <w:t xml:space="preserve">Existing documents </w:t>
      </w:r>
    </w:p>
    <w:p w14:paraId="6654A230" w14:textId="785EC18D" w:rsidR="00D07D0C" w:rsidRPr="00FE5E79" w:rsidRDefault="00D07D0C" w:rsidP="00D07D0C">
      <w:pPr>
        <w:pStyle w:val="Nadpis2"/>
        <w:keepNext w:val="0"/>
        <w:keepLines/>
        <w:tabs>
          <w:tab w:val="left" w:pos="1276"/>
        </w:tabs>
        <w:ind w:left="1276" w:hanging="1276"/>
        <w:rPr>
          <w:rFonts w:ascii="Arial Narrow" w:hAnsi="Arial Narrow" w:cs="Arial"/>
          <w:bCs/>
          <w:szCs w:val="24"/>
          <w:lang w:val="en-GB"/>
        </w:rPr>
      </w:pPr>
      <w:bookmarkStart w:id="26" w:name="_Toc471816054"/>
      <w:bookmarkStart w:id="27" w:name="_Toc144200154"/>
      <w:bookmarkStart w:id="28" w:name="_Hlk141885085"/>
      <w:bookmarkEnd w:id="26"/>
      <w:r w:rsidRPr="00FE5E79">
        <w:rPr>
          <w:rFonts w:ascii="Arial Narrow" w:hAnsi="Arial Narrow" w:cs="Arial"/>
          <w:bCs/>
          <w:szCs w:val="24"/>
          <w:lang w:val="en-GB"/>
        </w:rPr>
        <w:t>Delivery OF THE TENDER DOCUMENTATION and related conditions</w:t>
      </w:r>
      <w:bookmarkEnd w:id="27"/>
    </w:p>
    <w:bookmarkEnd w:id="28"/>
    <w:p w14:paraId="0AEDF820" w14:textId="77777777" w:rsidR="00D07D0C" w:rsidRPr="00FE5E79" w:rsidRDefault="00D07D0C" w:rsidP="00D07D0C">
      <w:pPr>
        <w:rPr>
          <w:lang w:val="en-GB"/>
        </w:rPr>
      </w:pPr>
    </w:p>
    <w:p w14:paraId="05BD4DB5" w14:textId="0DC59C2D" w:rsidR="00503CAA" w:rsidRDefault="00D07D0C" w:rsidP="00503CAA">
      <w:pPr>
        <w:spacing w:after="120"/>
        <w:ind w:left="1276"/>
        <w:rPr>
          <w:rFonts w:ascii="Arial Narrow" w:hAnsi="Arial Narrow"/>
          <w:szCs w:val="24"/>
        </w:rPr>
      </w:pPr>
      <w:r w:rsidRPr="00FE5E79">
        <w:rPr>
          <w:rFonts w:ascii="Arial Narrow" w:hAnsi="Arial Narrow"/>
          <w:lang w:val="en-GB"/>
        </w:rPr>
        <w:t xml:space="preserve">The delivery of the </w:t>
      </w:r>
      <w:r w:rsidRPr="00FE5E79">
        <w:rPr>
          <w:rFonts w:ascii="Arial Narrow" w:hAnsi="Arial Narrow"/>
          <w:smallCaps/>
          <w:lang w:val="en-GB"/>
        </w:rPr>
        <w:t>tender documentation</w:t>
      </w:r>
      <w:r w:rsidRPr="00FE5E79">
        <w:rPr>
          <w:rFonts w:ascii="Arial Narrow" w:hAnsi="Arial Narrow"/>
          <w:lang w:val="en-GB"/>
        </w:rPr>
        <w:t xml:space="preserve"> shall be as set on the profile of </w:t>
      </w:r>
      <w:r w:rsidRPr="00FE5E79">
        <w:rPr>
          <w:rFonts w:ascii="Arial Narrow" w:hAnsi="Arial Narrow"/>
          <w:smallCaps/>
          <w:lang w:val="en-GB"/>
        </w:rPr>
        <w:t>Authorized Contracting Entity</w:t>
      </w:r>
      <w:r w:rsidRPr="00FE5E79">
        <w:rPr>
          <w:rFonts w:ascii="Arial Narrow" w:hAnsi="Arial Narrow"/>
          <w:lang w:val="en-GB"/>
        </w:rPr>
        <w:t xml:space="preserve"> </w:t>
      </w:r>
      <w:hyperlink r:id="rId22" w:history="1">
        <w:r w:rsidR="005A2527" w:rsidRPr="00FE5E79">
          <w:rPr>
            <w:rStyle w:val="Hypertextovodkaz"/>
            <w:rFonts w:ascii="Arial Narrow" w:hAnsi="Arial Narrow"/>
            <w:szCs w:val="24"/>
            <w:lang w:val="en-GB"/>
          </w:rPr>
          <w:t>http://www.e-zakazky.cz/Profil-Zadavatele/afad761b-b55c-43d9-93f5-060173e5fd3c</w:t>
        </w:r>
      </w:hyperlink>
      <w:r w:rsidR="00503CAA">
        <w:rPr>
          <w:rStyle w:val="Hypertextovodkaz"/>
          <w:rFonts w:ascii="Arial Narrow" w:hAnsi="Arial Narrow"/>
          <w:szCs w:val="24"/>
          <w:lang w:val="en-GB"/>
        </w:rPr>
        <w:t xml:space="preserve"> </w:t>
      </w:r>
      <w:r w:rsidR="00503CAA" w:rsidRPr="00503CAA">
        <w:rPr>
          <w:rFonts w:ascii="Arial Narrow" w:hAnsi="Arial Narrow"/>
          <w:lang w:val="en-GB"/>
        </w:rPr>
        <w:t xml:space="preserve">except for a part of the </w:t>
      </w:r>
      <w:r w:rsidR="00503CAA" w:rsidRPr="00503CAA">
        <w:rPr>
          <w:rFonts w:ascii="Arial Narrow" w:hAnsi="Arial Narrow"/>
          <w:smallCaps/>
          <w:lang w:val="en-GB"/>
        </w:rPr>
        <w:t>tender documentation</w:t>
      </w:r>
      <w:r w:rsidR="00503CAA" w:rsidRPr="00503CAA">
        <w:rPr>
          <w:rFonts w:ascii="Arial Narrow" w:hAnsi="Arial Narrow"/>
          <w:lang w:val="en-GB"/>
        </w:rPr>
        <w:t xml:space="preserve"> – Book „B“, B.1 Technical Part, Annex No. 5 – Delivery of the gas turbine documentation.</w:t>
      </w:r>
      <w:r w:rsidR="00503CAA">
        <w:t xml:space="preserve"> </w:t>
      </w:r>
      <w:r w:rsidR="00615384">
        <w:rPr>
          <w:rFonts w:ascii="Arial Narrow" w:hAnsi="Arial Narrow"/>
          <w:lang w:val="en-GB"/>
        </w:rPr>
        <w:t>A</w:t>
      </w:r>
      <w:r w:rsidR="00615384" w:rsidRPr="00503CAA">
        <w:rPr>
          <w:rFonts w:ascii="Arial Narrow" w:hAnsi="Arial Narrow"/>
          <w:lang w:val="en-GB"/>
        </w:rPr>
        <w:t xml:space="preserve"> part of the </w:t>
      </w:r>
      <w:r w:rsidR="00615384" w:rsidRPr="00503CAA">
        <w:rPr>
          <w:rFonts w:ascii="Arial Narrow" w:hAnsi="Arial Narrow"/>
          <w:smallCaps/>
          <w:lang w:val="en-GB"/>
        </w:rPr>
        <w:t>tender documentation</w:t>
      </w:r>
      <w:r w:rsidR="00615384" w:rsidRPr="00503CAA">
        <w:rPr>
          <w:rFonts w:ascii="Arial Narrow" w:hAnsi="Arial Narrow"/>
          <w:lang w:val="en-GB"/>
        </w:rPr>
        <w:t xml:space="preserve"> – Book „B“, B.1 Technical Part, Annex No. 5 – Delivery of the gas turbine documentation</w:t>
      </w:r>
      <w:r w:rsidR="00615384">
        <w:rPr>
          <w:rFonts w:ascii="Arial Narrow" w:hAnsi="Arial Narrow"/>
          <w:lang w:val="en-GB"/>
        </w:rPr>
        <w:t xml:space="preserve"> shall be provided to </w:t>
      </w:r>
      <w:r w:rsidR="00615384" w:rsidRPr="00615384">
        <w:rPr>
          <w:rFonts w:ascii="Arial Narrow" w:hAnsi="Arial Narrow"/>
          <w:smallCaps/>
          <w:lang w:val="en-GB"/>
        </w:rPr>
        <w:t xml:space="preserve">the </w:t>
      </w:r>
      <w:r w:rsidR="00615384">
        <w:rPr>
          <w:rFonts w:ascii="Arial Narrow" w:hAnsi="Arial Narrow"/>
          <w:smallCaps/>
          <w:lang w:val="en-GB"/>
        </w:rPr>
        <w:t>s</w:t>
      </w:r>
      <w:r w:rsidR="00615384" w:rsidRPr="00615384">
        <w:rPr>
          <w:rFonts w:ascii="Arial Narrow" w:hAnsi="Arial Narrow"/>
          <w:smallCaps/>
          <w:lang w:val="en-GB"/>
        </w:rPr>
        <w:t>uppliers</w:t>
      </w:r>
      <w:r w:rsidR="00615384">
        <w:rPr>
          <w:rFonts w:ascii="Arial Narrow" w:hAnsi="Arial Narrow"/>
          <w:lang w:val="en-GB"/>
        </w:rPr>
        <w:t xml:space="preserve"> in compliance with paragraph 1.5 of the </w:t>
      </w:r>
      <w:r w:rsidR="00615384" w:rsidRPr="00615384">
        <w:rPr>
          <w:rFonts w:ascii="Arial Narrow" w:hAnsi="Arial Narrow"/>
          <w:smallCaps/>
          <w:lang w:val="en-GB"/>
        </w:rPr>
        <w:t>qualification documentation</w:t>
      </w:r>
      <w:r w:rsidR="00615384" w:rsidRPr="00503CAA">
        <w:rPr>
          <w:rFonts w:ascii="Arial Narrow" w:hAnsi="Arial Narrow"/>
          <w:lang w:val="en-GB"/>
        </w:rPr>
        <w:t>.</w:t>
      </w:r>
      <w:r w:rsidR="00615384">
        <w:t xml:space="preserve"> </w:t>
      </w:r>
    </w:p>
    <w:p w14:paraId="1412290C" w14:textId="67BDF32A" w:rsidR="00C264CD" w:rsidRPr="00FE5E79" w:rsidRDefault="00C264CD" w:rsidP="00B72C14">
      <w:pPr>
        <w:spacing w:after="120"/>
        <w:ind w:left="1276"/>
        <w:rPr>
          <w:rFonts w:ascii="Arial Narrow" w:hAnsi="Arial Narrow"/>
          <w:lang w:val="en-GB"/>
        </w:rPr>
      </w:pPr>
    </w:p>
    <w:p w14:paraId="1C049414" w14:textId="5CA59A1B" w:rsidR="00D07D0C" w:rsidRPr="00323EB8" w:rsidRDefault="00356E8C" w:rsidP="00D07D0C">
      <w:pPr>
        <w:pStyle w:val="NormalJustified"/>
        <w:keepLines/>
        <w:widowControl/>
        <w:spacing w:before="40" w:after="40"/>
        <w:ind w:left="1276"/>
        <w:rPr>
          <w:rFonts w:ascii="Arial Narrow" w:hAnsi="Arial Narrow"/>
          <w:szCs w:val="24"/>
          <w:lang w:val="en-GB"/>
        </w:rPr>
      </w:pPr>
      <w:r w:rsidRPr="00323EB8">
        <w:rPr>
          <w:rFonts w:ascii="Arial Narrow" w:hAnsi="Arial Narrow"/>
          <w:lang w:val="en-GB"/>
        </w:rPr>
        <w:lastRenderedPageBreak/>
        <w:t>Except for</w:t>
      </w:r>
      <w:r w:rsidRPr="00323EB8">
        <w:rPr>
          <w:rFonts w:ascii="Arial Narrow" w:hAnsi="Arial Narrow"/>
          <w:smallCaps/>
          <w:lang w:val="en-GB"/>
        </w:rPr>
        <w:t xml:space="preserve"> </w:t>
      </w:r>
      <w:r w:rsidRPr="00323EB8">
        <w:rPr>
          <w:rFonts w:ascii="Arial Narrow" w:hAnsi="Arial Narrow"/>
          <w:lang w:val="en-GB"/>
        </w:rPr>
        <w:t xml:space="preserve">Book "B", Part B.1 Technical Part - Annex No. 5 - Delivery of the gas turbine documentation, Part B.2 Drawings – Existing diagrams and Part B.3 Existing documents, which are provided only in the Czech language, the </w:t>
      </w:r>
      <w:r w:rsidRPr="00323EB8">
        <w:rPr>
          <w:rFonts w:ascii="Arial Narrow" w:hAnsi="Arial Narrow"/>
          <w:smallCaps/>
          <w:lang w:val="en-GB"/>
        </w:rPr>
        <w:t xml:space="preserve">contracting </w:t>
      </w:r>
      <w:r w:rsidR="00323EB8">
        <w:rPr>
          <w:rFonts w:ascii="Arial Narrow" w:hAnsi="Arial Narrow"/>
          <w:smallCaps/>
          <w:lang w:val="en-GB"/>
        </w:rPr>
        <w:t>e</w:t>
      </w:r>
      <w:r w:rsidRPr="00323EB8">
        <w:rPr>
          <w:rFonts w:ascii="Arial Narrow" w:hAnsi="Arial Narrow"/>
          <w:smallCaps/>
          <w:lang w:val="en-GB"/>
        </w:rPr>
        <w:t>ntity</w:t>
      </w:r>
      <w:r w:rsidRPr="00323EB8">
        <w:rPr>
          <w:rFonts w:ascii="Arial Narrow" w:hAnsi="Arial Narrow"/>
          <w:lang w:val="en-GB"/>
        </w:rPr>
        <w:t xml:space="preserve"> provides </w:t>
      </w:r>
      <w:r w:rsidRPr="00323EB8">
        <w:rPr>
          <w:rFonts w:ascii="Arial Narrow" w:hAnsi="Arial Narrow"/>
          <w:smallCaps/>
          <w:lang w:val="en-GB"/>
        </w:rPr>
        <w:t xml:space="preserve"> participants </w:t>
      </w:r>
      <w:r w:rsidRPr="00323EB8">
        <w:rPr>
          <w:rFonts w:ascii="Arial Narrow" w:hAnsi="Arial Narrow"/>
          <w:lang w:val="en-GB"/>
        </w:rPr>
        <w:t xml:space="preserve">with the </w:t>
      </w:r>
      <w:r w:rsidRPr="00323EB8">
        <w:rPr>
          <w:rFonts w:ascii="Arial Narrow" w:hAnsi="Arial Narrow"/>
          <w:smallCaps/>
          <w:lang w:val="en-GB"/>
        </w:rPr>
        <w:t xml:space="preserve">tender documentation </w:t>
      </w:r>
      <w:r w:rsidRPr="00323EB8">
        <w:rPr>
          <w:rFonts w:ascii="Arial Narrow" w:hAnsi="Arial Narrow"/>
          <w:lang w:val="en-GB"/>
        </w:rPr>
        <w:t>also</w:t>
      </w:r>
      <w:r w:rsidRPr="00323EB8">
        <w:rPr>
          <w:rFonts w:ascii="Arial Narrow" w:hAnsi="Arial Narrow"/>
          <w:smallCaps/>
          <w:lang w:val="en-GB"/>
        </w:rPr>
        <w:t xml:space="preserve"> </w:t>
      </w:r>
      <w:r w:rsidRPr="00323EB8">
        <w:rPr>
          <w:rFonts w:ascii="Arial Narrow" w:hAnsi="Arial Narrow"/>
          <w:lang w:val="en-GB"/>
        </w:rPr>
        <w:t>in</w:t>
      </w:r>
      <w:r w:rsidRPr="00323EB8">
        <w:rPr>
          <w:rFonts w:ascii="Arial Narrow" w:hAnsi="Arial Narrow"/>
          <w:smallCaps/>
          <w:lang w:val="en-GB"/>
        </w:rPr>
        <w:t xml:space="preserve"> </w:t>
      </w:r>
      <w:r w:rsidRPr="00323EB8">
        <w:rPr>
          <w:rFonts w:ascii="Arial Narrow" w:hAnsi="Arial Narrow"/>
          <w:lang w:val="en-GB"/>
        </w:rPr>
        <w:t>English language.</w:t>
      </w:r>
      <w:r w:rsidR="00323EB8">
        <w:rPr>
          <w:rFonts w:ascii="Arial Narrow" w:hAnsi="Arial Narrow"/>
          <w:lang w:val="en-GB"/>
        </w:rPr>
        <w:t xml:space="preserve"> </w:t>
      </w:r>
      <w:r w:rsidR="00D07D0C" w:rsidRPr="00323EB8">
        <w:rPr>
          <w:rFonts w:ascii="Arial Narrow" w:hAnsi="Arial Narrow"/>
          <w:szCs w:val="24"/>
          <w:lang w:val="en-GB"/>
        </w:rPr>
        <w:t xml:space="preserve">The English version of the text of the </w:t>
      </w:r>
      <w:r w:rsidR="00D07D0C" w:rsidRPr="00323EB8">
        <w:rPr>
          <w:rFonts w:ascii="Arial Narrow" w:hAnsi="Arial Narrow"/>
          <w:smallCaps/>
          <w:szCs w:val="24"/>
          <w:lang w:val="en-GB"/>
        </w:rPr>
        <w:t>tender documentation</w:t>
      </w:r>
      <w:r w:rsidR="00D07D0C" w:rsidRPr="00323EB8">
        <w:rPr>
          <w:rFonts w:ascii="Arial Narrow" w:hAnsi="Arial Narrow"/>
          <w:szCs w:val="24"/>
          <w:lang w:val="en-GB"/>
        </w:rPr>
        <w:t xml:space="preserve"> is for information purposes only and, in the event of conflict or doubts, the Czech version of these documents shall always take precedence.</w:t>
      </w:r>
    </w:p>
    <w:p w14:paraId="17BD7985" w14:textId="03348685" w:rsidR="00BA653E" w:rsidRPr="00FE5E79" w:rsidRDefault="006A5200" w:rsidP="00B72C14">
      <w:pPr>
        <w:pStyle w:val="Nadpis1"/>
        <w:keepNext w:val="0"/>
        <w:keepLines/>
        <w:tabs>
          <w:tab w:val="left" w:pos="1276"/>
        </w:tabs>
        <w:ind w:left="1276" w:hanging="1276"/>
        <w:rPr>
          <w:rFonts w:ascii="Arial Narrow" w:hAnsi="Arial Narrow" w:cs="Arial"/>
          <w:szCs w:val="24"/>
          <w:lang w:val="en-GB"/>
        </w:rPr>
      </w:pPr>
      <w:bookmarkStart w:id="29" w:name="_Toc144200155"/>
      <w:r w:rsidRPr="00FE5E79">
        <w:rPr>
          <w:rFonts w:ascii="Arial Narrow" w:hAnsi="Arial Narrow" w:cs="Arial"/>
          <w:caps w:val="0"/>
          <w:smallCaps/>
          <w:szCs w:val="24"/>
          <w:lang w:val="en-GB"/>
        </w:rPr>
        <w:t>OFFER</w:t>
      </w:r>
      <w:r w:rsidR="008C75C3" w:rsidRPr="00FE5E79">
        <w:rPr>
          <w:rFonts w:ascii="Arial Narrow" w:hAnsi="Arial Narrow" w:cs="Arial"/>
          <w:szCs w:val="24"/>
          <w:lang w:val="en-GB"/>
        </w:rPr>
        <w:t xml:space="preserve"> - requirements</w:t>
      </w:r>
      <w:bookmarkEnd w:id="29"/>
    </w:p>
    <w:p w14:paraId="5AEB93B8" w14:textId="12CC4D36" w:rsidR="00BA653E" w:rsidRPr="00FE5E79" w:rsidRDefault="00D07D0C" w:rsidP="00B72C14">
      <w:pPr>
        <w:pStyle w:val="Nadpis2"/>
        <w:keepNext w:val="0"/>
        <w:keepLines/>
        <w:tabs>
          <w:tab w:val="left" w:pos="1276"/>
        </w:tabs>
        <w:ind w:left="1276" w:hanging="1276"/>
        <w:rPr>
          <w:rFonts w:ascii="Arial Narrow" w:hAnsi="Arial Narrow" w:cs="Arial"/>
          <w:bCs/>
          <w:szCs w:val="24"/>
          <w:lang w:val="en-GB"/>
        </w:rPr>
      </w:pPr>
      <w:bookmarkStart w:id="30" w:name="_Toc144200156"/>
      <w:r w:rsidRPr="00FE5E79">
        <w:rPr>
          <w:rFonts w:ascii="Arial Narrow" w:hAnsi="Arial Narrow" w:cs="Arial"/>
          <w:bCs/>
          <w:szCs w:val="24"/>
          <w:lang w:val="en-GB"/>
        </w:rPr>
        <w:t>offer submission period</w:t>
      </w:r>
      <w:bookmarkEnd w:id="30"/>
    </w:p>
    <w:p w14:paraId="1A8EE0B9" w14:textId="2D2C275F" w:rsidR="00C74CE0" w:rsidRPr="00FE5E79" w:rsidRDefault="00C74CE0" w:rsidP="00D07D0C">
      <w:pPr>
        <w:tabs>
          <w:tab w:val="left" w:pos="1276"/>
        </w:tabs>
        <w:spacing w:before="60"/>
        <w:ind w:left="1276" w:hanging="1276"/>
        <w:rPr>
          <w:rFonts w:ascii="Arial Narrow" w:hAnsi="Arial Narrow"/>
          <w:lang w:val="en-GB"/>
        </w:rPr>
      </w:pPr>
      <w:r w:rsidRPr="00FE5E79">
        <w:rPr>
          <w:rFonts w:ascii="Arial Narrow" w:hAnsi="Arial Narrow"/>
          <w:lang w:val="en-GB"/>
        </w:rPr>
        <w:t>4.1.1</w:t>
      </w:r>
      <w:r w:rsidRPr="00FE5E79">
        <w:rPr>
          <w:rFonts w:ascii="Arial Narrow" w:hAnsi="Arial Narrow"/>
          <w:lang w:val="en-GB"/>
        </w:rPr>
        <w:tab/>
      </w:r>
      <w:bookmarkStart w:id="31" w:name="_Hlk141885317"/>
      <w:r w:rsidR="00D07D0C" w:rsidRPr="00FE5E79">
        <w:rPr>
          <w:rFonts w:ascii="Arial Narrow" w:hAnsi="Arial Narrow"/>
          <w:szCs w:val="24"/>
          <w:lang w:val="en-GB"/>
        </w:rPr>
        <w:t xml:space="preserve">The period for the submission of an </w:t>
      </w:r>
      <w:r w:rsidR="00D07D0C" w:rsidRPr="00FE5E79">
        <w:rPr>
          <w:rFonts w:ascii="Arial Narrow" w:hAnsi="Arial Narrow"/>
          <w:smallCaps/>
          <w:szCs w:val="24"/>
          <w:lang w:val="en-GB"/>
        </w:rPr>
        <w:t>offer</w:t>
      </w:r>
      <w:r w:rsidR="00D07D0C" w:rsidRPr="00FE5E79">
        <w:rPr>
          <w:rFonts w:ascii="Arial Narrow" w:hAnsi="Arial Narrow"/>
          <w:szCs w:val="24"/>
          <w:lang w:val="en-GB"/>
        </w:rPr>
        <w:t xml:space="preserve"> will be stipulated in the </w:t>
      </w:r>
      <w:r w:rsidR="00D07D0C" w:rsidRPr="00FE5E79">
        <w:rPr>
          <w:rFonts w:ascii="Arial Narrow" w:hAnsi="Arial Narrow"/>
          <w:smallCaps/>
          <w:szCs w:val="24"/>
          <w:lang w:val="en-GB"/>
        </w:rPr>
        <w:t>call</w:t>
      </w:r>
      <w:r w:rsidR="00D07D0C" w:rsidRPr="00FE5E79">
        <w:rPr>
          <w:rFonts w:ascii="Arial Narrow" w:hAnsi="Arial Narrow"/>
          <w:szCs w:val="24"/>
          <w:lang w:val="en-GB"/>
        </w:rPr>
        <w:t>.</w:t>
      </w:r>
      <w:bookmarkEnd w:id="31"/>
    </w:p>
    <w:p w14:paraId="1C857A6E" w14:textId="4BB08EF7" w:rsidR="00D07D0C" w:rsidRPr="00FE5E79" w:rsidRDefault="00C74CE0" w:rsidP="00D07D0C">
      <w:pPr>
        <w:tabs>
          <w:tab w:val="left" w:pos="1276"/>
        </w:tabs>
        <w:spacing w:before="120"/>
        <w:ind w:left="1276" w:hanging="1276"/>
        <w:rPr>
          <w:rFonts w:ascii="Arial Narrow" w:hAnsi="Arial Narrow"/>
          <w:szCs w:val="24"/>
          <w:lang w:val="en-GB"/>
        </w:rPr>
      </w:pPr>
      <w:r w:rsidRPr="00FE5E79">
        <w:rPr>
          <w:rFonts w:ascii="Arial Narrow" w:hAnsi="Arial Narrow"/>
          <w:szCs w:val="24"/>
          <w:lang w:val="en-GB"/>
        </w:rPr>
        <w:t>4.1.2</w:t>
      </w:r>
      <w:r w:rsidRPr="00FE5E79">
        <w:rPr>
          <w:rFonts w:ascii="Arial Narrow" w:hAnsi="Arial Narrow"/>
          <w:szCs w:val="24"/>
          <w:lang w:val="en-GB"/>
        </w:rPr>
        <w:tab/>
      </w:r>
      <w:r w:rsidR="00DF781D" w:rsidRPr="00FE5E79">
        <w:rPr>
          <w:rFonts w:ascii="Arial Narrow" w:hAnsi="Arial Narrow"/>
          <w:szCs w:val="24"/>
          <w:lang w:val="en-GB"/>
        </w:rPr>
        <w:t>An</w:t>
      </w:r>
      <w:r w:rsidR="008C75C3" w:rsidRPr="00FE5E79">
        <w:rPr>
          <w:rFonts w:ascii="Arial Narrow" w:hAnsi="Arial Narrow"/>
          <w:smallCaps/>
          <w:szCs w:val="24"/>
          <w:lang w:val="en-GB"/>
        </w:rPr>
        <w:t xml:space="preserve"> </w:t>
      </w:r>
      <w:r w:rsidR="00D07D0C" w:rsidRPr="00FE5E79">
        <w:rPr>
          <w:rFonts w:ascii="Arial Narrow" w:hAnsi="Arial Narrow"/>
          <w:smallCaps/>
          <w:szCs w:val="24"/>
          <w:lang w:val="en-GB"/>
        </w:rPr>
        <w:t>offer</w:t>
      </w:r>
      <w:r w:rsidR="00D07D0C" w:rsidRPr="00FE5E79">
        <w:rPr>
          <w:rFonts w:ascii="Arial Narrow" w:hAnsi="Arial Narrow" w:cs="Segoe UI"/>
          <w:szCs w:val="24"/>
          <w:lang w:val="en-GB"/>
        </w:rPr>
        <w:t xml:space="preserve"> within this </w:t>
      </w:r>
      <w:r w:rsidR="008C75C3" w:rsidRPr="00FE5E79">
        <w:rPr>
          <w:rFonts w:ascii="Arial Narrow" w:hAnsi="Arial Narrow" w:cs="Segoe UI"/>
          <w:smallCaps/>
          <w:szCs w:val="24"/>
          <w:lang w:val="en-GB"/>
        </w:rPr>
        <w:t xml:space="preserve">tender </w:t>
      </w:r>
      <w:r w:rsidR="00D07D0C" w:rsidRPr="00FE5E79">
        <w:rPr>
          <w:rFonts w:ascii="Arial Narrow" w:hAnsi="Arial Narrow" w:cs="Segoe UI"/>
          <w:smallCaps/>
          <w:szCs w:val="24"/>
          <w:lang w:val="en-GB"/>
        </w:rPr>
        <w:t>procedure</w:t>
      </w:r>
      <w:r w:rsidR="00D07D0C" w:rsidRPr="00FE5E79">
        <w:rPr>
          <w:rFonts w:ascii="Arial Narrow" w:hAnsi="Arial Narrow" w:cs="Segoe UI"/>
          <w:szCs w:val="24"/>
          <w:lang w:val="en-GB"/>
        </w:rPr>
        <w:t xml:space="preserve"> shall </w:t>
      </w:r>
      <w:r w:rsidR="008C75C3" w:rsidRPr="00FE5E79">
        <w:rPr>
          <w:rFonts w:ascii="Arial Narrow" w:hAnsi="Arial Narrow" w:cs="Segoe UI"/>
          <w:szCs w:val="24"/>
          <w:lang w:val="en-GB"/>
        </w:rPr>
        <w:t>be provided</w:t>
      </w:r>
      <w:r w:rsidR="00D07D0C" w:rsidRPr="00FE5E79">
        <w:rPr>
          <w:rFonts w:ascii="Arial Narrow" w:hAnsi="Arial Narrow" w:cs="Segoe UI"/>
          <w:szCs w:val="24"/>
          <w:lang w:val="en-GB"/>
        </w:rPr>
        <w:t xml:space="preserve"> to the </w:t>
      </w:r>
      <w:r w:rsidR="00D07D0C" w:rsidRPr="00FE5E79">
        <w:rPr>
          <w:rFonts w:ascii="Arial Narrow" w:hAnsi="Arial Narrow" w:cs="Segoe UI"/>
          <w:smallCaps/>
          <w:szCs w:val="24"/>
          <w:lang w:val="en-GB"/>
        </w:rPr>
        <w:t>Contracting Entity</w:t>
      </w:r>
      <w:r w:rsidR="00D07D0C" w:rsidRPr="00FE5E79">
        <w:rPr>
          <w:rFonts w:ascii="Arial Narrow" w:hAnsi="Arial Narrow"/>
          <w:szCs w:val="24"/>
          <w:lang w:val="en-GB"/>
        </w:rPr>
        <w:t xml:space="preserve"> </w:t>
      </w:r>
      <w:r w:rsidR="00D07D0C" w:rsidRPr="00FE5E79">
        <w:rPr>
          <w:rFonts w:ascii="Arial Narrow" w:hAnsi="Arial Narrow" w:cs="Segoe UI"/>
          <w:szCs w:val="24"/>
          <w:lang w:val="en-GB"/>
        </w:rPr>
        <w:t>electronically via the electronic tool according to Paragraph</w:t>
      </w:r>
      <w:r w:rsidR="008C75C3" w:rsidRPr="00FE5E79">
        <w:rPr>
          <w:rFonts w:ascii="Arial Narrow" w:hAnsi="Arial Narrow" w:cs="Segoe UI"/>
          <w:szCs w:val="24"/>
          <w:lang w:val="en-GB"/>
        </w:rPr>
        <w:t xml:space="preserve"> </w:t>
      </w:r>
      <w:r w:rsidR="00D07D0C" w:rsidRPr="00FE5E79">
        <w:rPr>
          <w:rFonts w:ascii="Arial Narrow" w:hAnsi="Arial Narrow" w:cs="Segoe UI"/>
          <w:szCs w:val="24"/>
          <w:lang w:val="en-GB"/>
        </w:rPr>
        <w:t xml:space="preserve">2.5. of the </w:t>
      </w:r>
      <w:r w:rsidR="00D07D0C" w:rsidRPr="00FE5E79">
        <w:rPr>
          <w:rFonts w:ascii="Arial Narrow" w:hAnsi="Arial Narrow"/>
          <w:smallCaps/>
          <w:szCs w:val="24"/>
          <w:lang w:val="en-GB"/>
        </w:rPr>
        <w:t>tender documentation</w:t>
      </w:r>
      <w:r w:rsidR="00D07D0C" w:rsidRPr="00FE5E79">
        <w:rPr>
          <w:rFonts w:ascii="Arial Narrow" w:hAnsi="Arial Narrow" w:cs="Segoe UI"/>
          <w:szCs w:val="24"/>
          <w:lang w:val="en-GB"/>
        </w:rPr>
        <w:t>.</w:t>
      </w:r>
      <w:r w:rsidR="00D07D0C" w:rsidRPr="00FE5E79">
        <w:rPr>
          <w:rFonts w:ascii="Arial Narrow" w:hAnsi="Arial Narrow"/>
          <w:szCs w:val="24"/>
          <w:lang w:val="en-GB"/>
        </w:rPr>
        <w:t xml:space="preserve"> </w:t>
      </w:r>
      <w:r w:rsidR="00D07D0C" w:rsidRPr="00FE5E79">
        <w:rPr>
          <w:rFonts w:ascii="Arial Narrow" w:hAnsi="Arial Narrow"/>
          <w:szCs w:val="24"/>
          <w:u w:val="single"/>
          <w:lang w:val="en-GB"/>
        </w:rPr>
        <w:t xml:space="preserve">The authorized entity shall not accept the </w:t>
      </w:r>
      <w:r w:rsidR="00D07D0C" w:rsidRPr="00FE5E79">
        <w:rPr>
          <w:rFonts w:ascii="Arial Narrow" w:hAnsi="Arial Narrow"/>
          <w:smallCaps/>
          <w:szCs w:val="24"/>
          <w:u w:val="single"/>
          <w:lang w:val="en-GB"/>
        </w:rPr>
        <w:t>offer</w:t>
      </w:r>
      <w:r w:rsidR="00D07D0C" w:rsidRPr="00FE5E79">
        <w:rPr>
          <w:rFonts w:ascii="Arial Narrow" w:hAnsi="Arial Narrow"/>
          <w:szCs w:val="24"/>
          <w:u w:val="single"/>
          <w:lang w:val="en-GB"/>
        </w:rPr>
        <w:t xml:space="preserve"> submitted in paper form.</w:t>
      </w:r>
      <w:r w:rsidR="00D07D0C" w:rsidRPr="00FE5E79">
        <w:rPr>
          <w:rFonts w:ascii="Arial Narrow" w:hAnsi="Arial Narrow"/>
          <w:szCs w:val="24"/>
          <w:lang w:val="en-GB"/>
        </w:rPr>
        <w:t xml:space="preserve"> </w:t>
      </w:r>
    </w:p>
    <w:p w14:paraId="715DA80C" w14:textId="679684DB" w:rsidR="005A2527" w:rsidRPr="00FE5E79" w:rsidRDefault="005A2527" w:rsidP="005A2527">
      <w:pPr>
        <w:tabs>
          <w:tab w:val="left" w:pos="1276"/>
        </w:tabs>
        <w:spacing w:before="60"/>
        <w:ind w:left="1276" w:hanging="1276"/>
        <w:rPr>
          <w:rFonts w:ascii="Arial Narrow" w:hAnsi="Arial Narrow"/>
          <w:szCs w:val="24"/>
          <w:lang w:val="en-GB"/>
        </w:rPr>
      </w:pPr>
      <w:r w:rsidRPr="00FE5E79">
        <w:rPr>
          <w:rFonts w:ascii="Arial Narrow" w:hAnsi="Arial Narrow"/>
          <w:szCs w:val="24"/>
          <w:lang w:val="en-GB"/>
        </w:rPr>
        <w:t>4.1.3</w:t>
      </w:r>
      <w:r w:rsidRPr="00FE5E79">
        <w:rPr>
          <w:rFonts w:ascii="Arial Narrow" w:hAnsi="Arial Narrow"/>
          <w:szCs w:val="24"/>
          <w:lang w:val="en-GB"/>
        </w:rPr>
        <w:tab/>
      </w:r>
      <w:r w:rsidR="00DF781D" w:rsidRPr="00FE5E79">
        <w:rPr>
          <w:rFonts w:ascii="Arial Narrow" w:hAnsi="Arial Narrow"/>
          <w:szCs w:val="24"/>
          <w:lang w:val="en-GB"/>
        </w:rPr>
        <w:t>An</w:t>
      </w:r>
      <w:r w:rsidR="00DF781D" w:rsidRPr="00FE5E79">
        <w:rPr>
          <w:rFonts w:ascii="Arial Narrow" w:hAnsi="Arial Narrow"/>
          <w:smallCaps/>
          <w:szCs w:val="24"/>
          <w:lang w:val="en-GB"/>
        </w:rPr>
        <w:t xml:space="preserve"> </w:t>
      </w:r>
      <w:r w:rsidR="00D07D0C" w:rsidRPr="00FE5E79">
        <w:rPr>
          <w:rFonts w:ascii="Arial Narrow" w:hAnsi="Arial Narrow"/>
          <w:smallCaps/>
          <w:szCs w:val="24"/>
          <w:lang w:val="en-GB"/>
        </w:rPr>
        <w:t xml:space="preserve">offer </w:t>
      </w:r>
      <w:r w:rsidR="00D07D0C" w:rsidRPr="00FE5E79">
        <w:rPr>
          <w:rFonts w:ascii="Arial Narrow" w:hAnsi="Arial Narrow" w:cs="Segoe UI"/>
          <w:szCs w:val="24"/>
          <w:lang w:val="en-GB"/>
        </w:rPr>
        <w:t>shall be submitted electronically, via the electronic tool</w:t>
      </w:r>
      <w:r w:rsidR="00DF781D" w:rsidRPr="00FE5E79">
        <w:rPr>
          <w:rFonts w:ascii="Arial Narrow" w:hAnsi="Arial Narrow" w:cs="Segoe UI"/>
          <w:szCs w:val="24"/>
          <w:lang w:val="en-GB"/>
        </w:rPr>
        <w:t xml:space="preserve">, in accordance with Section 211 (3) and Section 28 (i) of </w:t>
      </w:r>
      <w:r w:rsidR="00B228C2" w:rsidRPr="00FE5E79">
        <w:rPr>
          <w:rFonts w:ascii="Arial Narrow" w:hAnsi="Arial Narrow"/>
          <w:smallCaps/>
          <w:szCs w:val="24"/>
          <w:lang w:val="en-GB"/>
        </w:rPr>
        <w:t>apc</w:t>
      </w:r>
      <w:r w:rsidR="00B228C2" w:rsidRPr="00FE5E79">
        <w:rPr>
          <w:rFonts w:ascii="Arial Narrow" w:hAnsi="Arial Narrow" w:cs="Segoe UI"/>
          <w:szCs w:val="24"/>
          <w:lang w:val="en-GB"/>
        </w:rPr>
        <w:t xml:space="preserve"> </w:t>
      </w:r>
      <w:r w:rsidR="00D07D0C" w:rsidRPr="00FE5E79">
        <w:rPr>
          <w:rFonts w:ascii="Arial Narrow" w:hAnsi="Arial Narrow" w:cs="Segoe UI"/>
          <w:szCs w:val="24"/>
          <w:lang w:val="en-GB"/>
        </w:rPr>
        <w:t>at the electronic address</w:t>
      </w:r>
      <w:r w:rsidRPr="00FE5E79">
        <w:rPr>
          <w:rFonts w:ascii="Arial Narrow" w:hAnsi="Arial Narrow" w:cs="Segoe UI"/>
          <w:szCs w:val="24"/>
          <w:lang w:val="en-GB"/>
        </w:rPr>
        <w:t xml:space="preserve"> </w:t>
      </w:r>
      <w:r w:rsidRPr="00FE5E79">
        <w:rPr>
          <w:rFonts w:ascii="Arial Narrow" w:hAnsi="Arial Narrow" w:cs="Segoe UI"/>
          <w:szCs w:val="24"/>
          <w:u w:val="single"/>
          <w:lang w:val="en-GB"/>
        </w:rPr>
        <w:t>http://www.e-zakazky.cz/Profil-Zadavatele/afad761b-b55c-43d9-93f5-060173e5fd3c</w:t>
      </w:r>
      <w:r w:rsidR="00DF781D" w:rsidRPr="00FE5E79">
        <w:rPr>
          <w:rFonts w:ascii="Arial Narrow" w:hAnsi="Arial Narrow" w:cs="Segoe UI"/>
          <w:szCs w:val="24"/>
          <w:lang w:val="en-GB"/>
        </w:rPr>
        <w:t xml:space="preserve"> </w:t>
      </w:r>
      <w:r w:rsidR="00D07D0C" w:rsidRPr="00FE5E79">
        <w:rPr>
          <w:rFonts w:ascii="Arial Narrow" w:hAnsi="Arial Narrow" w:cs="Segoe UI"/>
          <w:szCs w:val="24"/>
          <w:lang w:val="en-GB"/>
        </w:rPr>
        <w:t xml:space="preserve">that shall meet the conditions of Section 213 of </w:t>
      </w:r>
      <w:r w:rsidR="00B228C2" w:rsidRPr="00FE5E79">
        <w:rPr>
          <w:rFonts w:ascii="Arial Narrow" w:hAnsi="Arial Narrow"/>
          <w:smallCaps/>
          <w:szCs w:val="24"/>
          <w:lang w:val="en-GB"/>
        </w:rPr>
        <w:t>apc</w:t>
      </w:r>
      <w:r w:rsidR="00D07D0C" w:rsidRPr="00FE5E79">
        <w:rPr>
          <w:rFonts w:ascii="Arial Narrow" w:hAnsi="Arial Narrow" w:cs="Segoe UI"/>
          <w:szCs w:val="24"/>
          <w:lang w:val="en-GB"/>
        </w:rPr>
        <w:t>.</w:t>
      </w:r>
    </w:p>
    <w:p w14:paraId="5B739960" w14:textId="5FE54403" w:rsidR="00276875" w:rsidRPr="00FE5E79" w:rsidRDefault="005A2527" w:rsidP="005A2527">
      <w:pPr>
        <w:tabs>
          <w:tab w:val="left" w:pos="1276"/>
        </w:tabs>
        <w:spacing w:before="120"/>
        <w:ind w:left="1276" w:hanging="1276"/>
        <w:rPr>
          <w:rFonts w:ascii="Arial Narrow" w:hAnsi="Arial Narrow"/>
          <w:szCs w:val="24"/>
          <w:lang w:val="en-GB"/>
        </w:rPr>
      </w:pPr>
      <w:r w:rsidRPr="00FE5E79">
        <w:rPr>
          <w:rFonts w:ascii="Arial Narrow" w:hAnsi="Arial Narrow"/>
          <w:szCs w:val="24"/>
          <w:lang w:val="en-GB"/>
        </w:rPr>
        <w:t>4.1.4</w:t>
      </w:r>
      <w:r w:rsidRPr="00FE5E79">
        <w:rPr>
          <w:rFonts w:ascii="Arial Narrow" w:hAnsi="Arial Narrow"/>
          <w:szCs w:val="24"/>
          <w:lang w:val="en-GB"/>
        </w:rPr>
        <w:tab/>
      </w:r>
      <w:r w:rsidR="00D07D0C" w:rsidRPr="00FE5E79">
        <w:rPr>
          <w:rFonts w:ascii="Arial Narrow" w:hAnsi="Arial Narrow" w:cs="Segoe UI"/>
          <w:szCs w:val="24"/>
          <w:lang w:val="en-GB"/>
        </w:rPr>
        <w:t xml:space="preserve">The </w:t>
      </w:r>
      <w:r w:rsidR="00D07D0C" w:rsidRPr="00FE5E79">
        <w:rPr>
          <w:rFonts w:ascii="Arial Narrow" w:hAnsi="Arial Narrow" w:cs="Segoe UI"/>
          <w:smallCaps/>
          <w:szCs w:val="24"/>
          <w:lang w:val="en-GB"/>
        </w:rPr>
        <w:t>contracting entity</w:t>
      </w:r>
      <w:r w:rsidR="00D07D0C" w:rsidRPr="00FE5E79">
        <w:rPr>
          <w:rFonts w:ascii="Arial Narrow" w:hAnsi="Arial Narrow" w:cs="Segoe UI"/>
          <w:szCs w:val="24"/>
          <w:lang w:val="en-GB"/>
        </w:rPr>
        <w:t xml:space="preserve"> inform</w:t>
      </w:r>
      <w:r w:rsidR="00E12282" w:rsidRPr="00FE5E79">
        <w:rPr>
          <w:rFonts w:ascii="Arial Narrow" w:hAnsi="Arial Narrow" w:cs="Segoe UI"/>
          <w:szCs w:val="24"/>
          <w:lang w:val="en-GB"/>
        </w:rPr>
        <w:t>s</w:t>
      </w:r>
      <w:r w:rsidR="00D07D0C" w:rsidRPr="00FE5E79">
        <w:rPr>
          <w:rFonts w:ascii="Arial Narrow" w:hAnsi="Arial Narrow" w:cs="Segoe UI"/>
          <w:szCs w:val="24"/>
          <w:lang w:val="en-GB"/>
        </w:rPr>
        <w:t xml:space="preserve"> the </w:t>
      </w:r>
      <w:r w:rsidR="00D07D0C" w:rsidRPr="00FE5E79">
        <w:rPr>
          <w:rFonts w:ascii="Arial Narrow" w:hAnsi="Arial Narrow" w:cs="Segoe UI"/>
          <w:smallCaps/>
          <w:szCs w:val="24"/>
          <w:lang w:val="en-GB"/>
        </w:rPr>
        <w:t>tenderers</w:t>
      </w:r>
      <w:r w:rsidR="00D07D0C" w:rsidRPr="00FE5E79">
        <w:rPr>
          <w:rFonts w:ascii="Arial Narrow" w:hAnsi="Arial Narrow" w:cs="Segoe UI"/>
          <w:szCs w:val="24"/>
          <w:lang w:val="en-GB"/>
        </w:rPr>
        <w:t xml:space="preserve"> that the technical information necessary for the electronic submission of an </w:t>
      </w:r>
      <w:r w:rsidR="00D07D0C" w:rsidRPr="00FE5E79">
        <w:rPr>
          <w:rFonts w:ascii="Arial Narrow" w:hAnsi="Arial Narrow"/>
          <w:smallCaps/>
          <w:szCs w:val="24"/>
          <w:lang w:val="en-GB"/>
        </w:rPr>
        <w:t xml:space="preserve">offer </w:t>
      </w:r>
      <w:r w:rsidR="00D07D0C" w:rsidRPr="00FE5E79">
        <w:rPr>
          <w:rFonts w:ascii="Arial Narrow" w:hAnsi="Arial Narrow" w:cs="Segoe UI"/>
          <w:szCs w:val="24"/>
          <w:lang w:val="en-GB"/>
        </w:rPr>
        <w:t>is available on the electronic tool website, in the relevant user manuals</w:t>
      </w:r>
      <w:r w:rsidRPr="00FE5E79">
        <w:rPr>
          <w:rFonts w:ascii="Arial Narrow" w:hAnsi="Arial Narrow" w:cs="Segoe UI"/>
          <w:szCs w:val="24"/>
          <w:lang w:val="en-GB"/>
        </w:rPr>
        <w:t xml:space="preserve">, </w:t>
      </w:r>
      <w:hyperlink r:id="rId23" w:history="1">
        <w:r w:rsidRPr="00FE5E79">
          <w:rPr>
            <w:rStyle w:val="Hypertextovodkaz"/>
            <w:rFonts w:ascii="Arial Narrow" w:hAnsi="Arial Narrow" w:cs="Segoe UI"/>
            <w:szCs w:val="24"/>
            <w:lang w:val="en-GB"/>
          </w:rPr>
          <w:t>https://www.e-zakazky.cz/Content/files/DodavatelManual.pdf</w:t>
        </w:r>
      </w:hyperlink>
      <w:r w:rsidR="00276875" w:rsidRPr="00FE5E79">
        <w:rPr>
          <w:rFonts w:ascii="Arial Narrow" w:hAnsi="Arial Narrow"/>
          <w:szCs w:val="24"/>
          <w:lang w:val="en-GB"/>
        </w:rPr>
        <w:t>.</w:t>
      </w:r>
    </w:p>
    <w:p w14:paraId="0CD8439B" w14:textId="6AB535AD" w:rsidR="00D07D0C" w:rsidRPr="00FE5E79" w:rsidRDefault="00D07D0C" w:rsidP="00D07D0C">
      <w:pPr>
        <w:pStyle w:val="Nadpis2"/>
        <w:keepNext w:val="0"/>
        <w:keepLines/>
        <w:tabs>
          <w:tab w:val="left" w:pos="1276"/>
        </w:tabs>
        <w:ind w:left="1276" w:hanging="1276"/>
        <w:rPr>
          <w:rFonts w:ascii="Arial Narrow" w:hAnsi="Arial Narrow" w:cs="Arial"/>
          <w:szCs w:val="24"/>
          <w:lang w:val="en-GB"/>
        </w:rPr>
      </w:pPr>
      <w:bookmarkStart w:id="32" w:name="_Toc144200157"/>
      <w:r w:rsidRPr="00FE5E79">
        <w:rPr>
          <w:rFonts w:ascii="Arial Narrow" w:hAnsi="Arial Narrow" w:cs="Arial"/>
          <w:bCs/>
          <w:szCs w:val="24"/>
          <w:lang w:val="en-GB"/>
        </w:rPr>
        <w:t>place of offer submission</w:t>
      </w:r>
      <w:bookmarkEnd w:id="32"/>
    </w:p>
    <w:p w14:paraId="575C3974" w14:textId="615C5664" w:rsidR="00276875" w:rsidRPr="00FE5E79" w:rsidRDefault="00D07D0C" w:rsidP="00B72C14">
      <w:pPr>
        <w:tabs>
          <w:tab w:val="left" w:pos="1276"/>
        </w:tabs>
        <w:ind w:left="1276"/>
        <w:rPr>
          <w:rFonts w:ascii="Arial Narrow" w:hAnsi="Arial Narrow"/>
          <w:szCs w:val="24"/>
          <w:lang w:val="en-GB"/>
        </w:rPr>
      </w:pPr>
      <w:r w:rsidRPr="00FE5E79">
        <w:rPr>
          <w:rFonts w:ascii="Arial Narrow" w:hAnsi="Arial Narrow" w:cs="Segoe UI"/>
          <w:szCs w:val="24"/>
          <w:lang w:val="en-GB"/>
        </w:rPr>
        <w:t xml:space="preserve">The </w:t>
      </w:r>
      <w:r w:rsidRPr="00FE5E79">
        <w:rPr>
          <w:rFonts w:ascii="Arial Narrow" w:hAnsi="Arial Narrow" w:cs="Segoe UI"/>
          <w:smallCaps/>
          <w:szCs w:val="24"/>
          <w:lang w:val="en-GB"/>
        </w:rPr>
        <w:t>tenderers</w:t>
      </w:r>
      <w:r w:rsidRPr="00FE5E79">
        <w:rPr>
          <w:rFonts w:ascii="Arial Narrow" w:hAnsi="Arial Narrow" w:cs="Segoe UI"/>
          <w:szCs w:val="24"/>
          <w:lang w:val="en-GB"/>
        </w:rPr>
        <w:t xml:space="preserve"> </w:t>
      </w:r>
      <w:r w:rsidRPr="00FE5E79">
        <w:rPr>
          <w:rFonts w:ascii="Arial Narrow" w:hAnsi="Arial Narrow"/>
          <w:szCs w:val="24"/>
          <w:lang w:val="en-GB"/>
        </w:rPr>
        <w:t xml:space="preserve">shall be obliged to submit </w:t>
      </w:r>
      <w:r w:rsidRPr="00FE5E79">
        <w:rPr>
          <w:rFonts w:ascii="Arial Narrow" w:hAnsi="Arial Narrow" w:cs="Segoe UI"/>
          <w:szCs w:val="24"/>
          <w:lang w:val="en-GB"/>
        </w:rPr>
        <w:t xml:space="preserve">an </w:t>
      </w:r>
      <w:r w:rsidRPr="00FE5E79">
        <w:rPr>
          <w:rFonts w:ascii="Arial Narrow" w:hAnsi="Arial Narrow"/>
          <w:smallCaps/>
          <w:szCs w:val="24"/>
          <w:lang w:val="en-GB"/>
        </w:rPr>
        <w:t xml:space="preserve">offer </w:t>
      </w:r>
      <w:r w:rsidRPr="00FE5E79">
        <w:rPr>
          <w:rFonts w:ascii="Arial Narrow" w:hAnsi="Arial Narrow" w:cs="Segoe UI"/>
          <w:szCs w:val="24"/>
          <w:lang w:val="en-GB"/>
        </w:rPr>
        <w:t xml:space="preserve">electronically, via the electronic tool NEN at the electronic address </w:t>
      </w:r>
      <w:hyperlink r:id="rId24" w:history="1">
        <w:r w:rsidRPr="00FE5E79">
          <w:rPr>
            <w:rStyle w:val="Hypertextovodkaz"/>
            <w:rFonts w:ascii="Arial Narrow" w:hAnsi="Arial Narrow" w:cs="Segoe UI"/>
            <w:szCs w:val="24"/>
            <w:lang w:val="en-GB"/>
          </w:rPr>
          <w:t>http://www.e-zakazky.cz/Profil-Zadavatele/afad761b-b55c-43d9-93f5-060173e5fd3c</w:t>
        </w:r>
      </w:hyperlink>
      <w:r w:rsidRPr="00FE5E79">
        <w:rPr>
          <w:rFonts w:ascii="Arial Narrow" w:hAnsi="Arial Narrow"/>
          <w:szCs w:val="24"/>
          <w:lang w:val="en-GB"/>
        </w:rPr>
        <w:t xml:space="preserve"> until the end of the period for </w:t>
      </w:r>
      <w:r w:rsidRPr="00FE5E79">
        <w:rPr>
          <w:rFonts w:ascii="Arial Narrow" w:hAnsi="Arial Narrow" w:cs="Segoe UI"/>
          <w:szCs w:val="24"/>
          <w:lang w:val="en-GB"/>
        </w:rPr>
        <w:t xml:space="preserve">submission of an </w:t>
      </w:r>
      <w:r w:rsidRPr="00FE5E79">
        <w:rPr>
          <w:rFonts w:ascii="Arial Narrow" w:hAnsi="Arial Narrow"/>
          <w:smallCaps/>
          <w:szCs w:val="24"/>
          <w:lang w:val="en-GB"/>
        </w:rPr>
        <w:t xml:space="preserve">offer.  </w:t>
      </w:r>
    </w:p>
    <w:p w14:paraId="3D7C1CA8" w14:textId="4012198A" w:rsidR="004A5612" w:rsidRPr="00FE5E79" w:rsidRDefault="004A5612" w:rsidP="004A5612">
      <w:pPr>
        <w:pStyle w:val="Nadpis2"/>
        <w:keepNext w:val="0"/>
        <w:keepLines/>
        <w:tabs>
          <w:tab w:val="left" w:pos="1276"/>
        </w:tabs>
        <w:ind w:left="1276" w:hanging="1276"/>
        <w:rPr>
          <w:rFonts w:ascii="Arial Narrow" w:hAnsi="Arial Narrow" w:cs="Arial"/>
          <w:bCs/>
          <w:szCs w:val="24"/>
          <w:lang w:val="en-GB"/>
        </w:rPr>
      </w:pPr>
      <w:bookmarkStart w:id="33" w:name="_Toc144200158"/>
      <w:r w:rsidRPr="00FE5E79">
        <w:rPr>
          <w:rFonts w:ascii="Arial Narrow" w:hAnsi="Arial Narrow" w:cs="Arial"/>
          <w:bCs/>
          <w:szCs w:val="24"/>
          <w:lang w:val="en-GB"/>
        </w:rPr>
        <w:t>offer validity period</w:t>
      </w:r>
      <w:bookmarkEnd w:id="33"/>
    </w:p>
    <w:p w14:paraId="2B450AB0" w14:textId="77777777" w:rsidR="004A5612" w:rsidRPr="00FE5E79" w:rsidRDefault="004A5612" w:rsidP="004A5612">
      <w:pPr>
        <w:tabs>
          <w:tab w:val="left" w:pos="1276"/>
        </w:tabs>
        <w:spacing w:after="120"/>
        <w:ind w:left="1276"/>
        <w:rPr>
          <w:rFonts w:ascii="Arial Narrow" w:hAnsi="Arial Narrow"/>
          <w:szCs w:val="24"/>
          <w:lang w:val="en-GB"/>
        </w:rPr>
      </w:pPr>
      <w:r w:rsidRPr="00FE5E79">
        <w:rPr>
          <w:rFonts w:ascii="Arial Narrow" w:hAnsi="Arial Narrow"/>
          <w:szCs w:val="24"/>
          <w:lang w:val="en-GB"/>
        </w:rPr>
        <w:t xml:space="preserve">The offer validity period required by the </w:t>
      </w:r>
      <w:r w:rsidRPr="00FE5E79">
        <w:rPr>
          <w:rFonts w:ascii="Arial Narrow" w:hAnsi="Arial Narrow"/>
          <w:smallCaps/>
          <w:szCs w:val="24"/>
          <w:lang w:val="en-GB"/>
        </w:rPr>
        <w:t>contracting entity</w:t>
      </w:r>
      <w:r w:rsidRPr="00FE5E79">
        <w:rPr>
          <w:rFonts w:ascii="Arial Narrow" w:hAnsi="Arial Narrow"/>
          <w:szCs w:val="24"/>
          <w:lang w:val="en-GB"/>
        </w:rPr>
        <w:t xml:space="preserve"> for the </w:t>
      </w:r>
      <w:r w:rsidRPr="00FE5E79">
        <w:rPr>
          <w:rFonts w:ascii="Arial Narrow" w:hAnsi="Arial Narrow"/>
          <w:smallCaps/>
          <w:szCs w:val="24"/>
          <w:lang w:val="en-GB"/>
        </w:rPr>
        <w:t xml:space="preserve">final offer </w:t>
      </w:r>
      <w:r w:rsidRPr="00FE5E79">
        <w:rPr>
          <w:rFonts w:ascii="Arial Narrow" w:hAnsi="Arial Narrow"/>
          <w:szCs w:val="24"/>
          <w:lang w:val="en-GB"/>
        </w:rPr>
        <w:t>is:</w:t>
      </w:r>
    </w:p>
    <w:p w14:paraId="12B7DA95" w14:textId="030182E0" w:rsidR="004A5612" w:rsidRPr="00FE5E79" w:rsidRDefault="006A5200" w:rsidP="00F50F97">
      <w:pPr>
        <w:numPr>
          <w:ilvl w:val="0"/>
          <w:numId w:val="11"/>
        </w:numPr>
        <w:tabs>
          <w:tab w:val="left" w:pos="1843"/>
        </w:tabs>
        <w:spacing w:after="120"/>
        <w:ind w:left="1843" w:hanging="567"/>
        <w:rPr>
          <w:rFonts w:ascii="Arial Narrow" w:hAnsi="Arial Narrow"/>
          <w:szCs w:val="24"/>
          <w:lang w:val="en-GB"/>
        </w:rPr>
      </w:pPr>
      <w:r w:rsidRPr="00FE5E79">
        <w:rPr>
          <w:rFonts w:ascii="Arial Narrow" w:hAnsi="Arial Narrow"/>
          <w:b/>
          <w:szCs w:val="24"/>
          <w:u w:val="single"/>
          <w:lang w:val="en-GB"/>
        </w:rPr>
        <w:t>Six</w:t>
      </w:r>
      <w:r w:rsidR="004A5612" w:rsidRPr="00FE5E79">
        <w:rPr>
          <w:rFonts w:ascii="Arial Narrow" w:hAnsi="Arial Narrow"/>
          <w:b/>
          <w:szCs w:val="24"/>
          <w:u w:val="single"/>
          <w:lang w:val="en-GB"/>
        </w:rPr>
        <w:t xml:space="preserve"> (6) months</w:t>
      </w:r>
      <w:r w:rsidR="004A5612" w:rsidRPr="00FE5E79">
        <w:rPr>
          <w:rFonts w:ascii="Arial Narrow" w:hAnsi="Arial Narrow"/>
          <w:szCs w:val="24"/>
          <w:lang w:val="en-GB"/>
        </w:rPr>
        <w:t xml:space="preserve"> from the end of the period for the submission of the </w:t>
      </w:r>
      <w:r w:rsidR="004A5612" w:rsidRPr="00FE5E79">
        <w:rPr>
          <w:rFonts w:ascii="Arial Narrow" w:hAnsi="Arial Narrow"/>
          <w:smallCaps/>
          <w:szCs w:val="24"/>
          <w:lang w:val="en-GB"/>
        </w:rPr>
        <w:t>final offers</w:t>
      </w:r>
      <w:r w:rsidR="004A5612" w:rsidRPr="00FE5E79">
        <w:rPr>
          <w:rFonts w:ascii="Arial Narrow" w:hAnsi="Arial Narrow"/>
          <w:szCs w:val="24"/>
          <w:lang w:val="en-GB"/>
        </w:rPr>
        <w:t>.</w:t>
      </w:r>
    </w:p>
    <w:p w14:paraId="155BD580" w14:textId="386B1C08" w:rsidR="004C7095" w:rsidRPr="00FE5E79" w:rsidRDefault="004A5612" w:rsidP="004A5612">
      <w:pPr>
        <w:tabs>
          <w:tab w:val="left" w:pos="1843"/>
        </w:tabs>
        <w:spacing w:after="120"/>
        <w:ind w:left="1276"/>
        <w:rPr>
          <w:rFonts w:ascii="Arial Narrow" w:hAnsi="Arial Narrow"/>
          <w:szCs w:val="24"/>
          <w:lang w:val="en-GB"/>
        </w:rPr>
      </w:pPr>
      <w:r w:rsidRPr="00FE5E79">
        <w:rPr>
          <w:rFonts w:ascii="Arial Narrow" w:hAnsi="Arial Narrow"/>
          <w:szCs w:val="24"/>
          <w:lang w:val="en-GB"/>
        </w:rPr>
        <w:t xml:space="preserve">Setting and extension of the offer validity period is governed by the provisions of Section 40 of </w:t>
      </w:r>
      <w:r w:rsidR="00B228C2" w:rsidRPr="00FE5E79">
        <w:rPr>
          <w:rFonts w:ascii="Arial Narrow" w:hAnsi="Arial Narrow"/>
          <w:smallCaps/>
          <w:szCs w:val="24"/>
          <w:lang w:val="en-GB"/>
        </w:rPr>
        <w:t>apc</w:t>
      </w:r>
      <w:r w:rsidRPr="00FE5E79">
        <w:rPr>
          <w:rFonts w:ascii="Arial Narrow" w:hAnsi="Arial Narrow"/>
          <w:szCs w:val="24"/>
          <w:lang w:val="en-GB"/>
        </w:rPr>
        <w:t>.</w:t>
      </w:r>
    </w:p>
    <w:p w14:paraId="7F1A5674" w14:textId="377F973E" w:rsidR="00552859" w:rsidRPr="00FE5E79" w:rsidRDefault="004A5612" w:rsidP="00B72C14">
      <w:pPr>
        <w:pStyle w:val="Nadpis2"/>
        <w:keepNext w:val="0"/>
        <w:keepLines/>
        <w:tabs>
          <w:tab w:val="left" w:pos="1276"/>
        </w:tabs>
        <w:ind w:left="1276" w:hanging="1276"/>
        <w:rPr>
          <w:rFonts w:ascii="Arial Narrow" w:hAnsi="Arial Narrow" w:cs="Arial"/>
          <w:bCs/>
          <w:szCs w:val="24"/>
          <w:lang w:val="en-GB"/>
        </w:rPr>
      </w:pPr>
      <w:bookmarkStart w:id="34" w:name="_Toc144200159"/>
      <w:r w:rsidRPr="00FE5E79">
        <w:rPr>
          <w:rFonts w:ascii="Arial Narrow" w:hAnsi="Arial Narrow" w:cs="Arial"/>
          <w:bCs/>
          <w:szCs w:val="24"/>
          <w:lang w:val="en-GB"/>
        </w:rPr>
        <w:t>opening the offers</w:t>
      </w:r>
      <w:bookmarkEnd w:id="34"/>
    </w:p>
    <w:p w14:paraId="3073A0DE" w14:textId="7DAFC377" w:rsidR="00552859" w:rsidRPr="00FE5E79" w:rsidRDefault="00552859" w:rsidP="00582F46">
      <w:pPr>
        <w:tabs>
          <w:tab w:val="left" w:pos="1276"/>
        </w:tabs>
        <w:spacing w:after="60"/>
        <w:ind w:left="1276" w:hanging="1276"/>
        <w:rPr>
          <w:rFonts w:ascii="Arial Narrow" w:eastAsia="SimSun" w:hAnsi="Arial Narrow"/>
          <w:lang w:val="en-GB"/>
        </w:rPr>
      </w:pPr>
      <w:r w:rsidRPr="00FE5E79">
        <w:rPr>
          <w:rFonts w:ascii="Arial Narrow" w:hAnsi="Arial Narrow"/>
          <w:szCs w:val="24"/>
          <w:lang w:val="en-GB"/>
        </w:rPr>
        <w:t>4.4.1</w:t>
      </w:r>
      <w:r w:rsidRPr="00FE5E79">
        <w:rPr>
          <w:rFonts w:ascii="Arial Narrow" w:hAnsi="Arial Narrow"/>
          <w:szCs w:val="24"/>
          <w:lang w:val="en-GB"/>
        </w:rPr>
        <w:tab/>
      </w:r>
      <w:r w:rsidR="004A5612" w:rsidRPr="00FE5E79">
        <w:rPr>
          <w:rFonts w:ascii="Arial Narrow" w:hAnsi="Arial Narrow"/>
          <w:bCs/>
          <w:szCs w:val="24"/>
          <w:lang w:val="en-GB"/>
        </w:rPr>
        <w:t xml:space="preserve">The opening of the </w:t>
      </w:r>
      <w:r w:rsidR="00B228C2" w:rsidRPr="00FE5E79">
        <w:rPr>
          <w:rFonts w:ascii="Arial Narrow" w:hAnsi="Arial Narrow"/>
          <w:bCs/>
          <w:smallCaps/>
          <w:szCs w:val="24"/>
          <w:lang w:val="en-GB"/>
        </w:rPr>
        <w:t>offers</w:t>
      </w:r>
      <w:r w:rsidR="004A5612" w:rsidRPr="00FE5E79">
        <w:rPr>
          <w:rFonts w:ascii="Arial Narrow" w:hAnsi="Arial Narrow"/>
          <w:bCs/>
          <w:szCs w:val="24"/>
          <w:lang w:val="en-GB"/>
        </w:rPr>
        <w:t xml:space="preserve"> of individual </w:t>
      </w:r>
      <w:r w:rsidR="00B228C2" w:rsidRPr="00FE5E79">
        <w:rPr>
          <w:rFonts w:ascii="Arial Narrow" w:hAnsi="Arial Narrow"/>
          <w:bCs/>
          <w:smallCaps/>
          <w:szCs w:val="24"/>
          <w:lang w:val="en-GB"/>
        </w:rPr>
        <w:t>tenderers</w:t>
      </w:r>
      <w:r w:rsidR="004A5612" w:rsidRPr="00FE5E79">
        <w:rPr>
          <w:rFonts w:ascii="Arial Narrow" w:hAnsi="Arial Narrow"/>
          <w:bCs/>
          <w:szCs w:val="24"/>
          <w:lang w:val="en-GB"/>
        </w:rPr>
        <w:t xml:space="preserve"> is not public due to their electronic submission.</w:t>
      </w:r>
    </w:p>
    <w:p w14:paraId="1B990EF2" w14:textId="6706CCC1" w:rsidR="002B5FB3" w:rsidRPr="00FE5E79" w:rsidRDefault="004A5612" w:rsidP="00B72C14">
      <w:pPr>
        <w:pStyle w:val="Nadpis2"/>
        <w:keepNext w:val="0"/>
        <w:keepLines/>
        <w:tabs>
          <w:tab w:val="left" w:pos="1276"/>
        </w:tabs>
        <w:ind w:left="1276" w:hanging="1276"/>
        <w:rPr>
          <w:rFonts w:ascii="Arial Narrow" w:hAnsi="Arial Narrow" w:cs="Arial"/>
          <w:bCs/>
          <w:szCs w:val="24"/>
          <w:lang w:val="en-GB"/>
        </w:rPr>
      </w:pPr>
      <w:bookmarkStart w:id="35" w:name="_Toc144200160"/>
      <w:r w:rsidRPr="00FE5E79">
        <w:rPr>
          <w:rFonts w:ascii="Arial Narrow" w:hAnsi="Arial Narrow" w:cs="Arial"/>
          <w:bCs/>
          <w:szCs w:val="24"/>
          <w:lang w:val="en-GB"/>
        </w:rPr>
        <w:lastRenderedPageBreak/>
        <w:t>manner of compiling an offer</w:t>
      </w:r>
      <w:bookmarkEnd w:id="35"/>
    </w:p>
    <w:p w14:paraId="70166943" w14:textId="77777777" w:rsidR="004A5612" w:rsidRPr="00FE5E79" w:rsidRDefault="004A5612" w:rsidP="004A5612">
      <w:pPr>
        <w:tabs>
          <w:tab w:val="left" w:pos="1276"/>
        </w:tabs>
        <w:ind w:left="1276"/>
        <w:rPr>
          <w:rFonts w:ascii="Arial Narrow" w:hAnsi="Arial Narrow"/>
          <w:szCs w:val="24"/>
          <w:lang w:val="en-GB"/>
        </w:rPr>
      </w:pPr>
      <w:bookmarkStart w:id="36" w:name="_Toc105669303"/>
      <w:r w:rsidRPr="00FE5E79">
        <w:rPr>
          <w:rFonts w:ascii="Arial Narrow" w:hAnsi="Arial Narrow"/>
          <w:szCs w:val="24"/>
          <w:lang w:val="en-GB"/>
        </w:rPr>
        <w:t xml:space="preserve">The following rules shall apply to the compilation of the </w:t>
      </w:r>
      <w:r w:rsidRPr="00FE5E79">
        <w:rPr>
          <w:rFonts w:ascii="Arial Narrow" w:hAnsi="Arial Narrow"/>
          <w:smallCaps/>
          <w:szCs w:val="24"/>
          <w:lang w:val="en-GB"/>
        </w:rPr>
        <w:t>offer</w:t>
      </w:r>
      <w:r w:rsidRPr="00FE5E79">
        <w:rPr>
          <w:rFonts w:ascii="Arial Narrow" w:hAnsi="Arial Narrow"/>
          <w:szCs w:val="24"/>
          <w:lang w:val="en-GB"/>
        </w:rPr>
        <w:t xml:space="preserve">. The </w:t>
      </w:r>
      <w:r w:rsidRPr="00FE5E79">
        <w:rPr>
          <w:rFonts w:ascii="Arial Narrow" w:hAnsi="Arial Narrow"/>
          <w:smallCaps/>
          <w:szCs w:val="24"/>
          <w:lang w:val="en-GB"/>
        </w:rPr>
        <w:t xml:space="preserve">final offer </w:t>
      </w:r>
      <w:r w:rsidRPr="00FE5E79">
        <w:rPr>
          <w:rFonts w:ascii="Arial Narrow" w:hAnsi="Arial Narrow"/>
          <w:szCs w:val="24"/>
          <w:lang w:val="en-GB"/>
        </w:rPr>
        <w:t xml:space="preserve">will, in accordance with paragraph 6.2 of this document, respect all arrangements ensuing from the negotiations on the </w:t>
      </w:r>
      <w:r w:rsidRPr="00FE5E79">
        <w:rPr>
          <w:rFonts w:ascii="Arial Narrow" w:hAnsi="Arial Narrow"/>
          <w:smallCaps/>
          <w:szCs w:val="24"/>
          <w:lang w:val="en-GB"/>
        </w:rPr>
        <w:t>preliminary offers</w:t>
      </w:r>
      <w:r w:rsidRPr="00FE5E79">
        <w:rPr>
          <w:rFonts w:ascii="Arial Narrow" w:hAnsi="Arial Narrow"/>
          <w:szCs w:val="24"/>
          <w:lang w:val="en-GB"/>
        </w:rPr>
        <w:t>.</w:t>
      </w:r>
    </w:p>
    <w:bookmarkEnd w:id="36"/>
    <w:p w14:paraId="16941A5B" w14:textId="107CC8CC" w:rsidR="004A5612" w:rsidRPr="00FE5E79" w:rsidRDefault="004A5612" w:rsidP="004A5612">
      <w:pPr>
        <w:pStyle w:val="Nadpis3"/>
        <w:keepNext w:val="0"/>
        <w:tabs>
          <w:tab w:val="left" w:pos="1276"/>
        </w:tabs>
        <w:ind w:left="1276" w:hanging="1276"/>
        <w:rPr>
          <w:rFonts w:ascii="Arial Narrow" w:hAnsi="Arial Narrow"/>
          <w:smallCaps/>
          <w:lang w:val="en-GB"/>
        </w:rPr>
      </w:pPr>
      <w:r w:rsidRPr="00FE5E79">
        <w:rPr>
          <w:rFonts w:ascii="Arial Narrow" w:hAnsi="Arial Narrow"/>
          <w:szCs w:val="24"/>
          <w:lang w:val="en-GB"/>
        </w:rPr>
        <w:t xml:space="preserve">Division of the </w:t>
      </w:r>
      <w:r w:rsidRPr="00FE5E79">
        <w:rPr>
          <w:rFonts w:ascii="Arial Narrow" w:hAnsi="Arial Narrow"/>
          <w:smallCaps/>
          <w:szCs w:val="24"/>
          <w:lang w:val="en-GB"/>
        </w:rPr>
        <w:t>offer</w:t>
      </w:r>
    </w:p>
    <w:p w14:paraId="7971ABDC" w14:textId="77777777" w:rsidR="004A5612" w:rsidRPr="00FE5E79" w:rsidRDefault="004A5612" w:rsidP="004A5612">
      <w:pPr>
        <w:tabs>
          <w:tab w:val="left" w:pos="1276"/>
        </w:tabs>
        <w:spacing w:after="120"/>
        <w:ind w:left="1276"/>
        <w:rPr>
          <w:rFonts w:ascii="Arial Narrow" w:hAnsi="Arial Narrow"/>
          <w:szCs w:val="24"/>
          <w:lang w:val="en-GB"/>
        </w:rPr>
      </w:pPr>
      <w:r w:rsidRPr="00FE5E79">
        <w:rPr>
          <w:rFonts w:ascii="Arial Narrow" w:hAnsi="Arial Narrow"/>
          <w:szCs w:val="24"/>
          <w:lang w:val="en-GB"/>
        </w:rPr>
        <w:t xml:space="preserve">An </w:t>
      </w:r>
      <w:r w:rsidRPr="00FE5E79">
        <w:rPr>
          <w:rFonts w:ascii="Arial Narrow" w:hAnsi="Arial Narrow"/>
          <w:smallCaps/>
          <w:szCs w:val="24"/>
          <w:lang w:val="en-GB"/>
        </w:rPr>
        <w:t>offer</w:t>
      </w:r>
      <w:r w:rsidRPr="00FE5E79">
        <w:rPr>
          <w:rFonts w:ascii="Arial Narrow" w:hAnsi="Arial Narrow"/>
          <w:szCs w:val="24"/>
          <w:lang w:val="en-GB"/>
        </w:rPr>
        <w:t xml:space="preserve"> will be divided into </w:t>
      </w:r>
      <w:r w:rsidRPr="00FE5E79">
        <w:rPr>
          <w:rFonts w:ascii="Arial Narrow" w:hAnsi="Arial Narrow"/>
          <w:b/>
          <w:szCs w:val="24"/>
          <w:u w:val="single"/>
          <w:lang w:val="en-GB"/>
        </w:rPr>
        <w:t>2 (two)</w:t>
      </w:r>
      <w:r w:rsidRPr="00FE5E79">
        <w:rPr>
          <w:rFonts w:ascii="Arial Narrow" w:hAnsi="Arial Narrow"/>
          <w:szCs w:val="24"/>
          <w:lang w:val="en-GB"/>
        </w:rPr>
        <w:t xml:space="preserve"> volumes according to the following requirements:</w:t>
      </w:r>
    </w:p>
    <w:p w14:paraId="673C054B" w14:textId="77777777" w:rsidR="004A5612" w:rsidRPr="00FE5E79" w:rsidRDefault="004A5612" w:rsidP="00F50F97">
      <w:pPr>
        <w:widowControl w:val="0"/>
        <w:numPr>
          <w:ilvl w:val="0"/>
          <w:numId w:val="34"/>
        </w:numPr>
        <w:tabs>
          <w:tab w:val="left" w:pos="1843"/>
        </w:tabs>
        <w:spacing w:before="120" w:after="120"/>
        <w:ind w:left="1843" w:hanging="567"/>
        <w:rPr>
          <w:rFonts w:ascii="Arial Narrow" w:hAnsi="Arial Narrow"/>
          <w:b/>
          <w:szCs w:val="24"/>
          <w:u w:val="single"/>
          <w:lang w:val="en-GB"/>
        </w:rPr>
      </w:pPr>
      <w:r w:rsidRPr="00FE5E79">
        <w:rPr>
          <w:rFonts w:ascii="Arial Narrow" w:hAnsi="Arial Narrow"/>
          <w:b/>
          <w:szCs w:val="24"/>
          <w:u w:val="single"/>
          <w:lang w:val="en-GB"/>
        </w:rPr>
        <w:t xml:space="preserve">Volume ”A“ – Commercial part of the </w:t>
      </w:r>
      <w:r w:rsidRPr="00FE5E79">
        <w:rPr>
          <w:rFonts w:ascii="Arial Narrow" w:hAnsi="Arial Narrow"/>
          <w:b/>
          <w:smallCaps/>
          <w:szCs w:val="24"/>
          <w:u w:val="single"/>
          <w:lang w:val="en-GB"/>
        </w:rPr>
        <w:t>offer</w:t>
      </w:r>
    </w:p>
    <w:p w14:paraId="497EB78B" w14:textId="15284594" w:rsidR="006E013A" w:rsidRPr="00FE5E79" w:rsidRDefault="004A5612" w:rsidP="004A5612">
      <w:pPr>
        <w:tabs>
          <w:tab w:val="left" w:pos="1843"/>
        </w:tabs>
        <w:spacing w:after="120"/>
        <w:ind w:left="1843"/>
        <w:rPr>
          <w:rFonts w:ascii="Arial Narrow" w:hAnsi="Arial Narrow"/>
          <w:szCs w:val="24"/>
          <w:lang w:val="en-GB"/>
        </w:rPr>
      </w:pPr>
      <w:bookmarkStart w:id="37" w:name="_Hlk141886143"/>
      <w:r w:rsidRPr="00FE5E79">
        <w:rPr>
          <w:rFonts w:ascii="Arial Narrow" w:hAnsi="Arial Narrow"/>
          <w:szCs w:val="24"/>
          <w:lang w:val="en-GB"/>
        </w:rPr>
        <w:t>This volume will be divided as follows:</w:t>
      </w:r>
      <w:bookmarkEnd w:id="37"/>
    </w:p>
    <w:p w14:paraId="705A4288" w14:textId="77777777" w:rsidR="004A5612" w:rsidRPr="00FE5E79" w:rsidRDefault="004A5612" w:rsidP="004A5612">
      <w:pPr>
        <w:tabs>
          <w:tab w:val="left" w:pos="2552"/>
        </w:tabs>
        <w:spacing w:after="120"/>
        <w:ind w:left="2552" w:hanging="709"/>
        <w:rPr>
          <w:rFonts w:ascii="Arial Narrow" w:hAnsi="Arial Narrow"/>
          <w:szCs w:val="24"/>
          <w:lang w:val="en-GB"/>
        </w:rPr>
      </w:pPr>
      <w:r w:rsidRPr="00FE5E79">
        <w:rPr>
          <w:rFonts w:ascii="Arial Narrow" w:hAnsi="Arial Narrow"/>
          <w:szCs w:val="24"/>
          <w:lang w:val="en-GB"/>
        </w:rPr>
        <w:t>A. 1</w:t>
      </w:r>
      <w:r w:rsidRPr="00FE5E79">
        <w:rPr>
          <w:rFonts w:ascii="Arial Narrow" w:hAnsi="Arial Narrow"/>
          <w:szCs w:val="24"/>
          <w:lang w:val="en-GB"/>
        </w:rPr>
        <w:tab/>
      </w:r>
      <w:r w:rsidRPr="00FE5E79">
        <w:rPr>
          <w:rFonts w:ascii="Arial Narrow" w:hAnsi="Arial Narrow"/>
          <w:bCs/>
          <w:szCs w:val="24"/>
          <w:lang w:val="en-GB"/>
        </w:rPr>
        <w:t xml:space="preserve">The Cover Sheet of the </w:t>
      </w:r>
      <w:r w:rsidRPr="00FE5E79">
        <w:rPr>
          <w:rFonts w:ascii="Arial Narrow" w:hAnsi="Arial Narrow"/>
          <w:bCs/>
          <w:smallCaps/>
          <w:szCs w:val="24"/>
          <w:lang w:val="en-GB"/>
        </w:rPr>
        <w:t>offer</w:t>
      </w:r>
      <w:r w:rsidRPr="00FE5E79">
        <w:rPr>
          <w:rFonts w:ascii="Arial Narrow" w:hAnsi="Arial Narrow"/>
          <w:bCs/>
          <w:szCs w:val="24"/>
          <w:lang w:val="en-GB"/>
        </w:rPr>
        <w:t>,</w:t>
      </w:r>
      <w:r w:rsidRPr="00FE5E79">
        <w:rPr>
          <w:rFonts w:ascii="Arial Narrow" w:hAnsi="Arial Narrow"/>
          <w:szCs w:val="24"/>
          <w:lang w:val="en-GB"/>
        </w:rPr>
        <w:t xml:space="preserve"> which will contain the following particulars:</w:t>
      </w:r>
    </w:p>
    <w:p w14:paraId="51B73E29" w14:textId="77777777" w:rsidR="004A5612" w:rsidRPr="00FE5E79" w:rsidRDefault="004A5612" w:rsidP="00F50F97">
      <w:pPr>
        <w:pStyle w:val="NormalJustified"/>
        <w:widowControl/>
        <w:numPr>
          <w:ilvl w:val="0"/>
          <w:numId w:val="9"/>
        </w:numPr>
        <w:tabs>
          <w:tab w:val="clear" w:pos="1996"/>
          <w:tab w:val="left" w:pos="3119"/>
        </w:tabs>
        <w:spacing w:after="40"/>
        <w:ind w:left="3119" w:hanging="567"/>
        <w:rPr>
          <w:rFonts w:ascii="Arial Narrow" w:eastAsia="SimSun" w:hAnsi="Arial Narrow"/>
          <w:kern w:val="0"/>
          <w:szCs w:val="24"/>
          <w:lang w:val="en-GB"/>
        </w:rPr>
      </w:pPr>
      <w:r w:rsidRPr="00FE5E79">
        <w:rPr>
          <w:rFonts w:ascii="Arial Narrow" w:eastAsia="SimSun" w:hAnsi="Arial Narrow"/>
          <w:kern w:val="0"/>
          <w:szCs w:val="24"/>
          <w:lang w:val="en-GB"/>
        </w:rPr>
        <w:t xml:space="preserve">Trade name of the </w:t>
      </w:r>
      <w:r w:rsidRPr="00FE5E79">
        <w:rPr>
          <w:rFonts w:ascii="Arial Narrow" w:eastAsia="SimSun" w:hAnsi="Arial Narrow"/>
          <w:smallCaps/>
          <w:kern w:val="0"/>
          <w:szCs w:val="24"/>
          <w:lang w:val="en-GB"/>
        </w:rPr>
        <w:t>tenderer</w:t>
      </w:r>
      <w:r w:rsidRPr="00FE5E79">
        <w:rPr>
          <w:rFonts w:ascii="Arial Narrow" w:eastAsia="SimSun" w:hAnsi="Arial Narrow"/>
          <w:kern w:val="0"/>
          <w:szCs w:val="24"/>
          <w:lang w:val="en-GB"/>
        </w:rPr>
        <w:t>,</w:t>
      </w:r>
    </w:p>
    <w:p w14:paraId="7DD89451" w14:textId="77777777" w:rsidR="004A5612" w:rsidRPr="00FE5E79" w:rsidRDefault="004A5612" w:rsidP="00F50F97">
      <w:pPr>
        <w:pStyle w:val="NormalJustified"/>
        <w:widowControl/>
        <w:numPr>
          <w:ilvl w:val="0"/>
          <w:numId w:val="9"/>
        </w:numPr>
        <w:tabs>
          <w:tab w:val="clear" w:pos="1996"/>
          <w:tab w:val="left" w:pos="3119"/>
        </w:tabs>
        <w:spacing w:after="40"/>
        <w:ind w:left="3119" w:hanging="567"/>
        <w:rPr>
          <w:rFonts w:ascii="Arial Narrow" w:eastAsia="SimSun" w:hAnsi="Arial Narrow"/>
          <w:kern w:val="0"/>
          <w:szCs w:val="24"/>
          <w:lang w:val="en-GB"/>
        </w:rPr>
      </w:pPr>
      <w:r w:rsidRPr="00FE5E79">
        <w:rPr>
          <w:rFonts w:ascii="Arial Narrow" w:eastAsia="SimSun" w:hAnsi="Arial Narrow"/>
          <w:kern w:val="0"/>
          <w:szCs w:val="24"/>
          <w:lang w:val="en-GB"/>
        </w:rPr>
        <w:t xml:space="preserve">Registered office of the </w:t>
      </w:r>
      <w:r w:rsidRPr="00FE5E79">
        <w:rPr>
          <w:rFonts w:ascii="Arial Narrow" w:eastAsia="SimSun" w:hAnsi="Arial Narrow"/>
          <w:smallCaps/>
          <w:kern w:val="0"/>
          <w:szCs w:val="24"/>
          <w:lang w:val="en-GB"/>
        </w:rPr>
        <w:t>tenderer</w:t>
      </w:r>
      <w:r w:rsidRPr="00FE5E79">
        <w:rPr>
          <w:rFonts w:ascii="Arial Narrow" w:eastAsia="SimSun" w:hAnsi="Arial Narrow"/>
          <w:kern w:val="0"/>
          <w:szCs w:val="24"/>
          <w:lang w:val="en-GB"/>
        </w:rPr>
        <w:t>,</w:t>
      </w:r>
    </w:p>
    <w:p w14:paraId="78BED711" w14:textId="77777777" w:rsidR="004A5612" w:rsidRPr="00FE5E79" w:rsidRDefault="004A5612" w:rsidP="00F50F97">
      <w:pPr>
        <w:pStyle w:val="NormalJustified"/>
        <w:widowControl/>
        <w:numPr>
          <w:ilvl w:val="0"/>
          <w:numId w:val="9"/>
        </w:numPr>
        <w:tabs>
          <w:tab w:val="clear" w:pos="1996"/>
          <w:tab w:val="left" w:pos="3119"/>
        </w:tabs>
        <w:spacing w:after="40"/>
        <w:ind w:left="3119" w:hanging="567"/>
        <w:rPr>
          <w:rFonts w:ascii="Arial Narrow" w:eastAsia="SimSun" w:hAnsi="Arial Narrow"/>
          <w:kern w:val="0"/>
          <w:szCs w:val="24"/>
          <w:lang w:val="en-GB"/>
        </w:rPr>
      </w:pPr>
      <w:r w:rsidRPr="00FE5E79">
        <w:rPr>
          <w:rFonts w:ascii="Arial Narrow" w:eastAsia="SimSun" w:hAnsi="Arial Narrow"/>
          <w:kern w:val="0"/>
          <w:szCs w:val="24"/>
          <w:lang w:val="en-GB"/>
        </w:rPr>
        <w:t>Identification number (Company ID No.), if assigned,</w:t>
      </w:r>
    </w:p>
    <w:p w14:paraId="4C4D99E4" w14:textId="77777777" w:rsidR="004A5612" w:rsidRPr="00FE5E79" w:rsidRDefault="004A5612" w:rsidP="00F50F97">
      <w:pPr>
        <w:pStyle w:val="NormalJustified"/>
        <w:widowControl/>
        <w:numPr>
          <w:ilvl w:val="0"/>
          <w:numId w:val="9"/>
        </w:numPr>
        <w:tabs>
          <w:tab w:val="clear" w:pos="1996"/>
          <w:tab w:val="left" w:pos="3119"/>
        </w:tabs>
        <w:spacing w:after="40"/>
        <w:ind w:left="3119" w:hanging="567"/>
        <w:rPr>
          <w:rFonts w:ascii="Arial Narrow" w:eastAsia="SimSun" w:hAnsi="Arial Narrow"/>
          <w:kern w:val="0"/>
          <w:szCs w:val="24"/>
          <w:lang w:val="en-GB"/>
        </w:rPr>
      </w:pPr>
      <w:r w:rsidRPr="00FE5E79">
        <w:rPr>
          <w:rFonts w:ascii="Arial Narrow" w:eastAsia="SimSun" w:hAnsi="Arial Narrow"/>
          <w:kern w:val="0"/>
          <w:szCs w:val="24"/>
          <w:lang w:val="en-GB"/>
        </w:rPr>
        <w:t xml:space="preserve">Tax identification number (TIN), if the </w:t>
      </w:r>
      <w:r w:rsidRPr="00FE5E79">
        <w:rPr>
          <w:rFonts w:ascii="Arial Narrow" w:eastAsia="SimSun" w:hAnsi="Arial Narrow"/>
          <w:smallCaps/>
          <w:kern w:val="0"/>
          <w:szCs w:val="24"/>
          <w:lang w:val="en-GB"/>
        </w:rPr>
        <w:t>tenderer</w:t>
      </w:r>
      <w:r w:rsidRPr="00FE5E79">
        <w:rPr>
          <w:rFonts w:ascii="Arial Narrow" w:eastAsia="SimSun" w:hAnsi="Arial Narrow"/>
          <w:kern w:val="0"/>
          <w:szCs w:val="24"/>
          <w:lang w:val="en-GB"/>
        </w:rPr>
        <w:t xml:space="preserve"> has had it assigned for the payment of value added tax; should this not be the case, it shall state that it is not a VAT payer,</w:t>
      </w:r>
    </w:p>
    <w:p w14:paraId="58159D43" w14:textId="2BD46DA0" w:rsidR="004A5612" w:rsidRPr="00FE5E79" w:rsidRDefault="004A5612" w:rsidP="00F50F97">
      <w:pPr>
        <w:pStyle w:val="NormalJustified"/>
        <w:widowControl/>
        <w:numPr>
          <w:ilvl w:val="0"/>
          <w:numId w:val="9"/>
        </w:numPr>
        <w:tabs>
          <w:tab w:val="clear" w:pos="1996"/>
          <w:tab w:val="left" w:pos="3119"/>
        </w:tabs>
        <w:spacing w:after="40"/>
        <w:ind w:left="3119" w:hanging="567"/>
        <w:rPr>
          <w:rFonts w:ascii="Arial Narrow" w:eastAsia="SimSun" w:hAnsi="Arial Narrow"/>
          <w:kern w:val="0"/>
          <w:szCs w:val="24"/>
          <w:lang w:val="en-GB"/>
        </w:rPr>
      </w:pPr>
      <w:r w:rsidRPr="00FE5E79">
        <w:rPr>
          <w:rFonts w:ascii="Arial Narrow" w:eastAsia="SimSun" w:hAnsi="Arial Narrow"/>
          <w:kern w:val="0"/>
          <w:szCs w:val="24"/>
          <w:lang w:val="en-GB"/>
        </w:rPr>
        <w:t xml:space="preserve">Identification of the people who are authorised to act in the name or on behalf of the </w:t>
      </w:r>
      <w:r w:rsidRPr="00FE5E79">
        <w:rPr>
          <w:rFonts w:ascii="Arial Narrow" w:eastAsia="SimSun" w:hAnsi="Arial Narrow"/>
          <w:smallCaps/>
          <w:kern w:val="0"/>
          <w:szCs w:val="24"/>
          <w:lang w:val="en-GB"/>
        </w:rPr>
        <w:t>tenderer</w:t>
      </w:r>
      <w:r w:rsidRPr="00FE5E79">
        <w:rPr>
          <w:rFonts w:ascii="Arial Narrow" w:eastAsia="SimSun" w:hAnsi="Arial Narrow"/>
          <w:kern w:val="0"/>
          <w:szCs w:val="24"/>
          <w:lang w:val="en-GB"/>
        </w:rPr>
        <w:t xml:space="preserve">, and the legal title </w:t>
      </w:r>
      <w:r w:rsidR="00882460" w:rsidRPr="00FE5E79">
        <w:rPr>
          <w:rFonts w:ascii="Arial Narrow" w:eastAsia="SimSun" w:hAnsi="Arial Narrow"/>
          <w:kern w:val="0"/>
          <w:szCs w:val="24"/>
          <w:lang w:val="en-GB"/>
        </w:rPr>
        <w:t xml:space="preserve">of those people </w:t>
      </w:r>
      <w:r w:rsidRPr="00FE5E79">
        <w:rPr>
          <w:rFonts w:ascii="Arial Narrow" w:eastAsia="SimSun" w:hAnsi="Arial Narrow"/>
          <w:kern w:val="0"/>
          <w:szCs w:val="24"/>
          <w:lang w:val="en-GB"/>
        </w:rPr>
        <w:t xml:space="preserve">to act in the name or on behalf of the </w:t>
      </w:r>
      <w:r w:rsidRPr="00FE5E79">
        <w:rPr>
          <w:rFonts w:ascii="Arial Narrow" w:eastAsia="SimSun" w:hAnsi="Arial Narrow"/>
          <w:smallCaps/>
          <w:kern w:val="0"/>
          <w:szCs w:val="24"/>
          <w:lang w:val="en-GB"/>
        </w:rPr>
        <w:t>tenderer</w:t>
      </w:r>
      <w:r w:rsidRPr="00FE5E79">
        <w:rPr>
          <w:rFonts w:ascii="Arial Narrow" w:eastAsia="SimSun" w:hAnsi="Arial Narrow"/>
          <w:kern w:val="0"/>
          <w:szCs w:val="24"/>
          <w:lang w:val="en-GB"/>
        </w:rPr>
        <w:t>,</w:t>
      </w:r>
    </w:p>
    <w:p w14:paraId="503F0096" w14:textId="77777777" w:rsidR="004A5612" w:rsidRPr="00FE5E79" w:rsidRDefault="004A5612" w:rsidP="00F50F97">
      <w:pPr>
        <w:pStyle w:val="NormalJustified"/>
        <w:widowControl/>
        <w:numPr>
          <w:ilvl w:val="0"/>
          <w:numId w:val="9"/>
        </w:numPr>
        <w:tabs>
          <w:tab w:val="clear" w:pos="1996"/>
          <w:tab w:val="left" w:pos="3119"/>
        </w:tabs>
        <w:spacing w:after="40"/>
        <w:ind w:left="3119" w:hanging="567"/>
        <w:rPr>
          <w:rFonts w:ascii="Arial Narrow" w:eastAsia="SimSun" w:hAnsi="Arial Narrow"/>
          <w:kern w:val="0"/>
          <w:szCs w:val="24"/>
          <w:lang w:val="en-GB"/>
        </w:rPr>
      </w:pPr>
      <w:r w:rsidRPr="00FE5E79">
        <w:rPr>
          <w:rFonts w:ascii="Arial Narrow" w:eastAsia="SimSun" w:hAnsi="Arial Narrow"/>
          <w:kern w:val="0"/>
          <w:szCs w:val="24"/>
          <w:lang w:val="en-GB"/>
        </w:rPr>
        <w:t xml:space="preserve">The website of the </w:t>
      </w:r>
      <w:r w:rsidRPr="00FE5E79">
        <w:rPr>
          <w:rFonts w:ascii="Arial Narrow" w:eastAsia="SimSun" w:hAnsi="Arial Narrow"/>
          <w:smallCaps/>
          <w:kern w:val="0"/>
          <w:szCs w:val="24"/>
          <w:lang w:val="en-GB"/>
        </w:rPr>
        <w:t>tenderer</w:t>
      </w:r>
      <w:r w:rsidRPr="00FE5E79">
        <w:rPr>
          <w:rFonts w:ascii="Arial Narrow" w:eastAsia="SimSun" w:hAnsi="Arial Narrow"/>
          <w:kern w:val="0"/>
          <w:szCs w:val="24"/>
          <w:lang w:val="en-GB"/>
        </w:rPr>
        <w:t>, if available,</w:t>
      </w:r>
    </w:p>
    <w:p w14:paraId="1C064DE4" w14:textId="77777777" w:rsidR="004A5612" w:rsidRPr="00FE5E79" w:rsidRDefault="004A5612" w:rsidP="00F50F97">
      <w:pPr>
        <w:pStyle w:val="NormalJustified"/>
        <w:widowControl/>
        <w:numPr>
          <w:ilvl w:val="0"/>
          <w:numId w:val="9"/>
        </w:numPr>
        <w:tabs>
          <w:tab w:val="clear" w:pos="1996"/>
          <w:tab w:val="left" w:pos="3119"/>
        </w:tabs>
        <w:spacing w:after="40"/>
        <w:ind w:left="3119" w:hanging="567"/>
        <w:rPr>
          <w:rFonts w:ascii="Arial Narrow" w:eastAsia="SimSun" w:hAnsi="Arial Narrow"/>
          <w:kern w:val="0"/>
          <w:szCs w:val="24"/>
          <w:lang w:val="en-GB"/>
        </w:rPr>
      </w:pPr>
      <w:r w:rsidRPr="00FE5E79">
        <w:rPr>
          <w:rFonts w:ascii="Arial Narrow" w:eastAsia="SimSun" w:hAnsi="Arial Narrow"/>
          <w:kern w:val="0"/>
          <w:szCs w:val="24"/>
          <w:lang w:val="en-GB"/>
        </w:rPr>
        <w:t xml:space="preserve">Declaration by the </w:t>
      </w:r>
      <w:r w:rsidRPr="00FE5E79">
        <w:rPr>
          <w:rFonts w:ascii="Arial Narrow" w:eastAsia="SimSun" w:hAnsi="Arial Narrow"/>
          <w:smallCaps/>
          <w:kern w:val="0"/>
          <w:szCs w:val="24"/>
          <w:lang w:val="en-GB"/>
        </w:rPr>
        <w:t>tenderer</w:t>
      </w:r>
      <w:r w:rsidRPr="00FE5E79">
        <w:rPr>
          <w:rFonts w:ascii="Arial Narrow" w:eastAsia="SimSun" w:hAnsi="Arial Narrow"/>
          <w:kern w:val="0"/>
          <w:szCs w:val="24"/>
          <w:lang w:val="en-GB"/>
        </w:rPr>
        <w:t xml:space="preserve"> on the fact that it understood the information specified in the </w:t>
      </w:r>
      <w:r w:rsidRPr="00FE5E79">
        <w:rPr>
          <w:rFonts w:ascii="Arial Narrow" w:hAnsi="Arial Narrow"/>
          <w:smallCaps/>
          <w:szCs w:val="24"/>
          <w:lang w:val="en-GB"/>
        </w:rPr>
        <w:t>tender documentation in the broader sense</w:t>
      </w:r>
      <w:r w:rsidRPr="00FE5E79">
        <w:rPr>
          <w:rFonts w:ascii="Arial Narrow" w:eastAsia="SimSun" w:hAnsi="Arial Narrow"/>
          <w:kern w:val="0"/>
          <w:szCs w:val="24"/>
          <w:lang w:val="en-GB"/>
        </w:rPr>
        <w:t xml:space="preserve"> </w:t>
      </w:r>
      <w:r w:rsidRPr="00FE5E79">
        <w:rPr>
          <w:rFonts w:ascii="Arial Narrow" w:hAnsi="Arial Narrow"/>
          <w:szCs w:val="24"/>
          <w:lang w:val="en-GB"/>
        </w:rPr>
        <w:t xml:space="preserve">by the </w:t>
      </w:r>
      <w:r w:rsidRPr="00FE5E79">
        <w:rPr>
          <w:rFonts w:ascii="Arial Narrow" w:hAnsi="Arial Narrow"/>
          <w:smallCaps/>
          <w:szCs w:val="24"/>
          <w:lang w:val="en-GB"/>
        </w:rPr>
        <w:t>contracting entity</w:t>
      </w:r>
      <w:r w:rsidRPr="00FE5E79">
        <w:rPr>
          <w:rFonts w:ascii="Arial Narrow" w:hAnsi="Arial Narrow"/>
          <w:szCs w:val="24"/>
          <w:lang w:val="en-GB"/>
        </w:rPr>
        <w:t xml:space="preserve">, </w:t>
      </w:r>
      <w:r w:rsidRPr="00FE5E79">
        <w:rPr>
          <w:rFonts w:ascii="Arial Narrow" w:eastAsia="SimSun" w:hAnsi="Arial Narrow"/>
          <w:kern w:val="0"/>
          <w:szCs w:val="24"/>
          <w:lang w:val="en-GB"/>
        </w:rPr>
        <w:t xml:space="preserve">and also on the completeness of the submitted </w:t>
      </w:r>
      <w:r w:rsidRPr="00FE5E79">
        <w:rPr>
          <w:rFonts w:ascii="Arial Narrow" w:eastAsia="SimSun" w:hAnsi="Arial Narrow"/>
          <w:smallCaps/>
          <w:kern w:val="0"/>
          <w:szCs w:val="24"/>
          <w:lang w:val="en-GB"/>
        </w:rPr>
        <w:t>offer</w:t>
      </w:r>
      <w:r w:rsidRPr="00FE5E79">
        <w:rPr>
          <w:rFonts w:ascii="Arial Narrow" w:eastAsia="SimSun" w:hAnsi="Arial Narrow"/>
          <w:kern w:val="0"/>
          <w:szCs w:val="24"/>
          <w:lang w:val="en-GB"/>
        </w:rPr>
        <w:t xml:space="preserve"> in accordance with the requirements of the </w:t>
      </w:r>
      <w:r w:rsidRPr="00FE5E79">
        <w:rPr>
          <w:rFonts w:ascii="Arial Narrow" w:hAnsi="Arial Narrow"/>
          <w:smallCaps/>
          <w:szCs w:val="24"/>
          <w:lang w:val="en-GB"/>
        </w:rPr>
        <w:t>tender documentation</w:t>
      </w:r>
      <w:r w:rsidRPr="00FE5E79">
        <w:rPr>
          <w:rFonts w:ascii="Arial Narrow" w:eastAsia="SimSun" w:hAnsi="Arial Narrow"/>
          <w:kern w:val="0"/>
          <w:szCs w:val="24"/>
          <w:lang w:val="en-GB"/>
        </w:rPr>
        <w:t>.</w:t>
      </w:r>
    </w:p>
    <w:p w14:paraId="38E6DDAC" w14:textId="4A24310F" w:rsidR="004A5612" w:rsidRPr="00FE5E79" w:rsidRDefault="004A5612" w:rsidP="004A5612">
      <w:pPr>
        <w:tabs>
          <w:tab w:val="left" w:pos="2552"/>
        </w:tabs>
        <w:spacing w:before="120" w:after="120"/>
        <w:ind w:left="2552"/>
        <w:rPr>
          <w:rFonts w:ascii="Arial Narrow" w:hAnsi="Arial Narrow"/>
          <w:szCs w:val="24"/>
          <w:lang w:val="en-GB"/>
        </w:rPr>
      </w:pPr>
      <w:r w:rsidRPr="00FE5E79">
        <w:rPr>
          <w:rFonts w:ascii="Arial Narrow" w:hAnsi="Arial Narrow"/>
          <w:szCs w:val="24"/>
          <w:lang w:val="en-GB"/>
        </w:rPr>
        <w:t xml:space="preserve">The Cover Sheet will be submitted by the </w:t>
      </w:r>
      <w:r w:rsidRPr="00FE5E79">
        <w:rPr>
          <w:rFonts w:ascii="Arial Narrow" w:eastAsia="SimSun" w:hAnsi="Arial Narrow"/>
          <w:smallCaps/>
          <w:szCs w:val="24"/>
          <w:lang w:val="en-GB"/>
        </w:rPr>
        <w:t>tenderer</w:t>
      </w:r>
      <w:r w:rsidRPr="00FE5E79">
        <w:rPr>
          <w:rFonts w:ascii="Arial Narrow" w:eastAsia="SimSun" w:hAnsi="Arial Narrow"/>
          <w:szCs w:val="24"/>
          <w:lang w:val="en-GB"/>
        </w:rPr>
        <w:t xml:space="preserve"> </w:t>
      </w:r>
      <w:r w:rsidRPr="00FE5E79">
        <w:rPr>
          <w:rFonts w:ascii="Arial Narrow" w:hAnsi="Arial Narrow"/>
          <w:szCs w:val="24"/>
          <w:lang w:val="en-GB"/>
        </w:rPr>
        <w:t xml:space="preserve">in the form of a completed template, which is set out in </w:t>
      </w:r>
      <w:hyperlink r:id="rId25" w:history="1">
        <w:r w:rsidRPr="00FE5E79">
          <w:rPr>
            <w:rStyle w:val="Hypertextovodkaz"/>
            <w:rFonts w:ascii="Arial Narrow" w:hAnsi="Arial Narrow"/>
            <w:b/>
            <w:szCs w:val="24"/>
            <w:lang w:val="en-GB"/>
          </w:rPr>
          <w:t>Part A.3.1</w:t>
        </w:r>
      </w:hyperlink>
      <w:r w:rsidRPr="00FE5E79">
        <w:rPr>
          <w:rFonts w:ascii="Arial Narrow" w:hAnsi="Arial Narrow"/>
          <w:szCs w:val="24"/>
          <w:lang w:val="en-GB"/>
        </w:rPr>
        <w:t xml:space="preserve"> of the </w:t>
      </w:r>
      <w:r w:rsidRPr="00FE5E79">
        <w:rPr>
          <w:rFonts w:ascii="Arial Narrow" w:hAnsi="Arial Narrow"/>
          <w:smallCaps/>
          <w:szCs w:val="24"/>
          <w:lang w:val="en-GB"/>
        </w:rPr>
        <w:t>tender documentation</w:t>
      </w:r>
      <w:r w:rsidRPr="00FE5E79">
        <w:rPr>
          <w:rFonts w:ascii="Arial Narrow" w:hAnsi="Arial Narrow"/>
          <w:szCs w:val="24"/>
          <w:lang w:val="en-GB"/>
        </w:rPr>
        <w:t>.</w:t>
      </w:r>
    </w:p>
    <w:p w14:paraId="58CC1BC4" w14:textId="479A432A" w:rsidR="00F73857" w:rsidRPr="00FE5E79" w:rsidRDefault="000626D2" w:rsidP="006E3B6F">
      <w:pPr>
        <w:tabs>
          <w:tab w:val="left" w:pos="2552"/>
        </w:tabs>
        <w:spacing w:after="120"/>
        <w:ind w:left="2552" w:hanging="709"/>
        <w:rPr>
          <w:rFonts w:ascii="Arial Narrow" w:hAnsi="Arial Narrow"/>
          <w:lang w:val="en-GB"/>
        </w:rPr>
      </w:pPr>
      <w:r w:rsidRPr="00FE5E79">
        <w:rPr>
          <w:rFonts w:ascii="Arial Narrow" w:hAnsi="Arial Narrow"/>
          <w:lang w:val="en-GB"/>
        </w:rPr>
        <w:t>A. 2</w:t>
      </w:r>
      <w:r w:rsidRPr="00FE5E79">
        <w:rPr>
          <w:rFonts w:ascii="Arial Narrow" w:hAnsi="Arial Narrow"/>
          <w:lang w:val="en-GB"/>
        </w:rPr>
        <w:tab/>
      </w:r>
      <w:r w:rsidR="006E3B6F" w:rsidRPr="00FE5E79">
        <w:rPr>
          <w:rFonts w:ascii="Arial Narrow" w:hAnsi="Arial Narrow"/>
          <w:szCs w:val="24"/>
          <w:lang w:val="en-GB"/>
        </w:rPr>
        <w:t xml:space="preserve">Declaration by the </w:t>
      </w:r>
      <w:r w:rsidR="006E3B6F" w:rsidRPr="00FE5E79">
        <w:rPr>
          <w:rFonts w:ascii="Arial Narrow" w:hAnsi="Arial Narrow"/>
          <w:smallCaps/>
          <w:szCs w:val="24"/>
          <w:lang w:val="en-GB"/>
        </w:rPr>
        <w:t xml:space="preserve">tenderer </w:t>
      </w:r>
      <w:r w:rsidR="006E3B6F" w:rsidRPr="00FE5E79">
        <w:rPr>
          <w:rFonts w:ascii="Arial Narrow" w:hAnsi="Arial Narrow"/>
          <w:szCs w:val="24"/>
          <w:lang w:val="en-GB"/>
        </w:rPr>
        <w:t xml:space="preserve">on the binding draft </w:t>
      </w:r>
      <w:r w:rsidR="006E3B6F" w:rsidRPr="00FE5E79">
        <w:rPr>
          <w:rFonts w:ascii="Arial Narrow" w:hAnsi="Arial Narrow"/>
          <w:smallCaps/>
          <w:szCs w:val="24"/>
          <w:lang w:val="en-GB"/>
        </w:rPr>
        <w:t>contract</w:t>
      </w:r>
      <w:r w:rsidR="006E3B6F" w:rsidRPr="00FE5E79">
        <w:rPr>
          <w:rFonts w:ascii="Arial Narrow" w:hAnsi="Arial Narrow"/>
          <w:szCs w:val="24"/>
          <w:lang w:val="en-GB"/>
        </w:rPr>
        <w:t xml:space="preserve">, which is part of the </w:t>
      </w:r>
      <w:r w:rsidR="006E3B6F" w:rsidRPr="00FE5E79">
        <w:rPr>
          <w:rFonts w:ascii="Arial Narrow" w:hAnsi="Arial Narrow"/>
          <w:smallCaps/>
          <w:szCs w:val="24"/>
          <w:lang w:val="en-GB"/>
        </w:rPr>
        <w:t>tender documentation</w:t>
      </w:r>
      <w:r w:rsidR="006E3B6F" w:rsidRPr="00FE5E79">
        <w:rPr>
          <w:rFonts w:ascii="Arial Narrow" w:hAnsi="Arial Narrow"/>
          <w:szCs w:val="24"/>
          <w:lang w:val="en-GB"/>
        </w:rPr>
        <w:t xml:space="preserve"> </w:t>
      </w:r>
      <w:r w:rsidR="00075F84" w:rsidRPr="00FE5E79">
        <w:rPr>
          <w:rFonts w:ascii="Arial Narrow" w:hAnsi="Arial Narrow"/>
          <w:lang w:val="en-GB"/>
        </w:rPr>
        <w:t>(</w:t>
      </w:r>
      <w:r w:rsidR="00882460" w:rsidRPr="00FE5E79">
        <w:rPr>
          <w:rFonts w:ascii="Arial Narrow" w:hAnsi="Arial Narrow"/>
          <w:lang w:val="en-GB"/>
        </w:rPr>
        <w:t>applies to</w:t>
      </w:r>
      <w:r w:rsidR="006E3B6F" w:rsidRPr="00FE5E79">
        <w:rPr>
          <w:rFonts w:ascii="Arial Narrow" w:hAnsi="Arial Narrow"/>
          <w:lang w:val="en-GB"/>
        </w:rPr>
        <w:t xml:space="preserve"> </w:t>
      </w:r>
      <w:r w:rsidR="00882460" w:rsidRPr="00FE5E79">
        <w:rPr>
          <w:rFonts w:ascii="Arial Narrow" w:hAnsi="Arial Narrow"/>
          <w:smallCaps/>
          <w:lang w:val="en-GB"/>
        </w:rPr>
        <w:t>preliminary offer</w:t>
      </w:r>
      <w:r w:rsidR="00882460" w:rsidRPr="00FE5E79">
        <w:rPr>
          <w:rFonts w:ascii="Arial Narrow" w:hAnsi="Arial Narrow"/>
          <w:lang w:val="en-GB"/>
        </w:rPr>
        <w:t xml:space="preserve"> </w:t>
      </w:r>
      <w:r w:rsidR="006E3B6F" w:rsidRPr="00FE5E79">
        <w:rPr>
          <w:rFonts w:ascii="Arial Narrow" w:hAnsi="Arial Narrow"/>
          <w:lang w:val="en-GB"/>
        </w:rPr>
        <w:t>only</w:t>
      </w:r>
      <w:r w:rsidR="00075F84" w:rsidRPr="00FE5E79">
        <w:rPr>
          <w:rFonts w:ascii="Arial Narrow" w:hAnsi="Arial Narrow"/>
          <w:lang w:val="en-GB"/>
        </w:rPr>
        <w:t>).</w:t>
      </w:r>
    </w:p>
    <w:p w14:paraId="1570B85F" w14:textId="77777777" w:rsidR="006E3B6F" w:rsidRPr="00FE5E79" w:rsidRDefault="006E3B6F" w:rsidP="006E3B6F">
      <w:pPr>
        <w:tabs>
          <w:tab w:val="left" w:pos="2552"/>
        </w:tabs>
        <w:spacing w:after="120"/>
        <w:ind w:left="2552"/>
        <w:rPr>
          <w:rFonts w:ascii="Arial Narrow" w:hAnsi="Arial Narrow"/>
          <w:szCs w:val="24"/>
          <w:lang w:val="en-GB"/>
        </w:rPr>
      </w:pPr>
      <w:r w:rsidRPr="00FE5E79">
        <w:rPr>
          <w:rFonts w:ascii="Arial Narrow" w:hAnsi="Arial Narrow"/>
          <w:szCs w:val="24"/>
          <w:lang w:val="en-GB"/>
        </w:rPr>
        <w:t>The following rules apply:</w:t>
      </w:r>
    </w:p>
    <w:p w14:paraId="205DD720" w14:textId="77777777" w:rsidR="006E3B6F" w:rsidRPr="00FE5E79" w:rsidRDefault="006E3B6F" w:rsidP="00F50F97">
      <w:pPr>
        <w:pStyle w:val="NormalJustified"/>
        <w:widowControl/>
        <w:numPr>
          <w:ilvl w:val="0"/>
          <w:numId w:val="9"/>
        </w:numPr>
        <w:tabs>
          <w:tab w:val="clear" w:pos="1996"/>
          <w:tab w:val="left" w:pos="3119"/>
        </w:tabs>
        <w:spacing w:after="60"/>
        <w:ind w:left="3119" w:hanging="567"/>
        <w:rPr>
          <w:rFonts w:ascii="Arial Narrow" w:eastAsia="SimSun" w:hAnsi="Arial Narrow"/>
          <w:kern w:val="0"/>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w:t>
      </w:r>
      <w:r w:rsidRPr="00FE5E79">
        <w:rPr>
          <w:rFonts w:ascii="Arial Narrow" w:eastAsia="SimSun" w:hAnsi="Arial Narrow"/>
          <w:kern w:val="0"/>
          <w:szCs w:val="24"/>
          <w:lang w:val="en-GB"/>
        </w:rPr>
        <w:t xml:space="preserve">does not require the </w:t>
      </w:r>
      <w:r w:rsidRPr="00FE5E79">
        <w:rPr>
          <w:rFonts w:ascii="Arial Narrow" w:eastAsia="SimSun" w:hAnsi="Arial Narrow"/>
          <w:smallCaps/>
          <w:kern w:val="0"/>
          <w:szCs w:val="24"/>
          <w:lang w:val="en-GB"/>
        </w:rPr>
        <w:t xml:space="preserve">tenderer </w:t>
      </w:r>
      <w:r w:rsidRPr="00FE5E79">
        <w:rPr>
          <w:rFonts w:ascii="Arial Narrow" w:eastAsia="SimSun" w:hAnsi="Arial Narrow"/>
          <w:kern w:val="0"/>
          <w:szCs w:val="24"/>
          <w:lang w:val="en-GB"/>
        </w:rPr>
        <w:t xml:space="preserve">to submit the signed </w:t>
      </w:r>
      <w:r w:rsidRPr="00FE5E79">
        <w:rPr>
          <w:rFonts w:ascii="Arial Narrow" w:hAnsi="Arial Narrow"/>
          <w:smallCaps/>
          <w:szCs w:val="24"/>
          <w:lang w:val="en-GB"/>
        </w:rPr>
        <w:t xml:space="preserve">contract </w:t>
      </w:r>
      <w:r w:rsidRPr="00FE5E79">
        <w:rPr>
          <w:rFonts w:ascii="Arial Narrow" w:eastAsia="SimSun" w:hAnsi="Arial Narrow"/>
          <w:kern w:val="0"/>
          <w:szCs w:val="24"/>
          <w:lang w:val="en-GB"/>
        </w:rPr>
        <w:t xml:space="preserve">as part of its </w:t>
      </w:r>
      <w:r w:rsidRPr="00FE5E79">
        <w:rPr>
          <w:rFonts w:ascii="Arial Narrow" w:eastAsia="SimSun" w:hAnsi="Arial Narrow"/>
          <w:smallCaps/>
          <w:kern w:val="0"/>
          <w:szCs w:val="24"/>
          <w:lang w:val="en-GB"/>
        </w:rPr>
        <w:t>offer</w:t>
      </w:r>
      <w:r w:rsidRPr="00FE5E79">
        <w:rPr>
          <w:rFonts w:ascii="Arial Narrow" w:eastAsia="SimSun" w:hAnsi="Arial Narrow"/>
          <w:kern w:val="0"/>
          <w:szCs w:val="24"/>
          <w:lang w:val="en-GB"/>
        </w:rPr>
        <w:t xml:space="preserve">. A </w:t>
      </w:r>
      <w:r w:rsidRPr="00FE5E79">
        <w:rPr>
          <w:rFonts w:ascii="Arial Narrow" w:eastAsia="SimSun" w:hAnsi="Arial Narrow"/>
          <w:smallCaps/>
          <w:kern w:val="0"/>
          <w:szCs w:val="24"/>
          <w:lang w:val="en-GB"/>
        </w:rPr>
        <w:t>tenderer</w:t>
      </w:r>
      <w:r w:rsidRPr="00FE5E79">
        <w:rPr>
          <w:rFonts w:ascii="Arial Narrow" w:eastAsia="SimSun" w:hAnsi="Arial Narrow"/>
          <w:kern w:val="0"/>
          <w:szCs w:val="24"/>
          <w:lang w:val="en-GB"/>
        </w:rPr>
        <w:t xml:space="preserve"> is not authorised to any change in the binding draft </w:t>
      </w:r>
      <w:r w:rsidRPr="00FE5E79">
        <w:rPr>
          <w:rFonts w:ascii="Arial Narrow" w:hAnsi="Arial Narrow"/>
          <w:smallCaps/>
          <w:szCs w:val="24"/>
          <w:lang w:val="en-GB"/>
        </w:rPr>
        <w:t>contract</w:t>
      </w:r>
      <w:r w:rsidRPr="00FE5E79">
        <w:rPr>
          <w:rFonts w:ascii="Arial Narrow" w:eastAsia="SimSun" w:hAnsi="Arial Narrow"/>
          <w:kern w:val="0"/>
          <w:szCs w:val="24"/>
          <w:lang w:val="en-GB"/>
        </w:rPr>
        <w:t xml:space="preserve">, which is part of the </w:t>
      </w:r>
      <w:r w:rsidRPr="00FE5E79">
        <w:rPr>
          <w:rFonts w:ascii="Arial Narrow" w:hAnsi="Arial Narrow"/>
          <w:smallCaps/>
          <w:szCs w:val="24"/>
          <w:lang w:val="en-GB"/>
        </w:rPr>
        <w:t>tender documentation</w:t>
      </w:r>
      <w:r w:rsidRPr="00FE5E79">
        <w:rPr>
          <w:rFonts w:ascii="Arial Narrow" w:eastAsia="SimSun" w:hAnsi="Arial Narrow"/>
          <w:kern w:val="0"/>
          <w:szCs w:val="24"/>
          <w:lang w:val="en-GB"/>
        </w:rPr>
        <w:t xml:space="preserve">, and this </w:t>
      </w:r>
      <w:r w:rsidRPr="00FE5E79">
        <w:rPr>
          <w:rFonts w:ascii="Arial Narrow" w:hAnsi="Arial Narrow"/>
          <w:smallCaps/>
          <w:szCs w:val="24"/>
          <w:lang w:val="en-GB"/>
        </w:rPr>
        <w:t>contract</w:t>
      </w:r>
      <w:r w:rsidRPr="00FE5E79">
        <w:rPr>
          <w:rFonts w:ascii="Arial Narrow" w:eastAsia="SimSun" w:hAnsi="Arial Narrow"/>
          <w:kern w:val="0"/>
          <w:szCs w:val="24"/>
          <w:lang w:val="en-GB"/>
        </w:rPr>
        <w:t xml:space="preserve"> will be signed with the selected </w:t>
      </w:r>
      <w:r w:rsidRPr="00FE5E79">
        <w:rPr>
          <w:rFonts w:ascii="Arial Narrow" w:eastAsia="SimSun" w:hAnsi="Arial Narrow"/>
          <w:smallCaps/>
          <w:kern w:val="0"/>
          <w:szCs w:val="24"/>
          <w:lang w:val="en-GB"/>
        </w:rPr>
        <w:t xml:space="preserve">tenderer </w:t>
      </w:r>
      <w:r w:rsidRPr="00FE5E79">
        <w:rPr>
          <w:rFonts w:ascii="Arial Narrow" w:eastAsia="SimSun" w:hAnsi="Arial Narrow"/>
          <w:kern w:val="0"/>
          <w:szCs w:val="24"/>
          <w:lang w:val="en-GB"/>
        </w:rPr>
        <w:t xml:space="preserve">as it was part of the </w:t>
      </w:r>
      <w:r w:rsidRPr="00FE5E79">
        <w:rPr>
          <w:rFonts w:ascii="Arial Narrow" w:hAnsi="Arial Narrow"/>
          <w:smallCaps/>
          <w:szCs w:val="24"/>
          <w:lang w:val="en-GB"/>
        </w:rPr>
        <w:t>tender documentation</w:t>
      </w:r>
      <w:r w:rsidRPr="00FE5E79">
        <w:rPr>
          <w:rFonts w:ascii="Arial Narrow" w:eastAsia="SimSun" w:hAnsi="Arial Narrow"/>
          <w:kern w:val="0"/>
          <w:szCs w:val="24"/>
          <w:lang w:val="en-GB"/>
        </w:rPr>
        <w:t xml:space="preserve"> or modified with regard to the negotiations. Nevertheless, the </w:t>
      </w:r>
      <w:r w:rsidRPr="00FE5E79">
        <w:rPr>
          <w:rFonts w:ascii="Arial Narrow" w:hAnsi="Arial Narrow"/>
          <w:smallCaps/>
          <w:szCs w:val="24"/>
          <w:lang w:val="en-GB"/>
        </w:rPr>
        <w:t>contracting entity</w:t>
      </w:r>
      <w:r w:rsidRPr="00FE5E79">
        <w:rPr>
          <w:rFonts w:ascii="Arial Narrow" w:hAnsi="Arial Narrow"/>
          <w:szCs w:val="24"/>
          <w:lang w:val="en-GB"/>
        </w:rPr>
        <w:t xml:space="preserve"> </w:t>
      </w:r>
      <w:r w:rsidRPr="00FE5E79">
        <w:rPr>
          <w:rFonts w:ascii="Arial Narrow" w:eastAsia="SimSun" w:hAnsi="Arial Narrow"/>
          <w:kern w:val="0"/>
          <w:szCs w:val="24"/>
          <w:lang w:val="en-GB"/>
        </w:rPr>
        <w:t xml:space="preserve">advises that it does not envisage negotiations on the binding draft </w:t>
      </w:r>
      <w:r w:rsidRPr="00FE5E79">
        <w:rPr>
          <w:rFonts w:ascii="Arial Narrow" w:hAnsi="Arial Narrow"/>
          <w:smallCaps/>
          <w:szCs w:val="24"/>
          <w:lang w:val="en-GB"/>
        </w:rPr>
        <w:t xml:space="preserve">contract </w:t>
      </w:r>
      <w:r w:rsidRPr="00FE5E79">
        <w:rPr>
          <w:rFonts w:ascii="Arial Narrow" w:eastAsia="SimSun" w:hAnsi="Arial Narrow"/>
          <w:kern w:val="0"/>
          <w:szCs w:val="24"/>
          <w:lang w:val="en-GB"/>
        </w:rPr>
        <w:t xml:space="preserve">and envisages </w:t>
      </w:r>
      <w:r w:rsidRPr="00FE5E79">
        <w:rPr>
          <w:rFonts w:ascii="Arial Narrow" w:eastAsia="SimSun" w:hAnsi="Arial Narrow"/>
          <w:kern w:val="0"/>
          <w:szCs w:val="24"/>
          <w:lang w:val="en-GB"/>
        </w:rPr>
        <w:lastRenderedPageBreak/>
        <w:t xml:space="preserve">that the subject of the negotiations may only be the potential elimination of </w:t>
      </w:r>
      <w:r w:rsidRPr="00FE5E79">
        <w:rPr>
          <w:rFonts w:ascii="Arial Narrow" w:hAnsi="Arial Narrow"/>
          <w:szCs w:val="24"/>
          <w:lang w:val="en-GB"/>
        </w:rPr>
        <w:t>ambiguities or inaccuracies</w:t>
      </w:r>
      <w:r w:rsidRPr="00FE5E79">
        <w:rPr>
          <w:rFonts w:ascii="Arial Narrow" w:eastAsia="SimSun" w:hAnsi="Arial Narrow"/>
          <w:kern w:val="0"/>
          <w:szCs w:val="24"/>
          <w:lang w:val="en-GB"/>
        </w:rPr>
        <w:t xml:space="preserve">. </w:t>
      </w:r>
    </w:p>
    <w:p w14:paraId="4B12AC75" w14:textId="26EDBC32" w:rsidR="006E3B6F" w:rsidRPr="00FE5E79" w:rsidRDefault="006E3B6F" w:rsidP="00F50F97">
      <w:pPr>
        <w:pStyle w:val="NormalJustified"/>
        <w:widowControl/>
        <w:numPr>
          <w:ilvl w:val="0"/>
          <w:numId w:val="9"/>
        </w:numPr>
        <w:tabs>
          <w:tab w:val="clear" w:pos="1996"/>
          <w:tab w:val="left" w:pos="3119"/>
        </w:tabs>
        <w:spacing w:after="60"/>
        <w:ind w:left="3119" w:hanging="567"/>
        <w:rPr>
          <w:rFonts w:ascii="Arial Narrow" w:eastAsia="SimSun" w:hAnsi="Arial Narrow"/>
          <w:kern w:val="0"/>
          <w:szCs w:val="24"/>
          <w:lang w:val="en-GB"/>
        </w:rPr>
      </w:pPr>
      <w:r w:rsidRPr="00FE5E79">
        <w:rPr>
          <w:rFonts w:ascii="Arial Narrow" w:eastAsia="SimSun" w:hAnsi="Arial Narrow"/>
          <w:kern w:val="0"/>
          <w:szCs w:val="24"/>
          <w:lang w:val="en-GB"/>
        </w:rPr>
        <w:t xml:space="preserve">Nevertheless, the </w:t>
      </w:r>
      <w:r w:rsidRPr="00FE5E79">
        <w:rPr>
          <w:rFonts w:ascii="Arial Narrow" w:hAnsi="Arial Narrow"/>
          <w:smallCaps/>
          <w:szCs w:val="24"/>
          <w:lang w:val="en-GB"/>
        </w:rPr>
        <w:t>tenderer</w:t>
      </w:r>
      <w:r w:rsidRPr="00FE5E79">
        <w:rPr>
          <w:rFonts w:ascii="Arial Narrow" w:eastAsia="SimSun" w:hAnsi="Arial Narrow"/>
          <w:kern w:val="0"/>
          <w:szCs w:val="24"/>
          <w:lang w:val="en-GB"/>
        </w:rPr>
        <w:t xml:space="preserve"> is entitled to submit its comments to the conditions or provisions of the draft </w:t>
      </w:r>
      <w:r w:rsidRPr="00FE5E79">
        <w:rPr>
          <w:rFonts w:ascii="Arial Narrow" w:hAnsi="Arial Narrow"/>
          <w:smallCaps/>
          <w:szCs w:val="24"/>
          <w:lang w:val="en-GB"/>
        </w:rPr>
        <w:t>contract</w:t>
      </w:r>
      <w:r w:rsidRPr="00FE5E79">
        <w:rPr>
          <w:rFonts w:ascii="Arial Narrow" w:eastAsia="SimSun" w:hAnsi="Arial Narrow"/>
          <w:kern w:val="0"/>
          <w:szCs w:val="24"/>
          <w:lang w:val="en-GB"/>
        </w:rPr>
        <w:t>, and to do so in the form of a separate document for which it shall use the template set out in</w:t>
      </w:r>
      <w:r w:rsidRPr="00FE5E79">
        <w:rPr>
          <w:rFonts w:ascii="Arial Narrow" w:hAnsi="Arial Narrow"/>
          <w:szCs w:val="24"/>
          <w:lang w:val="en-GB"/>
        </w:rPr>
        <w:t xml:space="preserve"> </w:t>
      </w:r>
      <w:hyperlink r:id="rId26" w:history="1">
        <w:r w:rsidRPr="00FE5E79">
          <w:rPr>
            <w:rStyle w:val="Hypertextovodkaz"/>
            <w:rFonts w:ascii="Arial Narrow" w:hAnsi="Arial Narrow"/>
            <w:b/>
            <w:szCs w:val="24"/>
            <w:lang w:val="en-GB"/>
          </w:rPr>
          <w:t>Part A.3.2</w:t>
        </w:r>
      </w:hyperlink>
      <w:r w:rsidRPr="00FE5E79">
        <w:rPr>
          <w:rFonts w:ascii="Arial Narrow" w:hAnsi="Arial Narrow"/>
          <w:szCs w:val="24"/>
          <w:lang w:val="en-GB"/>
        </w:rPr>
        <w:t xml:space="preserve"> of the </w:t>
      </w:r>
      <w:r w:rsidRPr="00FE5E79">
        <w:rPr>
          <w:rFonts w:ascii="Arial Narrow" w:hAnsi="Arial Narrow"/>
          <w:smallCaps/>
          <w:szCs w:val="24"/>
          <w:lang w:val="en-GB"/>
        </w:rPr>
        <w:t>tender documentation</w:t>
      </w:r>
      <w:r w:rsidRPr="00FE5E79">
        <w:rPr>
          <w:rFonts w:ascii="Arial Narrow" w:eastAsia="SimSun" w:hAnsi="Arial Narrow"/>
          <w:kern w:val="0"/>
          <w:szCs w:val="24"/>
          <w:lang w:val="en-GB"/>
        </w:rPr>
        <w:t xml:space="preserve">. The nature of such comments for the </w:t>
      </w:r>
      <w:r w:rsidRPr="00FE5E79">
        <w:rPr>
          <w:rFonts w:ascii="Arial Narrow" w:hAnsi="Arial Narrow"/>
          <w:smallCaps/>
          <w:szCs w:val="24"/>
          <w:lang w:val="en-GB"/>
        </w:rPr>
        <w:t>contracting entity</w:t>
      </w:r>
      <w:r w:rsidRPr="00FE5E79">
        <w:rPr>
          <w:rFonts w:ascii="Arial Narrow" w:eastAsia="SimSun" w:hAnsi="Arial Narrow"/>
          <w:kern w:val="0"/>
          <w:szCs w:val="24"/>
          <w:lang w:val="en-GB"/>
        </w:rPr>
        <w:t xml:space="preserve"> shall merely be that of messages. On the basis of these comments, the </w:t>
      </w:r>
      <w:r w:rsidRPr="00FE5E79">
        <w:rPr>
          <w:rFonts w:ascii="Arial Narrow" w:hAnsi="Arial Narrow"/>
          <w:smallCaps/>
          <w:szCs w:val="24"/>
          <w:lang w:val="en-GB"/>
        </w:rPr>
        <w:t>contracting entity</w:t>
      </w:r>
      <w:r w:rsidRPr="00FE5E79">
        <w:rPr>
          <w:rFonts w:ascii="Arial Narrow" w:eastAsia="SimSun" w:hAnsi="Arial Narrow"/>
          <w:kern w:val="0"/>
          <w:szCs w:val="24"/>
          <w:lang w:val="en-GB"/>
        </w:rPr>
        <w:t xml:space="preserve"> shall potentially consider making changes to </w:t>
      </w:r>
      <w:r w:rsidRPr="00FE5E79">
        <w:rPr>
          <w:rFonts w:ascii="Arial Narrow" w:hAnsi="Arial Narrow"/>
          <w:szCs w:val="24"/>
          <w:lang w:val="en-GB"/>
        </w:rPr>
        <w:t xml:space="preserve">the </w:t>
      </w:r>
      <w:r w:rsidRPr="00FE5E79">
        <w:rPr>
          <w:rFonts w:ascii="Arial Narrow" w:hAnsi="Arial Narrow"/>
          <w:smallCaps/>
          <w:szCs w:val="24"/>
          <w:lang w:val="en-GB"/>
        </w:rPr>
        <w:t>tender documentation</w:t>
      </w:r>
      <w:r w:rsidRPr="00FE5E79">
        <w:rPr>
          <w:rFonts w:ascii="Arial Narrow" w:eastAsia="SimSun" w:hAnsi="Arial Narrow"/>
          <w:kern w:val="0"/>
          <w:szCs w:val="24"/>
          <w:lang w:val="en-GB"/>
        </w:rPr>
        <w:t xml:space="preserve"> during the course of the </w:t>
      </w:r>
      <w:r w:rsidRPr="00FE5E79">
        <w:rPr>
          <w:rFonts w:ascii="Arial Narrow" w:hAnsi="Arial Narrow"/>
          <w:szCs w:val="24"/>
          <w:lang w:val="en-GB"/>
        </w:rPr>
        <w:t xml:space="preserve">negotiations on the </w:t>
      </w:r>
      <w:r w:rsidRPr="00FE5E79">
        <w:rPr>
          <w:rFonts w:ascii="Arial Narrow" w:hAnsi="Arial Narrow"/>
          <w:smallCaps/>
          <w:szCs w:val="24"/>
          <w:lang w:val="en-GB"/>
        </w:rPr>
        <w:t>offers</w:t>
      </w:r>
      <w:r w:rsidRPr="00FE5E79">
        <w:rPr>
          <w:rFonts w:ascii="Arial Narrow" w:hAnsi="Arial Narrow"/>
          <w:szCs w:val="24"/>
          <w:lang w:val="en-GB"/>
        </w:rPr>
        <w:t xml:space="preserve"> </w:t>
      </w:r>
      <w:r w:rsidRPr="00FE5E79">
        <w:rPr>
          <w:rFonts w:ascii="Arial Narrow" w:eastAsia="SimSun" w:hAnsi="Arial Narrow"/>
          <w:kern w:val="0"/>
          <w:szCs w:val="24"/>
          <w:lang w:val="en-GB"/>
        </w:rPr>
        <w:t>according to Section 61(1</w:t>
      </w:r>
      <w:r w:rsidR="00B82C11" w:rsidRPr="00FE5E79">
        <w:rPr>
          <w:rFonts w:ascii="Arial Narrow" w:eastAsia="SimSun" w:hAnsi="Arial Narrow"/>
          <w:kern w:val="0"/>
          <w:szCs w:val="24"/>
          <w:lang w:val="en-GB"/>
        </w:rPr>
        <w:t>1</w:t>
      </w:r>
      <w:r w:rsidRPr="00FE5E79">
        <w:rPr>
          <w:rFonts w:ascii="Arial Narrow" w:eastAsia="SimSun" w:hAnsi="Arial Narrow"/>
          <w:kern w:val="0"/>
          <w:szCs w:val="24"/>
          <w:lang w:val="en-GB"/>
        </w:rPr>
        <w:t xml:space="preserve">) of </w:t>
      </w:r>
      <w:r w:rsidR="00B228C2" w:rsidRPr="00FE5E79">
        <w:rPr>
          <w:rFonts w:ascii="Arial Narrow" w:hAnsi="Arial Narrow"/>
          <w:smallCaps/>
          <w:szCs w:val="24"/>
          <w:lang w:val="en-GB"/>
        </w:rPr>
        <w:t>apc</w:t>
      </w:r>
      <w:r w:rsidRPr="00FE5E79">
        <w:rPr>
          <w:rFonts w:ascii="Arial Narrow" w:eastAsia="SimSun" w:hAnsi="Arial Narrow"/>
          <w:kern w:val="0"/>
          <w:szCs w:val="24"/>
          <w:lang w:val="en-GB"/>
        </w:rPr>
        <w:t xml:space="preserve">. </w:t>
      </w:r>
      <w:r w:rsidRPr="00FE5E79">
        <w:rPr>
          <w:rFonts w:ascii="Arial Narrow" w:hAnsi="Arial Narrow"/>
          <w:smallCaps/>
          <w:szCs w:val="24"/>
          <w:lang w:val="en-GB"/>
        </w:rPr>
        <w:t xml:space="preserve">tenderers </w:t>
      </w:r>
      <w:r w:rsidRPr="00FE5E79">
        <w:rPr>
          <w:rFonts w:ascii="Arial Narrow" w:eastAsia="SimSun" w:hAnsi="Arial Narrow"/>
          <w:kern w:val="0"/>
          <w:szCs w:val="24"/>
          <w:lang w:val="en-GB"/>
        </w:rPr>
        <w:t xml:space="preserve">thus cannot negotiate an individual wording and deviations from the </w:t>
      </w:r>
      <w:r w:rsidRPr="00FE5E79">
        <w:rPr>
          <w:rFonts w:ascii="Arial Narrow" w:hAnsi="Arial Narrow"/>
          <w:smallCaps/>
          <w:szCs w:val="24"/>
          <w:lang w:val="en-GB"/>
        </w:rPr>
        <w:t>contract</w:t>
      </w:r>
      <w:r w:rsidRPr="00FE5E79">
        <w:rPr>
          <w:rFonts w:ascii="Arial Narrow" w:eastAsia="SimSun" w:hAnsi="Arial Narrow"/>
          <w:kern w:val="0"/>
          <w:szCs w:val="24"/>
          <w:lang w:val="en-GB"/>
        </w:rPr>
        <w:t xml:space="preserve">. If the </w:t>
      </w:r>
      <w:r w:rsidRPr="00FE5E79">
        <w:rPr>
          <w:rFonts w:ascii="Arial Narrow" w:hAnsi="Arial Narrow"/>
          <w:smallCaps/>
          <w:szCs w:val="24"/>
          <w:lang w:val="en-GB"/>
        </w:rPr>
        <w:t>tenderer</w:t>
      </w:r>
      <w:r w:rsidRPr="00FE5E79">
        <w:rPr>
          <w:rFonts w:ascii="Arial Narrow" w:eastAsia="SimSun" w:hAnsi="Arial Narrow"/>
          <w:kern w:val="0"/>
          <w:szCs w:val="24"/>
          <w:lang w:val="en-GB"/>
        </w:rPr>
        <w:t xml:space="preserve"> submits comments on the conditions or provisions of the draft </w:t>
      </w:r>
      <w:r w:rsidRPr="00FE5E79">
        <w:rPr>
          <w:rFonts w:ascii="Arial Narrow" w:hAnsi="Arial Narrow"/>
          <w:smallCaps/>
          <w:szCs w:val="24"/>
          <w:lang w:val="en-GB"/>
        </w:rPr>
        <w:t xml:space="preserve">contract </w:t>
      </w:r>
      <w:r w:rsidRPr="00FE5E79">
        <w:rPr>
          <w:rFonts w:ascii="Arial Narrow" w:eastAsia="SimSun" w:hAnsi="Arial Narrow"/>
          <w:kern w:val="0"/>
          <w:szCs w:val="24"/>
          <w:lang w:val="en-GB"/>
        </w:rPr>
        <w:t xml:space="preserve">in the </w:t>
      </w:r>
      <w:r w:rsidRPr="00FE5E79">
        <w:rPr>
          <w:rFonts w:ascii="Arial Narrow" w:eastAsia="SimSun" w:hAnsi="Arial Narrow"/>
          <w:smallCaps/>
          <w:kern w:val="0"/>
          <w:szCs w:val="24"/>
          <w:lang w:val="en-GB"/>
        </w:rPr>
        <w:t>final</w:t>
      </w:r>
      <w:r w:rsidRPr="00FE5E79">
        <w:rPr>
          <w:rFonts w:ascii="Arial Narrow" w:eastAsia="SimSun" w:hAnsi="Arial Narrow"/>
          <w:kern w:val="0"/>
          <w:szCs w:val="24"/>
          <w:lang w:val="en-GB"/>
        </w:rPr>
        <w:t xml:space="preserve"> </w:t>
      </w:r>
      <w:r w:rsidRPr="00FE5E79">
        <w:rPr>
          <w:rFonts w:ascii="Arial Narrow" w:eastAsia="SimSun" w:hAnsi="Arial Narrow"/>
          <w:smallCaps/>
          <w:kern w:val="0"/>
          <w:szCs w:val="24"/>
          <w:lang w:val="en-GB"/>
        </w:rPr>
        <w:t>offer</w:t>
      </w:r>
      <w:r w:rsidRPr="00FE5E79">
        <w:rPr>
          <w:rFonts w:ascii="Arial Narrow" w:eastAsia="SimSun" w:hAnsi="Arial Narrow"/>
          <w:kern w:val="0"/>
          <w:szCs w:val="24"/>
          <w:lang w:val="en-GB"/>
        </w:rPr>
        <w:t xml:space="preserve">, the </w:t>
      </w:r>
      <w:r w:rsidRPr="00FE5E79">
        <w:rPr>
          <w:rFonts w:ascii="Arial Narrow" w:hAnsi="Arial Narrow"/>
          <w:smallCaps/>
          <w:szCs w:val="24"/>
          <w:lang w:val="en-GB"/>
        </w:rPr>
        <w:t>contracting entity</w:t>
      </w:r>
      <w:r w:rsidRPr="00FE5E79">
        <w:rPr>
          <w:rFonts w:ascii="Arial Narrow" w:eastAsia="SimSun" w:hAnsi="Arial Narrow"/>
          <w:kern w:val="0"/>
          <w:szCs w:val="24"/>
          <w:lang w:val="en-GB"/>
        </w:rPr>
        <w:t xml:space="preserve"> shall not take them into account.</w:t>
      </w:r>
    </w:p>
    <w:p w14:paraId="266EE96F" w14:textId="77777777" w:rsidR="006E3B6F" w:rsidRPr="00FE5E79" w:rsidRDefault="006E3B6F" w:rsidP="00F50F97">
      <w:pPr>
        <w:pStyle w:val="NormalJustified"/>
        <w:widowControl/>
        <w:numPr>
          <w:ilvl w:val="0"/>
          <w:numId w:val="9"/>
        </w:numPr>
        <w:tabs>
          <w:tab w:val="clear" w:pos="1996"/>
          <w:tab w:val="left" w:pos="3119"/>
        </w:tabs>
        <w:spacing w:after="60"/>
        <w:ind w:left="3119" w:hanging="567"/>
        <w:rPr>
          <w:rFonts w:ascii="Arial Narrow" w:eastAsia="SimSun" w:hAnsi="Arial Narrow"/>
          <w:kern w:val="0"/>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advises the </w:t>
      </w:r>
      <w:r w:rsidRPr="00FE5E79">
        <w:rPr>
          <w:rFonts w:ascii="Arial Narrow" w:hAnsi="Arial Narrow"/>
          <w:smallCaps/>
          <w:szCs w:val="24"/>
          <w:lang w:val="en-GB"/>
        </w:rPr>
        <w:t>tenderers</w:t>
      </w:r>
      <w:r w:rsidRPr="00FE5E79">
        <w:rPr>
          <w:rFonts w:ascii="Arial Narrow" w:hAnsi="Arial Narrow"/>
          <w:szCs w:val="24"/>
          <w:lang w:val="en-GB"/>
        </w:rPr>
        <w:t xml:space="preserve"> that, for the event that the selected tenderer’s registered office is not located in the Czech Republic, relevant sections of the </w:t>
      </w:r>
      <w:r w:rsidRPr="00FE5E79">
        <w:rPr>
          <w:rFonts w:ascii="Arial Narrow" w:hAnsi="Arial Narrow"/>
          <w:smallCaps/>
          <w:szCs w:val="24"/>
          <w:lang w:val="en-GB"/>
        </w:rPr>
        <w:t>contract</w:t>
      </w:r>
      <w:r w:rsidRPr="00FE5E79">
        <w:rPr>
          <w:rFonts w:ascii="Arial Narrow" w:hAnsi="Arial Narrow"/>
          <w:szCs w:val="24"/>
          <w:lang w:val="en-GB"/>
        </w:rPr>
        <w:t xml:space="preserve"> will be amended so as to correspond to the valid legal regulations pertaining to the taxing of performance rendered. </w:t>
      </w:r>
    </w:p>
    <w:p w14:paraId="1A3E2FA7" w14:textId="47D11E74" w:rsidR="00B52D99" w:rsidRPr="00FE5E79" w:rsidRDefault="00B52D99" w:rsidP="00B72C14">
      <w:pPr>
        <w:tabs>
          <w:tab w:val="left" w:pos="2552"/>
        </w:tabs>
        <w:spacing w:after="120"/>
        <w:ind w:left="2552" w:hanging="709"/>
        <w:rPr>
          <w:rFonts w:ascii="Arial Narrow" w:hAnsi="Arial Narrow"/>
          <w:lang w:val="en-GB"/>
        </w:rPr>
      </w:pPr>
      <w:r w:rsidRPr="00FE5E79">
        <w:rPr>
          <w:rFonts w:ascii="Arial Narrow" w:hAnsi="Arial Narrow"/>
          <w:lang w:val="en-GB"/>
        </w:rPr>
        <w:t>A. 3</w:t>
      </w:r>
      <w:r w:rsidRPr="00FE5E79">
        <w:rPr>
          <w:rFonts w:ascii="Arial Narrow" w:hAnsi="Arial Narrow"/>
          <w:lang w:val="en-GB"/>
        </w:rPr>
        <w:tab/>
      </w:r>
      <w:r w:rsidR="006E3B6F" w:rsidRPr="00FE5E79">
        <w:rPr>
          <w:rFonts w:ascii="Arial Narrow" w:hAnsi="Arial Narrow"/>
          <w:szCs w:val="24"/>
          <w:lang w:val="en-GB"/>
        </w:rPr>
        <w:t xml:space="preserve">The Specification of the </w:t>
      </w:r>
      <w:r w:rsidR="006E3B6F" w:rsidRPr="00FE5E79">
        <w:rPr>
          <w:rFonts w:ascii="Arial Narrow" w:hAnsi="Arial Narrow"/>
          <w:smallCaps/>
          <w:szCs w:val="24"/>
          <w:lang w:val="en-GB"/>
        </w:rPr>
        <w:t xml:space="preserve">milestones </w:t>
      </w:r>
      <w:r w:rsidR="006E3B6F" w:rsidRPr="00FE5E79">
        <w:rPr>
          <w:rFonts w:ascii="Arial Narrow" w:hAnsi="Arial Narrow"/>
          <w:szCs w:val="24"/>
          <w:lang w:val="en-GB"/>
        </w:rPr>
        <w:t xml:space="preserve">form, supplemented with a detailed </w:t>
      </w:r>
      <w:r w:rsidR="006E3B6F" w:rsidRPr="00FE5E79">
        <w:rPr>
          <w:rFonts w:ascii="Arial Narrow" w:hAnsi="Arial Narrow"/>
          <w:smallCaps/>
          <w:szCs w:val="24"/>
          <w:lang w:val="en-GB"/>
        </w:rPr>
        <w:t>time schedule</w:t>
      </w:r>
      <w:r w:rsidR="006E3B6F" w:rsidRPr="00FE5E79">
        <w:rPr>
          <w:rFonts w:ascii="Arial Narrow" w:hAnsi="Arial Narrow"/>
          <w:szCs w:val="24"/>
          <w:lang w:val="en-GB"/>
        </w:rPr>
        <w:t>, which shall meet the following rules:</w:t>
      </w:r>
    </w:p>
    <w:p w14:paraId="607BCE63" w14:textId="77777777"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form will correspond to the template contained in </w:t>
      </w:r>
      <w:r w:rsidRPr="00FE5E79">
        <w:rPr>
          <w:rFonts w:ascii="Arial Narrow" w:hAnsi="Arial Narrow"/>
          <w:b/>
          <w:szCs w:val="24"/>
          <w:u w:val="single"/>
          <w:lang w:val="en-GB"/>
        </w:rPr>
        <w:t>Part A.3.3</w:t>
      </w:r>
      <w:r w:rsidRPr="00FE5E79">
        <w:rPr>
          <w:rFonts w:ascii="Arial Narrow" w:hAnsi="Arial Narrow"/>
          <w:szCs w:val="24"/>
          <w:lang w:val="en-GB"/>
        </w:rPr>
        <w:t xml:space="preserve">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No rows or columns shall be added to or deleted from the list of </w:t>
      </w:r>
      <w:r w:rsidRPr="00FE5E79">
        <w:rPr>
          <w:rFonts w:ascii="Arial Narrow" w:hAnsi="Arial Narrow"/>
          <w:smallCaps/>
          <w:szCs w:val="24"/>
          <w:lang w:val="en-GB"/>
        </w:rPr>
        <w:t>milestones</w:t>
      </w:r>
      <w:r w:rsidRPr="00FE5E79">
        <w:rPr>
          <w:rFonts w:ascii="Arial Narrow" w:hAnsi="Arial Narrow"/>
          <w:szCs w:val="24"/>
          <w:lang w:val="en-GB"/>
        </w:rPr>
        <w:t>.</w:t>
      </w:r>
    </w:p>
    <w:p w14:paraId="08A9A26E" w14:textId="20B6330D"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form containing the </w:t>
      </w:r>
      <w:r w:rsidRPr="00FE5E79">
        <w:rPr>
          <w:rFonts w:ascii="Arial Narrow" w:hAnsi="Arial Narrow"/>
          <w:smallCaps/>
          <w:szCs w:val="24"/>
          <w:lang w:val="en-GB"/>
        </w:rPr>
        <w:t>milestones</w:t>
      </w:r>
      <w:r w:rsidRPr="00FE5E79">
        <w:rPr>
          <w:rFonts w:ascii="Arial Narrow" w:hAnsi="Arial Narrow"/>
          <w:szCs w:val="24"/>
          <w:lang w:val="en-GB"/>
        </w:rPr>
        <w:t xml:space="preserve"> will be supplemented with a </w:t>
      </w:r>
      <w:r w:rsidRPr="00FE5E79">
        <w:rPr>
          <w:rFonts w:ascii="Arial Narrow" w:hAnsi="Arial Narrow"/>
          <w:smallCaps/>
          <w:szCs w:val="24"/>
          <w:lang w:val="en-GB"/>
        </w:rPr>
        <w:t>time schedule</w:t>
      </w:r>
      <w:r w:rsidRPr="00FE5E79">
        <w:rPr>
          <w:rFonts w:ascii="Arial Narrow" w:hAnsi="Arial Narrow"/>
          <w:szCs w:val="24"/>
          <w:lang w:val="en-GB"/>
        </w:rPr>
        <w:t xml:space="preserve"> prepared in SW MS Project 2003, which shall be based on the dates contained in the list of </w:t>
      </w:r>
      <w:r w:rsidRPr="00FE5E79">
        <w:rPr>
          <w:rFonts w:ascii="Arial Narrow" w:hAnsi="Arial Narrow"/>
          <w:smallCaps/>
          <w:szCs w:val="24"/>
          <w:lang w:val="en-GB"/>
        </w:rPr>
        <w:t>milestones</w:t>
      </w:r>
      <w:r w:rsidRPr="00FE5E79">
        <w:rPr>
          <w:rFonts w:ascii="Arial Narrow" w:hAnsi="Arial Narrow"/>
          <w:szCs w:val="24"/>
          <w:lang w:val="en-GB"/>
        </w:rPr>
        <w:t xml:space="preserve"> of the </w:t>
      </w:r>
      <w:r w:rsidRPr="00FE5E79">
        <w:rPr>
          <w:rFonts w:ascii="Arial Narrow" w:hAnsi="Arial Narrow"/>
          <w:smallCaps/>
          <w:szCs w:val="24"/>
          <w:lang w:val="en-GB"/>
        </w:rPr>
        <w:t xml:space="preserve">tender </w:t>
      </w:r>
      <w:r w:rsidRPr="00FE5E79">
        <w:rPr>
          <w:rFonts w:ascii="Arial Narrow" w:hAnsi="Arial Narrow"/>
          <w:szCs w:val="24"/>
          <w:lang w:val="en-GB"/>
        </w:rPr>
        <w:t xml:space="preserve">according to the template contained in </w:t>
      </w:r>
      <w:r w:rsidRPr="00FE5E79">
        <w:rPr>
          <w:rFonts w:ascii="Arial Narrow" w:hAnsi="Arial Narrow"/>
          <w:b/>
          <w:szCs w:val="24"/>
          <w:u w:val="single"/>
          <w:lang w:val="en-GB"/>
        </w:rPr>
        <w:t>Part A.3.3</w:t>
      </w:r>
      <w:r w:rsidRPr="00FE5E79">
        <w:rPr>
          <w:rFonts w:ascii="Arial Narrow" w:hAnsi="Arial Narrow"/>
          <w:szCs w:val="24"/>
          <w:lang w:val="en-GB"/>
        </w:rPr>
        <w:t xml:space="preserve">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and according to the requirements of the </w:t>
      </w:r>
      <w:r w:rsidRPr="00FE5E79">
        <w:rPr>
          <w:rFonts w:ascii="Arial Narrow" w:hAnsi="Arial Narrow"/>
          <w:smallCaps/>
          <w:szCs w:val="24"/>
          <w:lang w:val="en-GB"/>
        </w:rPr>
        <w:t>time schedule</w:t>
      </w:r>
      <w:r w:rsidRPr="00FE5E79">
        <w:rPr>
          <w:rFonts w:ascii="Arial Narrow" w:hAnsi="Arial Narrow"/>
          <w:szCs w:val="24"/>
          <w:lang w:val="en-GB"/>
        </w:rPr>
        <w:t xml:space="preserve"> of the </w:t>
      </w:r>
      <w:r w:rsidRPr="00FE5E79">
        <w:rPr>
          <w:rFonts w:ascii="Arial Narrow" w:hAnsi="Arial Narrow"/>
          <w:smallCaps/>
          <w:szCs w:val="24"/>
          <w:lang w:val="en-GB"/>
        </w:rPr>
        <w:t xml:space="preserve">work, </w:t>
      </w:r>
      <w:r w:rsidRPr="00FE5E79">
        <w:rPr>
          <w:rFonts w:ascii="Arial Narrow" w:hAnsi="Arial Narrow"/>
          <w:szCs w:val="24"/>
          <w:lang w:val="en-GB"/>
        </w:rPr>
        <w:t xml:space="preserve">which constitutes Appendix No. 1 to the </w:t>
      </w:r>
      <w:r w:rsidRPr="00FE5E79">
        <w:rPr>
          <w:rFonts w:ascii="Arial Narrow" w:hAnsi="Arial Narrow"/>
          <w:smallCaps/>
          <w:szCs w:val="24"/>
          <w:lang w:val="en-GB"/>
        </w:rPr>
        <w:t xml:space="preserve">contract </w:t>
      </w:r>
      <w:r w:rsidR="00A3391A" w:rsidRPr="00FE5E79">
        <w:rPr>
          <w:rFonts w:ascii="Arial Narrow" w:hAnsi="Arial Narrow"/>
          <w:szCs w:val="24"/>
          <w:lang w:val="en-GB"/>
        </w:rPr>
        <w:t xml:space="preserve">contained in </w:t>
      </w:r>
      <w:r w:rsidRPr="00FE5E79">
        <w:rPr>
          <w:rFonts w:ascii="Arial Narrow" w:hAnsi="Arial Narrow"/>
          <w:b/>
          <w:szCs w:val="24"/>
          <w:u w:val="single"/>
          <w:lang w:val="en-GB"/>
        </w:rPr>
        <w:t>Part A.2</w:t>
      </w:r>
      <w:r w:rsidRPr="00FE5E79">
        <w:rPr>
          <w:rFonts w:ascii="Arial Narrow" w:hAnsi="Arial Narrow"/>
          <w:szCs w:val="24"/>
          <w:lang w:val="en-GB"/>
        </w:rPr>
        <w:t xml:space="preserve">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The said </w:t>
      </w:r>
      <w:r w:rsidRPr="00FE5E79">
        <w:rPr>
          <w:rFonts w:ascii="Arial Narrow" w:hAnsi="Arial Narrow"/>
          <w:smallCaps/>
          <w:szCs w:val="24"/>
          <w:lang w:val="en-GB"/>
        </w:rPr>
        <w:t>time schedule</w:t>
      </w:r>
      <w:r w:rsidRPr="00FE5E79">
        <w:rPr>
          <w:rFonts w:ascii="Arial Narrow" w:hAnsi="Arial Narrow"/>
          <w:szCs w:val="24"/>
          <w:lang w:val="en-GB"/>
        </w:rPr>
        <w:t xml:space="preserve"> will be divided by operational complexes and structures, and will contain the total duration, showing the </w:t>
      </w:r>
      <w:r w:rsidRPr="00FE5E79">
        <w:rPr>
          <w:rFonts w:ascii="Arial Narrow" w:hAnsi="Arial Narrow"/>
          <w:smallCaps/>
          <w:szCs w:val="24"/>
          <w:lang w:val="en-GB"/>
        </w:rPr>
        <w:t>milestones</w:t>
      </w:r>
      <w:r w:rsidRPr="00FE5E79">
        <w:rPr>
          <w:rFonts w:ascii="Arial Narrow" w:hAnsi="Arial Narrow"/>
          <w:szCs w:val="24"/>
          <w:lang w:val="en-GB"/>
        </w:rPr>
        <w:t xml:space="preserve">, and will be prepared in accordance with the requirements of the </w:t>
      </w:r>
      <w:r w:rsidRPr="00FE5E79">
        <w:rPr>
          <w:rFonts w:ascii="Arial Narrow" w:hAnsi="Arial Narrow"/>
          <w:smallCaps/>
          <w:szCs w:val="24"/>
          <w:lang w:val="en-GB"/>
        </w:rPr>
        <w:t>contract.</w:t>
      </w:r>
    </w:p>
    <w:p w14:paraId="6EC91B91" w14:textId="77777777"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This form containing the </w:t>
      </w:r>
      <w:r w:rsidRPr="00FE5E79">
        <w:rPr>
          <w:rFonts w:ascii="Arial Narrow" w:hAnsi="Arial Narrow"/>
          <w:smallCaps/>
          <w:szCs w:val="24"/>
          <w:lang w:val="en-GB"/>
        </w:rPr>
        <w:t>milestones</w:t>
      </w:r>
      <w:r w:rsidRPr="00FE5E79">
        <w:rPr>
          <w:rFonts w:ascii="Arial Narrow" w:hAnsi="Arial Narrow"/>
          <w:szCs w:val="24"/>
          <w:lang w:val="en-GB"/>
        </w:rPr>
        <w:t xml:space="preserve"> shall</w:t>
      </w:r>
      <w:r w:rsidRPr="00FE5E79">
        <w:rPr>
          <w:rFonts w:ascii="Arial Narrow" w:hAnsi="Arial Narrow"/>
          <w:smallCaps/>
          <w:szCs w:val="24"/>
          <w:lang w:val="en-GB"/>
        </w:rPr>
        <w:t xml:space="preserve">, </w:t>
      </w:r>
      <w:r w:rsidRPr="00FE5E79">
        <w:rPr>
          <w:rFonts w:ascii="Arial Narrow" w:hAnsi="Arial Narrow"/>
          <w:szCs w:val="24"/>
          <w:lang w:val="en-GB"/>
        </w:rPr>
        <w:t xml:space="preserve">save the completed </w:t>
      </w:r>
      <w:r w:rsidRPr="00FE5E79">
        <w:rPr>
          <w:rFonts w:ascii="Arial Narrow" w:hAnsi="Arial Narrow"/>
          <w:smallCaps/>
          <w:szCs w:val="24"/>
          <w:lang w:val="en-GB"/>
        </w:rPr>
        <w:t>time schedule,</w:t>
      </w:r>
      <w:r w:rsidRPr="00FE5E79">
        <w:rPr>
          <w:rFonts w:ascii="Arial Narrow" w:hAnsi="Arial Narrow"/>
          <w:szCs w:val="24"/>
          <w:lang w:val="en-GB"/>
        </w:rPr>
        <w:t xml:space="preserve"> become Appendix No. 2 to the </w:t>
      </w:r>
      <w:r w:rsidRPr="00FE5E79">
        <w:rPr>
          <w:rFonts w:ascii="Arial Narrow" w:hAnsi="Arial Narrow"/>
          <w:smallCaps/>
          <w:szCs w:val="24"/>
          <w:lang w:val="en-GB"/>
        </w:rPr>
        <w:t>contract</w:t>
      </w:r>
      <w:r w:rsidRPr="00FE5E79">
        <w:rPr>
          <w:rFonts w:ascii="Arial Narrow" w:hAnsi="Arial Narrow"/>
          <w:szCs w:val="24"/>
          <w:lang w:val="en-GB"/>
        </w:rPr>
        <w:t xml:space="preserve"> with respect to the selected </w:t>
      </w:r>
      <w:r w:rsidRPr="00FE5E79">
        <w:rPr>
          <w:rFonts w:ascii="Arial Narrow" w:hAnsi="Arial Narrow"/>
          <w:smallCaps/>
          <w:szCs w:val="24"/>
          <w:lang w:val="en-GB"/>
        </w:rPr>
        <w:t>tenderer</w:t>
      </w:r>
      <w:r w:rsidRPr="00FE5E79">
        <w:rPr>
          <w:rFonts w:ascii="Arial Narrow" w:hAnsi="Arial Narrow"/>
          <w:szCs w:val="24"/>
          <w:lang w:val="en-GB"/>
        </w:rPr>
        <w:t xml:space="preserve">. The completed </w:t>
      </w:r>
      <w:r w:rsidRPr="00FE5E79">
        <w:rPr>
          <w:rFonts w:ascii="Arial Narrow" w:hAnsi="Arial Narrow"/>
          <w:smallCaps/>
          <w:szCs w:val="24"/>
          <w:lang w:val="en-GB"/>
        </w:rPr>
        <w:t xml:space="preserve">time schedule </w:t>
      </w:r>
      <w:r w:rsidRPr="00FE5E79">
        <w:rPr>
          <w:rFonts w:ascii="Arial Narrow" w:hAnsi="Arial Narrow"/>
          <w:szCs w:val="24"/>
          <w:lang w:val="en-GB"/>
        </w:rPr>
        <w:t xml:space="preserve">shall be informative in nature, and it shall be possible to amend it during the realisation of the </w:t>
      </w:r>
      <w:r w:rsidRPr="00FE5E79">
        <w:rPr>
          <w:rFonts w:ascii="Arial Narrow" w:hAnsi="Arial Narrow"/>
          <w:smallCaps/>
          <w:szCs w:val="24"/>
          <w:lang w:val="en-GB"/>
        </w:rPr>
        <w:t xml:space="preserve">tender </w:t>
      </w:r>
      <w:r w:rsidRPr="00FE5E79">
        <w:rPr>
          <w:rFonts w:ascii="Arial Narrow" w:hAnsi="Arial Narrow"/>
          <w:szCs w:val="24"/>
          <w:lang w:val="en-GB"/>
        </w:rPr>
        <w:t xml:space="preserve">in accordance with the conditions contained in the </w:t>
      </w:r>
      <w:r w:rsidRPr="00FE5E79">
        <w:rPr>
          <w:rFonts w:ascii="Arial Narrow" w:hAnsi="Arial Narrow"/>
          <w:smallCaps/>
          <w:szCs w:val="24"/>
          <w:lang w:val="en-GB"/>
        </w:rPr>
        <w:t>contract</w:t>
      </w:r>
      <w:r w:rsidRPr="00FE5E79">
        <w:rPr>
          <w:rFonts w:ascii="Arial Narrow" w:hAnsi="Arial Narrow"/>
          <w:szCs w:val="24"/>
          <w:lang w:val="en-GB"/>
        </w:rPr>
        <w:t>.</w:t>
      </w:r>
    </w:p>
    <w:p w14:paraId="3EF9B3EC" w14:textId="08D14208" w:rsidR="00E16893" w:rsidRPr="00FE5E79" w:rsidRDefault="00E16893" w:rsidP="0097382A">
      <w:pPr>
        <w:tabs>
          <w:tab w:val="left" w:pos="2552"/>
        </w:tabs>
        <w:spacing w:after="120"/>
        <w:ind w:left="2552" w:hanging="709"/>
        <w:rPr>
          <w:rFonts w:ascii="Arial Narrow" w:hAnsi="Arial Narrow"/>
          <w:szCs w:val="24"/>
          <w:lang w:val="en-GB"/>
        </w:rPr>
      </w:pPr>
      <w:r w:rsidRPr="00FE5E79">
        <w:rPr>
          <w:rFonts w:ascii="Arial Narrow" w:hAnsi="Arial Narrow"/>
          <w:lang w:val="en-GB"/>
        </w:rPr>
        <w:t>A. 4</w:t>
      </w:r>
      <w:r w:rsidRPr="00FE5E79">
        <w:rPr>
          <w:rFonts w:ascii="Arial Narrow" w:hAnsi="Arial Narrow"/>
          <w:lang w:val="en-GB"/>
        </w:rPr>
        <w:tab/>
      </w:r>
      <w:r w:rsidR="006E3B6F" w:rsidRPr="00FE5E79">
        <w:rPr>
          <w:rFonts w:ascii="Arial Narrow" w:hAnsi="Arial Narrow"/>
          <w:szCs w:val="24"/>
          <w:lang w:val="en-GB"/>
        </w:rPr>
        <w:t xml:space="preserve">Completed draft </w:t>
      </w:r>
      <w:r w:rsidR="006E3B6F" w:rsidRPr="008E06D9">
        <w:rPr>
          <w:rFonts w:ascii="Arial Narrow" w:hAnsi="Arial Narrow"/>
          <w:szCs w:val="24"/>
          <w:lang w:val="en-GB"/>
        </w:rPr>
        <w:t>Payment Calendar,</w:t>
      </w:r>
      <w:r w:rsidR="006E3B6F" w:rsidRPr="00FE5E79">
        <w:rPr>
          <w:rFonts w:ascii="Arial Narrow" w:hAnsi="Arial Narrow"/>
          <w:szCs w:val="24"/>
          <w:lang w:val="en-GB"/>
        </w:rPr>
        <w:t xml:space="preserve"> which shall meet the following rules:</w:t>
      </w:r>
    </w:p>
    <w:p w14:paraId="2157A7AB" w14:textId="7481C31D"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lastRenderedPageBreak/>
        <w:t xml:space="preserve">The draft Payment Calendar will correspond to the template contained in </w:t>
      </w:r>
      <w:r w:rsidRPr="00FE5E79">
        <w:rPr>
          <w:rFonts w:ascii="Arial Narrow" w:hAnsi="Arial Narrow"/>
          <w:b/>
          <w:szCs w:val="24"/>
          <w:u w:val="single"/>
          <w:lang w:val="en-GB"/>
        </w:rPr>
        <w:t>Part A.3.4</w:t>
      </w:r>
      <w:r w:rsidRPr="00FE5E79">
        <w:rPr>
          <w:rFonts w:ascii="Arial Narrow" w:hAnsi="Arial Narrow"/>
          <w:szCs w:val="24"/>
          <w:lang w:val="en-GB"/>
        </w:rPr>
        <w:t xml:space="preserve">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and only the yellow tinged cells therein will be completed</w:t>
      </w:r>
      <w:r w:rsidR="00A27DE5" w:rsidRPr="00FE5E79">
        <w:rPr>
          <w:rFonts w:ascii="Arial Narrow" w:hAnsi="Arial Narrow"/>
          <w:szCs w:val="24"/>
          <w:lang w:val="en-GB"/>
        </w:rPr>
        <w:t xml:space="preserve"> by the </w:t>
      </w:r>
      <w:r w:rsidR="00A27DE5" w:rsidRPr="00FE5E79">
        <w:rPr>
          <w:rFonts w:ascii="Arial Narrow" w:hAnsi="Arial Narrow"/>
          <w:smallCaps/>
          <w:szCs w:val="24"/>
          <w:lang w:val="en-GB"/>
        </w:rPr>
        <w:t>tenderer</w:t>
      </w:r>
      <w:r w:rsidRPr="00FE5E79">
        <w:rPr>
          <w:rFonts w:ascii="Arial Narrow" w:hAnsi="Arial Narrow"/>
          <w:szCs w:val="24"/>
          <w:lang w:val="en-GB"/>
        </w:rPr>
        <w:t>. No rows or columns shall be added to or deleted from the form.</w:t>
      </w:r>
    </w:p>
    <w:p w14:paraId="3AC80963" w14:textId="4CFB5E7F"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stated prices/amounts must correspond to the </w:t>
      </w:r>
      <w:r w:rsidR="00C444C3">
        <w:rPr>
          <w:rFonts w:ascii="Arial Narrow" w:hAnsi="Arial Narrow"/>
          <w:szCs w:val="24"/>
          <w:lang w:val="en-GB"/>
        </w:rPr>
        <w:t xml:space="preserve">offered </w:t>
      </w:r>
      <w:r w:rsidRPr="008E06D9">
        <w:rPr>
          <w:rFonts w:ascii="Arial Narrow" w:hAnsi="Arial Narrow"/>
          <w:szCs w:val="24"/>
          <w:lang w:val="en-GB"/>
        </w:rPr>
        <w:t>price</w:t>
      </w:r>
      <w:r w:rsidR="008E06D9" w:rsidRPr="008E06D9">
        <w:rPr>
          <w:rFonts w:ascii="Arial Narrow" w:hAnsi="Arial Narrow"/>
          <w:szCs w:val="24"/>
          <w:lang w:val="en-GB"/>
        </w:rPr>
        <w:t xml:space="preserve"> </w:t>
      </w:r>
      <w:r w:rsidRPr="00FE5E79">
        <w:rPr>
          <w:rFonts w:ascii="Arial Narrow" w:hAnsi="Arial Narrow"/>
          <w:szCs w:val="24"/>
          <w:lang w:val="en-GB"/>
        </w:rPr>
        <w:t xml:space="preserve">according to </w:t>
      </w:r>
      <w:r w:rsidRPr="00FE5E79">
        <w:rPr>
          <w:rFonts w:ascii="Arial Narrow" w:hAnsi="Arial Narrow"/>
          <w:b/>
          <w:szCs w:val="24"/>
          <w:u w:val="single"/>
          <w:lang w:val="en-GB"/>
        </w:rPr>
        <w:t>Part 4.5.1.A.5</w:t>
      </w:r>
      <w:r w:rsidRPr="00FE5E79">
        <w:rPr>
          <w:rFonts w:ascii="Arial Narrow" w:hAnsi="Arial Narrow"/>
          <w:szCs w:val="24"/>
          <w:lang w:val="en-GB"/>
        </w:rPr>
        <w:t xml:space="preserve"> of this document, including its potential division between amounts denominated in CZK and EUR.</w:t>
      </w:r>
    </w:p>
    <w:p w14:paraId="271CF2A2" w14:textId="1E55E2AA"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CZK/EUR exchange rate to be used to convert prices from CZK to EUR will be set as the average exchange rate according to the Czech National Bank in respect of the concluded calendar month preceding the month in which the </w:t>
      </w:r>
      <w:r w:rsidRPr="00FE5E79">
        <w:rPr>
          <w:rFonts w:ascii="Arial Narrow" w:hAnsi="Arial Narrow"/>
          <w:smallCaps/>
          <w:szCs w:val="24"/>
          <w:lang w:val="en-GB"/>
        </w:rPr>
        <w:t>tenderer</w:t>
      </w:r>
      <w:r w:rsidRPr="00FE5E79">
        <w:rPr>
          <w:rFonts w:ascii="Arial Narrow" w:hAnsi="Arial Narrow"/>
          <w:szCs w:val="24"/>
          <w:lang w:val="en-GB"/>
        </w:rPr>
        <w:t xml:space="preserve"> will be entitled, under the </w:t>
      </w:r>
      <w:r w:rsidRPr="00FE5E79">
        <w:rPr>
          <w:rFonts w:ascii="Arial Narrow" w:hAnsi="Arial Narrow"/>
          <w:smallCaps/>
          <w:szCs w:val="24"/>
          <w:lang w:val="en-GB"/>
        </w:rPr>
        <w:t>call</w:t>
      </w:r>
      <w:r w:rsidRPr="00FE5E79">
        <w:rPr>
          <w:rFonts w:ascii="Arial Narrow" w:hAnsi="Arial Narrow"/>
          <w:szCs w:val="24"/>
          <w:lang w:val="en-GB"/>
        </w:rPr>
        <w:t xml:space="preserve">, to submit a </w:t>
      </w:r>
      <w:r w:rsidRPr="00FE5E79">
        <w:rPr>
          <w:rFonts w:ascii="Arial Narrow" w:hAnsi="Arial Narrow"/>
          <w:smallCaps/>
          <w:szCs w:val="24"/>
          <w:lang w:val="en-GB"/>
        </w:rPr>
        <w:t xml:space="preserve">preliminary offer, </w:t>
      </w:r>
      <w:r w:rsidRPr="00FE5E79">
        <w:rPr>
          <w:rFonts w:ascii="Arial Narrow" w:hAnsi="Arial Narrow"/>
          <w:szCs w:val="24"/>
          <w:lang w:val="en-GB"/>
        </w:rPr>
        <w:t xml:space="preserve">and will serve both for the purpose of evaluating the submitted </w:t>
      </w:r>
      <w:r w:rsidRPr="00FE5E79">
        <w:rPr>
          <w:rFonts w:ascii="Arial Narrow" w:hAnsi="Arial Narrow"/>
          <w:smallCaps/>
          <w:szCs w:val="24"/>
          <w:lang w:val="en-GB"/>
        </w:rPr>
        <w:t>offer</w:t>
      </w:r>
      <w:r w:rsidRPr="00FE5E79">
        <w:rPr>
          <w:rFonts w:ascii="Arial Narrow" w:hAnsi="Arial Narrow"/>
          <w:szCs w:val="24"/>
          <w:lang w:val="en-GB"/>
        </w:rPr>
        <w:t xml:space="preserve"> as well as in the </w:t>
      </w:r>
      <w:r w:rsidRPr="00FE5E79">
        <w:rPr>
          <w:rFonts w:ascii="Arial Narrow" w:hAnsi="Arial Narrow"/>
          <w:smallCaps/>
          <w:szCs w:val="24"/>
          <w:lang w:val="en-GB"/>
        </w:rPr>
        <w:t>contract</w:t>
      </w:r>
      <w:r w:rsidRPr="00FE5E79">
        <w:rPr>
          <w:rFonts w:ascii="Arial Narrow" w:hAnsi="Arial Narrow"/>
          <w:szCs w:val="24"/>
          <w:lang w:val="en-GB"/>
        </w:rPr>
        <w:t xml:space="preserve">; the </w:t>
      </w:r>
      <w:r w:rsidRPr="00FE5E79">
        <w:rPr>
          <w:rFonts w:ascii="Arial Narrow" w:hAnsi="Arial Narrow"/>
          <w:smallCaps/>
          <w:szCs w:val="24"/>
          <w:lang w:val="en-GB"/>
        </w:rPr>
        <w:t>tenderer</w:t>
      </w:r>
      <w:r w:rsidRPr="00FE5E79">
        <w:rPr>
          <w:rFonts w:ascii="Arial Narrow" w:hAnsi="Arial Narrow"/>
          <w:szCs w:val="24"/>
          <w:lang w:val="en-GB"/>
        </w:rPr>
        <w:t xml:space="preserve"> is obliged to enter this exchange rate into the draft Payment Calendar.</w:t>
      </w:r>
    </w:p>
    <w:p w14:paraId="1C94F843" w14:textId="748AB5E3"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This completed form shall become </w:t>
      </w:r>
      <w:r w:rsidR="009B3B9A" w:rsidRPr="00FE5E79">
        <w:rPr>
          <w:rFonts w:ascii="Arial Narrow" w:hAnsi="Arial Narrow"/>
          <w:szCs w:val="24"/>
          <w:lang w:val="en-GB"/>
        </w:rPr>
        <w:t xml:space="preserve">the </w:t>
      </w:r>
      <w:r w:rsidRPr="00FE5E79">
        <w:rPr>
          <w:rFonts w:ascii="Arial Narrow" w:hAnsi="Arial Narrow"/>
          <w:szCs w:val="24"/>
          <w:lang w:val="en-GB"/>
        </w:rPr>
        <w:t xml:space="preserve">Appendix No. 3 to the </w:t>
      </w:r>
      <w:r w:rsidRPr="00FE5E79">
        <w:rPr>
          <w:rFonts w:ascii="Arial Narrow" w:hAnsi="Arial Narrow"/>
          <w:smallCaps/>
          <w:szCs w:val="24"/>
          <w:lang w:val="en-GB"/>
        </w:rPr>
        <w:t>contract</w:t>
      </w:r>
      <w:r w:rsidRPr="00FE5E79">
        <w:rPr>
          <w:rFonts w:ascii="Arial Narrow" w:hAnsi="Arial Narrow"/>
          <w:szCs w:val="24"/>
          <w:lang w:val="en-GB"/>
        </w:rPr>
        <w:t xml:space="preserve"> with respect to the selected </w:t>
      </w:r>
      <w:r w:rsidRPr="00FE5E79">
        <w:rPr>
          <w:rFonts w:ascii="Arial Narrow" w:hAnsi="Arial Narrow"/>
          <w:smallCaps/>
          <w:szCs w:val="24"/>
          <w:lang w:val="en-GB"/>
        </w:rPr>
        <w:t>tenderer</w:t>
      </w:r>
      <w:r w:rsidRPr="00FE5E79">
        <w:rPr>
          <w:rFonts w:ascii="Arial Narrow" w:hAnsi="Arial Narrow"/>
          <w:szCs w:val="24"/>
          <w:lang w:val="en-GB"/>
        </w:rPr>
        <w:t>.</w:t>
      </w:r>
    </w:p>
    <w:p w14:paraId="63198202" w14:textId="1CA6A03B" w:rsidR="008B0F69" w:rsidRPr="00FE5E79" w:rsidRDefault="008B0F69" w:rsidP="00B72C14">
      <w:pPr>
        <w:tabs>
          <w:tab w:val="left" w:pos="2552"/>
        </w:tabs>
        <w:spacing w:after="120"/>
        <w:ind w:left="2552" w:hanging="709"/>
        <w:rPr>
          <w:rFonts w:ascii="Arial Narrow" w:hAnsi="Arial Narrow"/>
          <w:lang w:val="en-GB"/>
        </w:rPr>
      </w:pPr>
      <w:r w:rsidRPr="00FE5E79">
        <w:rPr>
          <w:rFonts w:ascii="Arial Narrow" w:hAnsi="Arial Narrow"/>
          <w:lang w:val="en-GB"/>
        </w:rPr>
        <w:t>A. 5</w:t>
      </w:r>
      <w:r w:rsidRPr="00FE5E79">
        <w:rPr>
          <w:rFonts w:ascii="Arial Narrow" w:hAnsi="Arial Narrow"/>
          <w:lang w:val="en-GB"/>
        </w:rPr>
        <w:tab/>
      </w:r>
      <w:r w:rsidR="006E3B6F" w:rsidRPr="00FE5E79">
        <w:rPr>
          <w:rFonts w:ascii="Arial Narrow" w:hAnsi="Arial Narrow"/>
          <w:szCs w:val="24"/>
          <w:lang w:val="en-GB"/>
        </w:rPr>
        <w:t>Completed Price Tables, which shall meet the following tables:</w:t>
      </w:r>
    </w:p>
    <w:p w14:paraId="2047ED59" w14:textId="64FAF54E"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Price Tables will correspond to the template contained in </w:t>
      </w:r>
      <w:r w:rsidRPr="00FE5E79">
        <w:rPr>
          <w:rFonts w:ascii="Arial Narrow" w:hAnsi="Arial Narrow"/>
          <w:b/>
          <w:szCs w:val="24"/>
          <w:u w:val="single"/>
          <w:lang w:val="en-GB"/>
        </w:rPr>
        <w:t>Part A.3.5</w:t>
      </w:r>
      <w:r w:rsidRPr="00FE5E79">
        <w:rPr>
          <w:rFonts w:ascii="Arial Narrow" w:hAnsi="Arial Narrow"/>
          <w:szCs w:val="24"/>
          <w:lang w:val="en-GB"/>
        </w:rPr>
        <w:t xml:space="preserve"> of the </w:t>
      </w:r>
      <w:r w:rsidRPr="00FE5E79">
        <w:rPr>
          <w:rFonts w:ascii="Arial Narrow" w:hAnsi="Arial Narrow"/>
          <w:smallCaps/>
          <w:szCs w:val="24"/>
          <w:lang w:val="en-GB"/>
        </w:rPr>
        <w:t xml:space="preserve">tender documentation </w:t>
      </w:r>
      <w:r w:rsidRPr="00FE5E79">
        <w:rPr>
          <w:rFonts w:ascii="Arial Narrow" w:hAnsi="Arial Narrow"/>
          <w:szCs w:val="24"/>
          <w:lang w:val="en-GB"/>
        </w:rPr>
        <w:t>and only the yellow tinged cells therein will be completed</w:t>
      </w:r>
      <w:r w:rsidR="00A27DE5" w:rsidRPr="00FE5E79">
        <w:rPr>
          <w:rFonts w:ascii="Arial Narrow" w:hAnsi="Arial Narrow"/>
          <w:szCs w:val="24"/>
          <w:lang w:val="en-GB"/>
        </w:rPr>
        <w:t xml:space="preserve"> by the </w:t>
      </w:r>
      <w:r w:rsidR="0088126F" w:rsidRPr="00FE5E79">
        <w:rPr>
          <w:rFonts w:ascii="Arial Narrow" w:hAnsi="Arial Narrow"/>
          <w:smallCaps/>
          <w:szCs w:val="24"/>
          <w:lang w:val="en-GB"/>
        </w:rPr>
        <w:t>tenderer</w:t>
      </w:r>
      <w:r w:rsidRPr="00FE5E79">
        <w:rPr>
          <w:rFonts w:ascii="Arial Narrow" w:hAnsi="Arial Narrow"/>
          <w:szCs w:val="24"/>
          <w:lang w:val="en-GB"/>
        </w:rPr>
        <w:t xml:space="preserve">. No rows or columns shall be added to or deleted from the form. If some of the items of the Price Tables correspond to a zero price as the technical solution proposed by the </w:t>
      </w:r>
      <w:r w:rsidRPr="00FE5E79">
        <w:rPr>
          <w:rFonts w:ascii="Arial Narrow" w:hAnsi="Arial Narrow"/>
          <w:smallCaps/>
          <w:szCs w:val="24"/>
          <w:lang w:val="en-GB"/>
        </w:rPr>
        <w:t>tenderer</w:t>
      </w:r>
      <w:r w:rsidRPr="00FE5E79">
        <w:rPr>
          <w:rFonts w:ascii="Arial Narrow" w:hAnsi="Arial Narrow"/>
          <w:szCs w:val="24"/>
          <w:lang w:val="en-GB"/>
        </w:rPr>
        <w:t xml:space="preserve"> does not include such items, the value 0 shall be entered in the cell. All the stated prices will be exclusive of VAT.</w:t>
      </w:r>
    </w:p>
    <w:p w14:paraId="02693851" w14:textId="471C4357"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potential division of the price between CZK and EUR will be fully on the side of the </w:t>
      </w:r>
      <w:r w:rsidRPr="00FE5E79">
        <w:rPr>
          <w:rFonts w:ascii="Arial Narrow" w:hAnsi="Arial Narrow"/>
          <w:smallCaps/>
          <w:szCs w:val="24"/>
          <w:lang w:val="en-GB"/>
        </w:rPr>
        <w:t>tenderer</w:t>
      </w:r>
      <w:r w:rsidRPr="00FE5E79">
        <w:rPr>
          <w:rFonts w:ascii="Arial Narrow" w:hAnsi="Arial Narrow"/>
          <w:szCs w:val="24"/>
          <w:lang w:val="en-GB"/>
        </w:rPr>
        <w:t xml:space="preserve">. The prices stated in the Price Tables will determine the price offered by the </w:t>
      </w:r>
      <w:r w:rsidRPr="00FE5E79">
        <w:rPr>
          <w:rFonts w:ascii="Arial Narrow" w:hAnsi="Arial Narrow"/>
          <w:smallCaps/>
          <w:szCs w:val="24"/>
          <w:lang w:val="en-GB"/>
        </w:rPr>
        <w:t>tenderer</w:t>
      </w:r>
      <w:r w:rsidRPr="00FE5E79">
        <w:rPr>
          <w:rFonts w:ascii="Arial Narrow" w:hAnsi="Arial Narrow"/>
          <w:szCs w:val="24"/>
          <w:lang w:val="en-GB"/>
        </w:rPr>
        <w:t xml:space="preserve"> for the performance of the </w:t>
      </w:r>
      <w:r w:rsidRPr="00FE5E79">
        <w:rPr>
          <w:rFonts w:ascii="Arial Narrow" w:hAnsi="Arial Narrow"/>
          <w:smallCaps/>
          <w:szCs w:val="24"/>
          <w:lang w:val="en-GB"/>
        </w:rPr>
        <w:t xml:space="preserve">tender </w:t>
      </w:r>
      <w:r w:rsidRPr="00FE5E79">
        <w:rPr>
          <w:rFonts w:ascii="Arial Narrow" w:hAnsi="Arial Narrow"/>
          <w:szCs w:val="24"/>
          <w:lang w:val="en-GB"/>
        </w:rPr>
        <w:t xml:space="preserve">and will include all costs connected with the performance of the </w:t>
      </w:r>
      <w:r w:rsidRPr="00FE5E79">
        <w:rPr>
          <w:rFonts w:ascii="Arial Narrow" w:hAnsi="Arial Narrow"/>
          <w:smallCaps/>
          <w:szCs w:val="24"/>
          <w:lang w:val="en-GB"/>
        </w:rPr>
        <w:t xml:space="preserve">tender </w:t>
      </w:r>
      <w:r w:rsidRPr="00FE5E79">
        <w:rPr>
          <w:rFonts w:ascii="Arial Narrow" w:hAnsi="Arial Narrow"/>
          <w:szCs w:val="24"/>
          <w:lang w:val="en-GB"/>
        </w:rPr>
        <w:t xml:space="preserve">and no part of the </w:t>
      </w:r>
      <w:r w:rsidRPr="00FE5E79">
        <w:rPr>
          <w:rFonts w:ascii="Arial Narrow" w:hAnsi="Arial Narrow"/>
          <w:smallCaps/>
          <w:szCs w:val="24"/>
          <w:lang w:val="en-GB"/>
        </w:rPr>
        <w:t xml:space="preserve">tender </w:t>
      </w:r>
      <w:r w:rsidRPr="00FE5E79">
        <w:rPr>
          <w:rFonts w:ascii="Arial Narrow" w:hAnsi="Arial Narrow"/>
          <w:szCs w:val="24"/>
          <w:lang w:val="en-GB"/>
        </w:rPr>
        <w:t xml:space="preserve">shall be omitted in these prices. The prices will be fixed and unchanging for the entire period of time required for the </w:t>
      </w:r>
      <w:r w:rsidR="00A27DE5" w:rsidRPr="00FE5E79">
        <w:rPr>
          <w:rFonts w:ascii="Arial Narrow" w:hAnsi="Arial Narrow"/>
          <w:szCs w:val="24"/>
          <w:lang w:val="en-GB"/>
        </w:rPr>
        <w:t xml:space="preserve">execution </w:t>
      </w:r>
      <w:r w:rsidRPr="00FE5E79">
        <w:rPr>
          <w:rFonts w:ascii="Arial Narrow" w:hAnsi="Arial Narrow"/>
          <w:szCs w:val="24"/>
          <w:lang w:val="en-GB"/>
        </w:rPr>
        <w:t xml:space="preserve">of the </w:t>
      </w:r>
      <w:r w:rsidRPr="00FE5E79">
        <w:rPr>
          <w:rFonts w:ascii="Arial Narrow" w:hAnsi="Arial Narrow"/>
          <w:smallCaps/>
          <w:szCs w:val="24"/>
          <w:lang w:val="en-GB"/>
        </w:rPr>
        <w:t xml:space="preserve">tender </w:t>
      </w:r>
      <w:r w:rsidRPr="00FE5E79">
        <w:rPr>
          <w:rFonts w:ascii="Arial Narrow" w:hAnsi="Arial Narrow"/>
          <w:szCs w:val="24"/>
          <w:lang w:val="en-GB"/>
        </w:rPr>
        <w:t xml:space="preserve">according to the conditions stipulated in the </w:t>
      </w:r>
      <w:r w:rsidRPr="00FE5E79">
        <w:rPr>
          <w:rFonts w:ascii="Arial Narrow" w:hAnsi="Arial Narrow"/>
          <w:smallCaps/>
          <w:szCs w:val="24"/>
          <w:lang w:val="en-GB"/>
        </w:rPr>
        <w:t>tender documentation</w:t>
      </w:r>
      <w:r w:rsidRPr="00FE5E79">
        <w:rPr>
          <w:rFonts w:ascii="Arial Narrow" w:hAnsi="Arial Narrow"/>
          <w:szCs w:val="24"/>
          <w:lang w:val="en-GB"/>
        </w:rPr>
        <w:t>.</w:t>
      </w:r>
    </w:p>
    <w:p w14:paraId="19A22BC2" w14:textId="6770ADBA"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CZK/EUR exchange rate to be used to convert prices from CZK to EUR will be set as the average exchange rate of the Czech National Bank for the concluded calendar month preceding the month in which the </w:t>
      </w:r>
      <w:r w:rsidRPr="00FE5E79">
        <w:rPr>
          <w:rFonts w:ascii="Arial Narrow" w:hAnsi="Arial Narrow"/>
          <w:smallCaps/>
          <w:szCs w:val="24"/>
          <w:lang w:val="en-GB"/>
        </w:rPr>
        <w:t>tenderer</w:t>
      </w:r>
      <w:r w:rsidRPr="00FE5E79">
        <w:rPr>
          <w:rFonts w:ascii="Arial Narrow" w:hAnsi="Arial Narrow"/>
          <w:szCs w:val="24"/>
          <w:lang w:val="en-GB"/>
        </w:rPr>
        <w:t xml:space="preserve"> will be entitled, under the </w:t>
      </w:r>
      <w:r w:rsidRPr="00FE5E79">
        <w:rPr>
          <w:rFonts w:ascii="Arial Narrow" w:hAnsi="Arial Narrow"/>
          <w:smallCaps/>
          <w:szCs w:val="24"/>
          <w:lang w:val="en-GB"/>
        </w:rPr>
        <w:t>call</w:t>
      </w:r>
      <w:r w:rsidRPr="00FE5E79">
        <w:rPr>
          <w:rFonts w:ascii="Arial Narrow" w:hAnsi="Arial Narrow"/>
          <w:szCs w:val="24"/>
          <w:lang w:val="en-GB"/>
        </w:rPr>
        <w:t xml:space="preserve">, to submit a </w:t>
      </w:r>
      <w:r w:rsidRPr="00FE5E79">
        <w:rPr>
          <w:rFonts w:ascii="Arial Narrow" w:hAnsi="Arial Narrow"/>
          <w:smallCaps/>
          <w:szCs w:val="24"/>
          <w:lang w:val="en-GB"/>
        </w:rPr>
        <w:t xml:space="preserve">preliminary offer, </w:t>
      </w:r>
      <w:r w:rsidRPr="00FE5E79">
        <w:rPr>
          <w:rFonts w:ascii="Arial Narrow" w:hAnsi="Arial Narrow"/>
          <w:szCs w:val="24"/>
          <w:lang w:val="en-GB"/>
        </w:rPr>
        <w:t xml:space="preserve">and will serve both for evaluating the submitted </w:t>
      </w:r>
      <w:r w:rsidRPr="00FE5E79">
        <w:rPr>
          <w:rFonts w:ascii="Arial Narrow" w:hAnsi="Arial Narrow"/>
          <w:smallCaps/>
          <w:szCs w:val="24"/>
          <w:lang w:val="en-GB"/>
        </w:rPr>
        <w:t>offers</w:t>
      </w:r>
      <w:r w:rsidRPr="00FE5E79">
        <w:rPr>
          <w:rFonts w:ascii="Arial Narrow" w:hAnsi="Arial Narrow"/>
          <w:szCs w:val="24"/>
          <w:lang w:val="en-GB"/>
        </w:rPr>
        <w:t xml:space="preserve"> as well as in the </w:t>
      </w:r>
      <w:r w:rsidRPr="00FE5E79">
        <w:rPr>
          <w:rFonts w:ascii="Arial Narrow" w:hAnsi="Arial Narrow"/>
          <w:smallCaps/>
          <w:szCs w:val="24"/>
          <w:lang w:val="en-GB"/>
        </w:rPr>
        <w:t>contract</w:t>
      </w:r>
      <w:r w:rsidRPr="00FE5E79">
        <w:rPr>
          <w:rFonts w:ascii="Arial Narrow" w:hAnsi="Arial Narrow"/>
          <w:szCs w:val="24"/>
          <w:lang w:val="en-GB"/>
        </w:rPr>
        <w:t xml:space="preserve">; the </w:t>
      </w:r>
      <w:r w:rsidRPr="00FE5E79">
        <w:rPr>
          <w:rFonts w:ascii="Arial Narrow" w:hAnsi="Arial Narrow"/>
          <w:smallCaps/>
          <w:szCs w:val="24"/>
          <w:lang w:val="en-GB"/>
        </w:rPr>
        <w:t>tenderer</w:t>
      </w:r>
      <w:r w:rsidRPr="00FE5E79">
        <w:rPr>
          <w:rFonts w:ascii="Arial Narrow" w:hAnsi="Arial Narrow"/>
          <w:szCs w:val="24"/>
          <w:lang w:val="en-GB"/>
        </w:rPr>
        <w:t xml:space="preserve"> is obliged to enter this exchange rate into the draft Price Table.</w:t>
      </w:r>
    </w:p>
    <w:p w14:paraId="1C97A2D8" w14:textId="20B0F18D"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This completed form shall become </w:t>
      </w:r>
      <w:r w:rsidR="009B3B9A" w:rsidRPr="00FE5E79">
        <w:rPr>
          <w:rFonts w:ascii="Arial Narrow" w:hAnsi="Arial Narrow"/>
          <w:szCs w:val="24"/>
          <w:lang w:val="en-GB"/>
        </w:rPr>
        <w:t xml:space="preserve">the </w:t>
      </w:r>
      <w:r w:rsidRPr="00FE5E79">
        <w:rPr>
          <w:rFonts w:ascii="Arial Narrow" w:hAnsi="Arial Narrow"/>
          <w:szCs w:val="24"/>
          <w:lang w:val="en-GB"/>
        </w:rPr>
        <w:t xml:space="preserve">Appendix No. 4 to the </w:t>
      </w:r>
      <w:r w:rsidRPr="00FE5E79">
        <w:rPr>
          <w:rFonts w:ascii="Arial Narrow" w:hAnsi="Arial Narrow"/>
          <w:smallCaps/>
          <w:szCs w:val="24"/>
          <w:lang w:val="en-GB"/>
        </w:rPr>
        <w:t>contract</w:t>
      </w:r>
      <w:r w:rsidRPr="00FE5E79">
        <w:rPr>
          <w:rFonts w:ascii="Arial Narrow" w:hAnsi="Arial Narrow"/>
          <w:szCs w:val="24"/>
          <w:lang w:val="en-GB"/>
        </w:rPr>
        <w:t xml:space="preserve"> with respect to the selected </w:t>
      </w:r>
      <w:r w:rsidRPr="00FE5E79">
        <w:rPr>
          <w:rFonts w:ascii="Arial Narrow" w:hAnsi="Arial Narrow"/>
          <w:smallCaps/>
          <w:szCs w:val="24"/>
          <w:lang w:val="en-GB"/>
        </w:rPr>
        <w:t>tenderer</w:t>
      </w:r>
      <w:r w:rsidRPr="00FE5E79">
        <w:rPr>
          <w:rFonts w:ascii="Arial Narrow" w:hAnsi="Arial Narrow"/>
          <w:szCs w:val="24"/>
          <w:lang w:val="en-GB"/>
        </w:rPr>
        <w:t>.</w:t>
      </w:r>
    </w:p>
    <w:p w14:paraId="004EEE0C" w14:textId="77777777"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lastRenderedPageBreak/>
        <w:t xml:space="preserve">An </w:t>
      </w:r>
      <w:r w:rsidRPr="00FE5E79">
        <w:rPr>
          <w:rFonts w:ascii="Arial Narrow" w:hAnsi="Arial Narrow"/>
          <w:smallCaps/>
          <w:szCs w:val="24"/>
          <w:lang w:val="en-GB"/>
        </w:rPr>
        <w:t xml:space="preserve">offer </w:t>
      </w:r>
      <w:r w:rsidRPr="00FE5E79">
        <w:rPr>
          <w:rFonts w:ascii="Arial Narrow" w:hAnsi="Arial Narrow"/>
          <w:szCs w:val="24"/>
          <w:lang w:val="en-GB"/>
        </w:rPr>
        <w:t>containing an extraordinarily low offer price will be rejected, unless subsequently justified.</w:t>
      </w:r>
    </w:p>
    <w:p w14:paraId="6F0EF0F6" w14:textId="77777777" w:rsidR="006E3B6F" w:rsidRPr="00FE5E79" w:rsidRDefault="006E3B6F" w:rsidP="006E3B6F">
      <w:pPr>
        <w:tabs>
          <w:tab w:val="left" w:pos="2552"/>
        </w:tabs>
        <w:spacing w:after="60"/>
        <w:ind w:left="2552"/>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advises that the information in the Price Tables will serve as a basis for the evaluation criteria according to </w:t>
      </w:r>
      <w:r w:rsidRPr="00FE5E79">
        <w:rPr>
          <w:rFonts w:ascii="Arial Narrow" w:hAnsi="Arial Narrow"/>
          <w:b/>
          <w:szCs w:val="24"/>
          <w:u w:val="single"/>
          <w:lang w:val="en-GB"/>
        </w:rPr>
        <w:t>Section 5</w:t>
      </w:r>
      <w:r w:rsidRPr="00FE5E79">
        <w:rPr>
          <w:rFonts w:ascii="Arial Narrow" w:hAnsi="Arial Narrow"/>
          <w:szCs w:val="24"/>
          <w:lang w:val="en-GB"/>
        </w:rPr>
        <w:t xml:space="preserve"> of </w:t>
      </w:r>
      <w:r w:rsidRPr="00FE5E79">
        <w:rPr>
          <w:rFonts w:ascii="Arial Narrow" w:hAnsi="Arial Narrow"/>
          <w:smallCaps/>
          <w:szCs w:val="24"/>
          <w:lang w:val="en-GB"/>
        </w:rPr>
        <w:t>tender documentation</w:t>
      </w:r>
      <w:r w:rsidRPr="00FE5E79">
        <w:rPr>
          <w:rFonts w:ascii="Arial Narrow" w:hAnsi="Arial Narrow"/>
          <w:szCs w:val="24"/>
          <w:lang w:val="en-GB"/>
        </w:rPr>
        <w:t>.</w:t>
      </w:r>
    </w:p>
    <w:p w14:paraId="3C8D4D34" w14:textId="10829C18" w:rsidR="008B0F69" w:rsidRPr="00FE5E79" w:rsidRDefault="008B0F69" w:rsidP="00B72C14">
      <w:pPr>
        <w:tabs>
          <w:tab w:val="left" w:pos="2552"/>
        </w:tabs>
        <w:spacing w:after="120"/>
        <w:ind w:left="2552" w:hanging="709"/>
        <w:rPr>
          <w:rFonts w:ascii="Arial Narrow" w:hAnsi="Arial Narrow"/>
          <w:lang w:val="en-GB"/>
        </w:rPr>
      </w:pPr>
      <w:r w:rsidRPr="00FE5E79">
        <w:rPr>
          <w:rFonts w:ascii="Arial Narrow" w:hAnsi="Arial Narrow"/>
          <w:lang w:val="en-GB"/>
        </w:rPr>
        <w:t>A. 6</w:t>
      </w:r>
      <w:r w:rsidRPr="00FE5E79">
        <w:rPr>
          <w:rFonts w:ascii="Arial Narrow" w:hAnsi="Arial Narrow"/>
          <w:lang w:val="en-GB"/>
        </w:rPr>
        <w:tab/>
      </w:r>
      <w:r w:rsidR="006E3B6F" w:rsidRPr="00FE5E79">
        <w:rPr>
          <w:rFonts w:ascii="Arial Narrow" w:hAnsi="Arial Narrow"/>
          <w:szCs w:val="24"/>
          <w:lang w:val="en-GB"/>
        </w:rPr>
        <w:t xml:space="preserve">Completed Tables of </w:t>
      </w:r>
      <w:r w:rsidR="006E3B6F" w:rsidRPr="00FE5E79">
        <w:rPr>
          <w:rFonts w:ascii="Arial Narrow" w:hAnsi="Arial Narrow"/>
          <w:smallCaps/>
          <w:szCs w:val="24"/>
          <w:lang w:val="en-GB"/>
        </w:rPr>
        <w:t>guaranteed parameters</w:t>
      </w:r>
      <w:r w:rsidR="006E3B6F" w:rsidRPr="00FE5E79">
        <w:rPr>
          <w:rFonts w:ascii="Arial Narrow" w:hAnsi="Arial Narrow"/>
          <w:szCs w:val="24"/>
          <w:lang w:val="en-GB"/>
        </w:rPr>
        <w:t>, which shall meet the following rules:</w:t>
      </w:r>
    </w:p>
    <w:p w14:paraId="5A5CEE2A" w14:textId="7BC42FA8"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Tables of </w:t>
      </w:r>
      <w:r w:rsidRPr="00FE5E79">
        <w:rPr>
          <w:rFonts w:ascii="Arial Narrow" w:hAnsi="Arial Narrow"/>
          <w:smallCaps/>
          <w:szCs w:val="24"/>
          <w:lang w:val="en-GB"/>
        </w:rPr>
        <w:t>guaranteed parameters</w:t>
      </w:r>
      <w:r w:rsidRPr="00FE5E79">
        <w:rPr>
          <w:rFonts w:ascii="Arial Narrow" w:hAnsi="Arial Narrow"/>
          <w:szCs w:val="24"/>
          <w:lang w:val="en-GB"/>
        </w:rPr>
        <w:t xml:space="preserve"> will correspond to the template contained in </w:t>
      </w:r>
      <w:r w:rsidRPr="00FE5E79">
        <w:rPr>
          <w:rFonts w:ascii="Arial Narrow" w:hAnsi="Arial Narrow"/>
          <w:b/>
          <w:szCs w:val="24"/>
          <w:u w:val="single"/>
          <w:lang w:val="en-GB"/>
        </w:rPr>
        <w:t>Part A.3.6</w:t>
      </w:r>
      <w:r w:rsidRPr="00FE5E79">
        <w:rPr>
          <w:rFonts w:ascii="Arial Narrow" w:hAnsi="Arial Narrow"/>
          <w:szCs w:val="24"/>
          <w:lang w:val="en-GB"/>
        </w:rPr>
        <w:t xml:space="preserve">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and only the yellow tinged cells therein will be completed</w:t>
      </w:r>
      <w:r w:rsidR="0088126F" w:rsidRPr="00FE5E79">
        <w:rPr>
          <w:rFonts w:ascii="Arial Narrow" w:hAnsi="Arial Narrow"/>
          <w:szCs w:val="24"/>
          <w:lang w:val="en-GB"/>
        </w:rPr>
        <w:t xml:space="preserve"> by the </w:t>
      </w:r>
      <w:r w:rsidR="0088126F" w:rsidRPr="00FE5E79">
        <w:rPr>
          <w:rFonts w:ascii="Arial Narrow" w:hAnsi="Arial Narrow"/>
          <w:smallCaps/>
          <w:szCs w:val="24"/>
          <w:lang w:val="en-GB"/>
        </w:rPr>
        <w:t>tenderer</w:t>
      </w:r>
      <w:r w:rsidRPr="00FE5E79">
        <w:rPr>
          <w:rFonts w:ascii="Arial Narrow" w:hAnsi="Arial Narrow"/>
          <w:szCs w:val="24"/>
          <w:lang w:val="en-GB"/>
        </w:rPr>
        <w:t>. No rows or columns shall be added to or deleted from the form.</w:t>
      </w:r>
    </w:p>
    <w:p w14:paraId="3A29A00B" w14:textId="77777777"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values stated by the </w:t>
      </w:r>
      <w:r w:rsidRPr="00FE5E79">
        <w:rPr>
          <w:rFonts w:ascii="Arial Narrow" w:hAnsi="Arial Narrow"/>
          <w:smallCaps/>
          <w:szCs w:val="24"/>
          <w:lang w:val="en-GB"/>
        </w:rPr>
        <w:t>tenderer</w:t>
      </w:r>
      <w:r w:rsidRPr="00FE5E79">
        <w:rPr>
          <w:rFonts w:ascii="Arial Narrow" w:hAnsi="Arial Narrow"/>
          <w:szCs w:val="24"/>
          <w:lang w:val="en-GB"/>
        </w:rPr>
        <w:t xml:space="preserve"> in the Tables of </w:t>
      </w:r>
      <w:r w:rsidRPr="00FE5E79">
        <w:rPr>
          <w:rFonts w:ascii="Arial Narrow" w:hAnsi="Arial Narrow"/>
          <w:smallCaps/>
          <w:szCs w:val="24"/>
          <w:lang w:val="en-GB"/>
        </w:rPr>
        <w:t>guaranteed parameters</w:t>
      </w:r>
      <w:r w:rsidRPr="00FE5E79">
        <w:rPr>
          <w:rFonts w:ascii="Arial Narrow" w:hAnsi="Arial Narrow"/>
          <w:szCs w:val="24"/>
          <w:lang w:val="en-GB"/>
        </w:rPr>
        <w:t xml:space="preserve"> shall be binding and will be subject to confirmation during </w:t>
      </w:r>
      <w:r w:rsidRPr="00FE5E79">
        <w:rPr>
          <w:rFonts w:ascii="Arial Narrow" w:hAnsi="Arial Narrow"/>
          <w:smallCaps/>
          <w:szCs w:val="24"/>
          <w:lang w:val="en-GB"/>
        </w:rPr>
        <w:t xml:space="preserve">guarantee tests </w:t>
      </w:r>
      <w:r w:rsidRPr="00FE5E79">
        <w:rPr>
          <w:rFonts w:ascii="Arial Narrow" w:hAnsi="Arial Narrow"/>
          <w:szCs w:val="24"/>
          <w:lang w:val="en-GB"/>
        </w:rPr>
        <w:t xml:space="preserve">performed according to the draft </w:t>
      </w:r>
      <w:r w:rsidRPr="00FE5E79">
        <w:rPr>
          <w:rFonts w:ascii="Arial Narrow" w:hAnsi="Arial Narrow"/>
          <w:smallCaps/>
          <w:szCs w:val="24"/>
          <w:lang w:val="en-GB"/>
        </w:rPr>
        <w:t>contract</w:t>
      </w:r>
      <w:r w:rsidRPr="00FE5E79">
        <w:rPr>
          <w:rFonts w:ascii="Arial Narrow" w:hAnsi="Arial Narrow"/>
          <w:szCs w:val="24"/>
          <w:lang w:val="en-GB"/>
        </w:rPr>
        <w:t xml:space="preserve">. </w:t>
      </w:r>
    </w:p>
    <w:p w14:paraId="69ED9737" w14:textId="3489091E" w:rsidR="006E3B6F" w:rsidRPr="00FE5E79" w:rsidRDefault="008812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The </w:t>
      </w:r>
      <w:r w:rsidR="006E3B6F" w:rsidRPr="00FE5E79">
        <w:rPr>
          <w:rFonts w:ascii="Arial Narrow" w:hAnsi="Arial Narrow"/>
          <w:szCs w:val="24"/>
          <w:lang w:val="en-GB"/>
        </w:rPr>
        <w:t xml:space="preserve">other data of the </w:t>
      </w:r>
      <w:r w:rsidR="006E3B6F" w:rsidRPr="00FE5E79">
        <w:rPr>
          <w:rFonts w:ascii="Arial Narrow" w:hAnsi="Arial Narrow"/>
          <w:smallCaps/>
          <w:szCs w:val="24"/>
          <w:lang w:val="en-GB"/>
        </w:rPr>
        <w:t>tenderer</w:t>
      </w:r>
      <w:r w:rsidR="006E3B6F" w:rsidRPr="00FE5E79">
        <w:rPr>
          <w:rFonts w:ascii="Arial Narrow" w:hAnsi="Arial Narrow"/>
          <w:szCs w:val="24"/>
          <w:lang w:val="en-GB"/>
        </w:rPr>
        <w:t xml:space="preserve"> serving the </w:t>
      </w:r>
      <w:r w:rsidR="006E3B6F" w:rsidRPr="00FE5E79">
        <w:rPr>
          <w:rFonts w:ascii="Arial Narrow" w:hAnsi="Arial Narrow"/>
          <w:smallCaps/>
          <w:szCs w:val="24"/>
          <w:lang w:val="en-GB"/>
        </w:rPr>
        <w:t>contracting entity</w:t>
      </w:r>
      <w:r w:rsidR="006E3B6F" w:rsidRPr="00FE5E79">
        <w:rPr>
          <w:rFonts w:ascii="Arial Narrow" w:hAnsi="Arial Narrow"/>
          <w:szCs w:val="24"/>
          <w:lang w:val="en-GB"/>
        </w:rPr>
        <w:t xml:space="preserve"> firstly as information and for the evaluation of the technical solution presented by the </w:t>
      </w:r>
      <w:r w:rsidR="006E3B6F" w:rsidRPr="00FE5E79">
        <w:rPr>
          <w:rFonts w:ascii="Arial Narrow" w:hAnsi="Arial Narrow"/>
          <w:smallCaps/>
          <w:szCs w:val="24"/>
          <w:lang w:val="en-GB"/>
        </w:rPr>
        <w:t>tenderer</w:t>
      </w:r>
      <w:r w:rsidR="006E3B6F" w:rsidRPr="00FE5E79">
        <w:rPr>
          <w:rFonts w:ascii="Arial Narrow" w:hAnsi="Arial Narrow"/>
          <w:szCs w:val="24"/>
          <w:lang w:val="en-GB"/>
        </w:rPr>
        <w:t xml:space="preserve"> in its </w:t>
      </w:r>
      <w:r w:rsidR="006E3B6F" w:rsidRPr="00FE5E79">
        <w:rPr>
          <w:rFonts w:ascii="Arial Narrow" w:hAnsi="Arial Narrow"/>
          <w:smallCaps/>
          <w:szCs w:val="24"/>
          <w:lang w:val="en-GB"/>
        </w:rPr>
        <w:t>offer</w:t>
      </w:r>
      <w:r w:rsidRPr="00FE5E79">
        <w:rPr>
          <w:rFonts w:ascii="Arial Narrow" w:hAnsi="Arial Narrow"/>
          <w:smallCaps/>
          <w:szCs w:val="24"/>
          <w:lang w:val="en-GB"/>
        </w:rPr>
        <w:t xml:space="preserve"> </w:t>
      </w:r>
      <w:r w:rsidRPr="00FE5E79">
        <w:rPr>
          <w:rFonts w:ascii="Arial Narrow" w:hAnsi="Arial Narrow"/>
          <w:szCs w:val="24"/>
          <w:lang w:val="en-GB"/>
        </w:rPr>
        <w:t>shall</w:t>
      </w:r>
      <w:r w:rsidRPr="00FE5E79">
        <w:rPr>
          <w:rFonts w:ascii="Arial Narrow" w:hAnsi="Arial Narrow"/>
          <w:smallCaps/>
          <w:szCs w:val="24"/>
          <w:lang w:val="en-GB"/>
        </w:rPr>
        <w:t xml:space="preserve"> </w:t>
      </w:r>
      <w:r w:rsidRPr="00FE5E79">
        <w:rPr>
          <w:rFonts w:ascii="Arial Narrow" w:hAnsi="Arial Narrow"/>
          <w:szCs w:val="24"/>
          <w:lang w:val="en-GB"/>
        </w:rPr>
        <w:t xml:space="preserve">also be included as part of the Tables of </w:t>
      </w:r>
      <w:r w:rsidRPr="00FE5E79">
        <w:rPr>
          <w:rFonts w:ascii="Arial Narrow" w:hAnsi="Arial Narrow"/>
          <w:smallCaps/>
          <w:szCs w:val="24"/>
          <w:lang w:val="en-GB"/>
        </w:rPr>
        <w:t>guaranteed parameters</w:t>
      </w:r>
      <w:r w:rsidRPr="00FE5E79">
        <w:rPr>
          <w:rFonts w:ascii="Arial Narrow" w:hAnsi="Arial Narrow"/>
          <w:szCs w:val="24"/>
          <w:lang w:val="en-GB"/>
        </w:rPr>
        <w:t>, presented on separate sheets</w:t>
      </w:r>
      <w:r w:rsidR="006E3B6F" w:rsidRPr="00FE5E79">
        <w:rPr>
          <w:rFonts w:ascii="Arial Narrow" w:hAnsi="Arial Narrow"/>
          <w:szCs w:val="24"/>
          <w:lang w:val="en-GB"/>
        </w:rPr>
        <w:t xml:space="preserve">. This data will be completed by the </w:t>
      </w:r>
      <w:r w:rsidR="006E3B6F" w:rsidRPr="00FE5E79">
        <w:rPr>
          <w:rFonts w:ascii="Arial Narrow" w:hAnsi="Arial Narrow"/>
          <w:smallCaps/>
          <w:szCs w:val="24"/>
          <w:lang w:val="en-GB"/>
        </w:rPr>
        <w:t>tenderer</w:t>
      </w:r>
      <w:r w:rsidR="006E3B6F" w:rsidRPr="00FE5E79">
        <w:rPr>
          <w:rFonts w:ascii="Arial Narrow" w:hAnsi="Arial Narrow"/>
          <w:szCs w:val="24"/>
          <w:lang w:val="en-GB"/>
        </w:rPr>
        <w:t xml:space="preserve"> according to the template contained in </w:t>
      </w:r>
      <w:r w:rsidR="006E3B6F" w:rsidRPr="00FE5E79">
        <w:rPr>
          <w:rFonts w:ascii="Arial Narrow" w:hAnsi="Arial Narrow"/>
          <w:b/>
          <w:szCs w:val="24"/>
          <w:u w:val="single"/>
          <w:lang w:val="en-GB"/>
        </w:rPr>
        <w:t>Part A.3.6</w:t>
      </w:r>
      <w:r w:rsidR="006E3B6F" w:rsidRPr="00FE5E79">
        <w:rPr>
          <w:rFonts w:ascii="Arial Narrow" w:hAnsi="Arial Narrow"/>
          <w:szCs w:val="24"/>
          <w:lang w:val="en-GB"/>
        </w:rPr>
        <w:t xml:space="preserve"> of the </w:t>
      </w:r>
      <w:r w:rsidR="006E3B6F" w:rsidRPr="00FE5E79">
        <w:rPr>
          <w:rFonts w:ascii="Arial Narrow" w:hAnsi="Arial Narrow"/>
          <w:smallCaps/>
          <w:szCs w:val="24"/>
          <w:lang w:val="en-GB"/>
        </w:rPr>
        <w:t>tender documentation</w:t>
      </w:r>
      <w:r w:rsidR="006E3B6F" w:rsidRPr="00FE5E79">
        <w:rPr>
          <w:rFonts w:ascii="Arial Narrow" w:hAnsi="Arial Narrow"/>
          <w:szCs w:val="24"/>
          <w:lang w:val="en-GB"/>
        </w:rPr>
        <w:t>, and only the yellow tinged cells therein will be completed.</w:t>
      </w:r>
    </w:p>
    <w:p w14:paraId="5ACF1549" w14:textId="2EDFC175" w:rsidR="006E3B6F" w:rsidRPr="00FE5E79" w:rsidRDefault="006E3B6F"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This completed form shall become</w:t>
      </w:r>
      <w:r w:rsidR="0044367F" w:rsidRPr="00FE5E79">
        <w:rPr>
          <w:rFonts w:ascii="Arial Narrow" w:hAnsi="Arial Narrow"/>
          <w:szCs w:val="24"/>
          <w:lang w:val="en-GB"/>
        </w:rPr>
        <w:t xml:space="preserve"> the</w:t>
      </w:r>
      <w:r w:rsidRPr="00FE5E79">
        <w:rPr>
          <w:rFonts w:ascii="Arial Narrow" w:hAnsi="Arial Narrow"/>
          <w:szCs w:val="24"/>
          <w:lang w:val="en-GB"/>
        </w:rPr>
        <w:t xml:space="preserve"> Appendix No. 5 to the </w:t>
      </w:r>
      <w:r w:rsidRPr="00FE5E79">
        <w:rPr>
          <w:rFonts w:ascii="Arial Narrow" w:hAnsi="Arial Narrow"/>
          <w:smallCaps/>
          <w:szCs w:val="24"/>
          <w:lang w:val="en-GB"/>
        </w:rPr>
        <w:t>contract</w:t>
      </w:r>
      <w:r w:rsidRPr="00FE5E79">
        <w:rPr>
          <w:rFonts w:ascii="Arial Narrow" w:hAnsi="Arial Narrow"/>
          <w:szCs w:val="24"/>
          <w:lang w:val="en-GB"/>
        </w:rPr>
        <w:t xml:space="preserve"> with respect to the selected </w:t>
      </w:r>
      <w:r w:rsidRPr="00FE5E79">
        <w:rPr>
          <w:rFonts w:ascii="Arial Narrow" w:hAnsi="Arial Narrow"/>
          <w:smallCaps/>
          <w:szCs w:val="24"/>
          <w:lang w:val="en-GB"/>
        </w:rPr>
        <w:t>tenderer</w:t>
      </w:r>
      <w:r w:rsidRPr="00FE5E79">
        <w:rPr>
          <w:rFonts w:ascii="Arial Narrow" w:hAnsi="Arial Narrow"/>
          <w:szCs w:val="24"/>
          <w:lang w:val="en-GB"/>
        </w:rPr>
        <w:t>.</w:t>
      </w:r>
    </w:p>
    <w:p w14:paraId="1BAFC31A" w14:textId="77777777" w:rsidR="006E3B6F" w:rsidRPr="00FE5E79" w:rsidRDefault="006E3B6F" w:rsidP="006E3B6F">
      <w:pPr>
        <w:pStyle w:val="Odstavecseseznamem"/>
        <w:tabs>
          <w:tab w:val="left" w:pos="2552"/>
        </w:tabs>
        <w:spacing w:after="60"/>
        <w:ind w:left="2771"/>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advises that the information from the Tables of </w:t>
      </w:r>
      <w:r w:rsidRPr="00FE5E79">
        <w:rPr>
          <w:rFonts w:ascii="Arial Narrow" w:hAnsi="Arial Narrow"/>
          <w:smallCaps/>
          <w:szCs w:val="24"/>
          <w:lang w:val="en-GB"/>
        </w:rPr>
        <w:t>guaranteed parameters</w:t>
      </w:r>
      <w:r w:rsidRPr="00FE5E79">
        <w:rPr>
          <w:rFonts w:ascii="Arial Narrow" w:hAnsi="Arial Narrow"/>
          <w:szCs w:val="24"/>
          <w:lang w:val="en-GB"/>
        </w:rPr>
        <w:t xml:space="preserve"> will serve as a basis for the evaluation criteria according to </w:t>
      </w:r>
      <w:r w:rsidRPr="00FE5E79">
        <w:rPr>
          <w:rFonts w:ascii="Arial Narrow" w:hAnsi="Arial Narrow"/>
          <w:b/>
          <w:szCs w:val="24"/>
          <w:u w:val="single"/>
          <w:lang w:val="en-GB"/>
        </w:rPr>
        <w:t>Section 5</w:t>
      </w:r>
      <w:r w:rsidRPr="00FE5E79">
        <w:rPr>
          <w:rFonts w:ascii="Arial Narrow" w:hAnsi="Arial Narrow"/>
          <w:szCs w:val="24"/>
          <w:lang w:val="en-GB"/>
        </w:rPr>
        <w:t xml:space="preserve"> of </w:t>
      </w:r>
      <w:r w:rsidRPr="00FE5E79">
        <w:rPr>
          <w:rFonts w:ascii="Arial Narrow" w:hAnsi="Arial Narrow"/>
          <w:smallCaps/>
          <w:szCs w:val="24"/>
          <w:lang w:val="en-GB"/>
        </w:rPr>
        <w:t>tender documentation</w:t>
      </w:r>
      <w:r w:rsidRPr="00FE5E79">
        <w:rPr>
          <w:rFonts w:ascii="Arial Narrow" w:hAnsi="Arial Narrow"/>
          <w:szCs w:val="24"/>
          <w:lang w:val="en-GB"/>
        </w:rPr>
        <w:t>.</w:t>
      </w:r>
    </w:p>
    <w:p w14:paraId="2FFFE108" w14:textId="557783C8" w:rsidR="008B0F69" w:rsidRPr="00FE5E79" w:rsidRDefault="008B0F69" w:rsidP="006E3B6F">
      <w:pPr>
        <w:tabs>
          <w:tab w:val="left" w:pos="2552"/>
        </w:tabs>
        <w:spacing w:after="120"/>
        <w:ind w:left="2552" w:hanging="709"/>
        <w:rPr>
          <w:rFonts w:ascii="Arial Narrow" w:hAnsi="Arial Narrow"/>
          <w:szCs w:val="24"/>
          <w:lang w:val="en-GB"/>
        </w:rPr>
      </w:pPr>
      <w:r w:rsidRPr="00FE5E79">
        <w:rPr>
          <w:rFonts w:ascii="Arial Narrow" w:hAnsi="Arial Narrow"/>
          <w:lang w:val="en-GB"/>
        </w:rPr>
        <w:t>A. 7</w:t>
      </w:r>
      <w:r w:rsidRPr="00FE5E79">
        <w:rPr>
          <w:rFonts w:ascii="Arial Narrow" w:hAnsi="Arial Narrow"/>
          <w:lang w:val="en-GB"/>
        </w:rPr>
        <w:tab/>
      </w:r>
      <w:r w:rsidR="006E3B6F" w:rsidRPr="00FE5E79">
        <w:rPr>
          <w:rFonts w:ascii="Arial Narrow" w:hAnsi="Arial Narrow"/>
          <w:szCs w:val="24"/>
          <w:lang w:val="en-GB"/>
        </w:rPr>
        <w:t xml:space="preserve">Completed Table of </w:t>
      </w:r>
      <w:r w:rsidR="006E3B6F" w:rsidRPr="00FE5E79">
        <w:rPr>
          <w:rFonts w:ascii="Arial Narrow" w:hAnsi="Arial Narrow"/>
          <w:smallCaps/>
          <w:szCs w:val="24"/>
          <w:lang w:val="en-GB"/>
        </w:rPr>
        <w:t>main subcontractors</w:t>
      </w:r>
      <w:r w:rsidR="006E3B6F" w:rsidRPr="00FE5E79">
        <w:rPr>
          <w:rFonts w:ascii="Arial Narrow" w:hAnsi="Arial Narrow"/>
          <w:szCs w:val="24"/>
          <w:lang w:val="en-GB"/>
        </w:rPr>
        <w:t>, which shall meet the following rules:</w:t>
      </w:r>
    </w:p>
    <w:p w14:paraId="2E4B44AB" w14:textId="7103235D" w:rsidR="006E3B6F" w:rsidRPr="00FE5E79" w:rsidRDefault="006E3B6F" w:rsidP="00F50F97">
      <w:pPr>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 xml:space="preserve">The Table of </w:t>
      </w:r>
      <w:r w:rsidRPr="00FE5E79">
        <w:rPr>
          <w:rFonts w:ascii="Arial Narrow" w:hAnsi="Arial Narrow"/>
          <w:smallCaps/>
          <w:szCs w:val="24"/>
          <w:lang w:val="en-GB"/>
        </w:rPr>
        <w:t>main subcontractors</w:t>
      </w:r>
      <w:r w:rsidRPr="00FE5E79">
        <w:rPr>
          <w:rFonts w:ascii="Arial Narrow" w:hAnsi="Arial Narrow"/>
          <w:szCs w:val="24"/>
          <w:lang w:val="en-GB"/>
        </w:rPr>
        <w:t xml:space="preserve"> will correspond to the template contained in </w:t>
      </w:r>
      <w:hyperlink r:id="rId27" w:history="1">
        <w:r w:rsidRPr="00FE5E79">
          <w:rPr>
            <w:rStyle w:val="Hypertextovodkaz"/>
            <w:rFonts w:ascii="Arial Narrow" w:hAnsi="Arial Narrow"/>
            <w:b/>
            <w:szCs w:val="24"/>
            <w:lang w:val="en-GB"/>
          </w:rPr>
          <w:t>Part A.3.7</w:t>
        </w:r>
      </w:hyperlink>
      <w:r w:rsidRPr="00FE5E79">
        <w:rPr>
          <w:rFonts w:ascii="Arial Narrow" w:hAnsi="Arial Narrow"/>
          <w:szCs w:val="24"/>
          <w:lang w:val="en-GB"/>
        </w:rPr>
        <w:t xml:space="preserve">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and only the yellow tinged cells therein will be completed.</w:t>
      </w:r>
    </w:p>
    <w:p w14:paraId="18962FC3" w14:textId="44EB4C49" w:rsidR="006E3B6F" w:rsidRPr="00FE5E79" w:rsidRDefault="006E3B6F" w:rsidP="006E3B6F">
      <w:pPr>
        <w:tabs>
          <w:tab w:val="left" w:pos="3119"/>
        </w:tabs>
        <w:spacing w:after="60"/>
        <w:ind w:left="3119"/>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authority</w:t>
      </w:r>
      <w:r w:rsidRPr="00FE5E79">
        <w:rPr>
          <w:rFonts w:ascii="Arial Narrow" w:hAnsi="Arial Narrow"/>
          <w:szCs w:val="24"/>
          <w:lang w:val="en-GB"/>
        </w:rPr>
        <w:t xml:space="preserve"> requires that, in view of </w:t>
      </w:r>
      <w:r w:rsidR="00CA0E46" w:rsidRPr="00FE5E79">
        <w:rPr>
          <w:rFonts w:ascii="Arial Narrow" w:hAnsi="Arial Narrow"/>
          <w:szCs w:val="24"/>
          <w:lang w:val="en-GB"/>
        </w:rPr>
        <w:t xml:space="preserve">the </w:t>
      </w:r>
      <w:r w:rsidRPr="00FE5E79">
        <w:rPr>
          <w:rFonts w:ascii="Arial Narrow" w:hAnsi="Arial Narrow"/>
          <w:b/>
          <w:szCs w:val="24"/>
          <w:u w:val="single"/>
          <w:lang w:val="en-GB"/>
        </w:rPr>
        <w:t>Appendix No. 4 to Part B.1</w:t>
      </w:r>
      <w:r w:rsidRPr="00FE5E79">
        <w:rPr>
          <w:rFonts w:ascii="Arial Narrow" w:hAnsi="Arial Narrow"/>
          <w:szCs w:val="24"/>
          <w:lang w:val="en-GB"/>
        </w:rPr>
        <w:t xml:space="preserve">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this Table of </w:t>
      </w:r>
      <w:r w:rsidRPr="00FE5E79">
        <w:rPr>
          <w:rFonts w:ascii="Arial Narrow" w:hAnsi="Arial Narrow"/>
          <w:smallCaps/>
          <w:szCs w:val="24"/>
          <w:lang w:val="en-GB"/>
        </w:rPr>
        <w:t>main subcontractors</w:t>
      </w:r>
      <w:r w:rsidRPr="00FE5E79">
        <w:rPr>
          <w:rFonts w:ascii="Arial Narrow" w:hAnsi="Arial Narrow"/>
          <w:szCs w:val="24"/>
          <w:lang w:val="en-GB"/>
        </w:rPr>
        <w:t xml:space="preserve"> include a list of </w:t>
      </w:r>
      <w:r w:rsidRPr="00FE5E79">
        <w:rPr>
          <w:rFonts w:ascii="Arial Narrow" w:hAnsi="Arial Narrow"/>
          <w:smallCaps/>
          <w:szCs w:val="24"/>
          <w:lang w:val="en-GB"/>
        </w:rPr>
        <w:t xml:space="preserve">main subcontractors </w:t>
      </w:r>
      <w:r w:rsidRPr="00FE5E79">
        <w:rPr>
          <w:rFonts w:ascii="Arial Narrow" w:hAnsi="Arial Narrow"/>
          <w:szCs w:val="24"/>
          <w:lang w:val="en-GB"/>
        </w:rPr>
        <w:t xml:space="preserve">for technological units and parts of the </w:t>
      </w:r>
      <w:r w:rsidRPr="00FE5E79">
        <w:rPr>
          <w:rFonts w:ascii="Arial Narrow" w:hAnsi="Arial Narrow"/>
          <w:smallCaps/>
          <w:szCs w:val="24"/>
          <w:lang w:val="en-GB"/>
        </w:rPr>
        <w:t>work</w:t>
      </w:r>
      <w:r w:rsidRPr="00FE5E79">
        <w:rPr>
          <w:rFonts w:ascii="Arial Narrow" w:hAnsi="Arial Narrow"/>
          <w:szCs w:val="24"/>
          <w:lang w:val="en-GB"/>
        </w:rPr>
        <w:t xml:space="preserve"> defined in the abovementioned Appendix to Part B.1, and further documents enabling an assessment of whether the </w:t>
      </w:r>
      <w:r w:rsidRPr="00FE5E79">
        <w:rPr>
          <w:rFonts w:ascii="Arial Narrow" w:hAnsi="Arial Narrow"/>
          <w:smallCaps/>
          <w:szCs w:val="24"/>
          <w:lang w:val="en-GB"/>
        </w:rPr>
        <w:t>goods</w:t>
      </w:r>
      <w:r w:rsidRPr="00FE5E79">
        <w:rPr>
          <w:rFonts w:ascii="Arial Narrow" w:hAnsi="Arial Narrow"/>
          <w:szCs w:val="24"/>
          <w:lang w:val="en-GB"/>
        </w:rPr>
        <w:t xml:space="preserve"> or </w:t>
      </w:r>
      <w:r w:rsidRPr="00FE5E79">
        <w:rPr>
          <w:rFonts w:ascii="Arial Narrow" w:hAnsi="Arial Narrow"/>
          <w:smallCaps/>
          <w:szCs w:val="24"/>
          <w:lang w:val="en-GB"/>
        </w:rPr>
        <w:t>services</w:t>
      </w:r>
      <w:r w:rsidRPr="00FE5E79">
        <w:rPr>
          <w:rFonts w:ascii="Arial Narrow" w:hAnsi="Arial Narrow"/>
          <w:szCs w:val="24"/>
          <w:lang w:val="en-GB"/>
        </w:rPr>
        <w:t xml:space="preserve"> provided by </w:t>
      </w:r>
      <w:r w:rsidRPr="00FE5E79">
        <w:rPr>
          <w:rFonts w:ascii="Arial Narrow" w:hAnsi="Arial Narrow"/>
          <w:smallCaps/>
          <w:szCs w:val="24"/>
          <w:lang w:val="en-GB"/>
        </w:rPr>
        <w:t xml:space="preserve">main subcontractors </w:t>
      </w:r>
      <w:r w:rsidRPr="00FE5E79">
        <w:rPr>
          <w:rFonts w:ascii="Arial Narrow" w:hAnsi="Arial Narrow" w:cs="Arial"/>
          <w:szCs w:val="24"/>
          <w:lang w:val="en-GB"/>
        </w:rPr>
        <w:t xml:space="preserve">meet the requirements defined in the </w:t>
      </w:r>
      <w:r w:rsidRPr="00FE5E79">
        <w:rPr>
          <w:rFonts w:ascii="Arial Narrow" w:hAnsi="Arial Narrow"/>
          <w:smallCaps/>
          <w:szCs w:val="24"/>
          <w:lang w:val="en-GB"/>
        </w:rPr>
        <w:t>tender document</w:t>
      </w:r>
      <w:r w:rsidR="00CA0E46" w:rsidRPr="00FE5E79">
        <w:rPr>
          <w:rFonts w:ascii="Arial Narrow" w:hAnsi="Arial Narrow"/>
          <w:smallCaps/>
          <w:szCs w:val="24"/>
          <w:lang w:val="en-GB"/>
        </w:rPr>
        <w:t>ation</w:t>
      </w:r>
      <w:r w:rsidRPr="00FE5E79">
        <w:rPr>
          <w:rFonts w:ascii="Arial Narrow" w:hAnsi="Arial Narrow"/>
          <w:smallCaps/>
          <w:szCs w:val="24"/>
          <w:lang w:val="en-GB"/>
        </w:rPr>
        <w:t xml:space="preserve"> </w:t>
      </w:r>
      <w:r w:rsidRPr="00FE5E79">
        <w:rPr>
          <w:rFonts w:ascii="Arial Narrow" w:hAnsi="Arial Narrow" w:cs="Arial"/>
          <w:szCs w:val="24"/>
          <w:lang w:val="en-GB"/>
        </w:rPr>
        <w:t xml:space="preserve">in equivalent manner (but particularly the requirements on the lifespan of the equipment and the </w:t>
      </w:r>
      <w:r w:rsidRPr="00FE5E79">
        <w:rPr>
          <w:rFonts w:ascii="Arial Narrow" w:hAnsi="Arial Narrow" w:cs="Arial"/>
          <w:szCs w:val="24"/>
          <w:lang w:val="en-GB"/>
        </w:rPr>
        <w:lastRenderedPageBreak/>
        <w:t xml:space="preserve">requirements on ensuring the availability of spare parts during the entire </w:t>
      </w:r>
      <w:r w:rsidR="00CA0E46" w:rsidRPr="00FE5E79">
        <w:rPr>
          <w:rFonts w:ascii="Arial Narrow" w:hAnsi="Arial Narrow" w:cs="Arial"/>
          <w:szCs w:val="24"/>
          <w:lang w:val="en-GB"/>
        </w:rPr>
        <w:t>lifetime period</w:t>
      </w:r>
      <w:r w:rsidRPr="00FE5E79">
        <w:rPr>
          <w:rFonts w:ascii="Arial Narrow" w:hAnsi="Arial Narrow" w:cs="Arial"/>
          <w:szCs w:val="24"/>
          <w:lang w:val="en-GB"/>
        </w:rPr>
        <w:t xml:space="preserve"> of the </w:t>
      </w:r>
      <w:r w:rsidRPr="00FE5E79">
        <w:rPr>
          <w:rFonts w:ascii="Arial Narrow" w:hAnsi="Arial Narrow" w:cs="Arial"/>
          <w:smallCaps/>
          <w:szCs w:val="24"/>
          <w:lang w:val="en-GB"/>
        </w:rPr>
        <w:t>work</w:t>
      </w:r>
      <w:r w:rsidRPr="00FE5E79">
        <w:rPr>
          <w:rFonts w:ascii="Arial Narrow" w:hAnsi="Arial Narrow" w:cs="Arial"/>
          <w:szCs w:val="24"/>
          <w:lang w:val="en-GB"/>
        </w:rPr>
        <w:t>).</w:t>
      </w:r>
    </w:p>
    <w:p w14:paraId="54B304EF" w14:textId="77777777" w:rsidR="006E3B6F" w:rsidRPr="00FE5E79" w:rsidRDefault="006E3B6F" w:rsidP="006E3B6F">
      <w:pPr>
        <w:tabs>
          <w:tab w:val="left" w:pos="3119"/>
        </w:tabs>
        <w:spacing w:after="60"/>
        <w:ind w:left="3119"/>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reserves the right to inspect the submitted documents, or the production facilities and the processes employed by the proposed </w:t>
      </w:r>
      <w:r w:rsidRPr="00FE5E79">
        <w:rPr>
          <w:rFonts w:ascii="Arial Narrow" w:hAnsi="Arial Narrow"/>
          <w:smallCaps/>
          <w:szCs w:val="24"/>
          <w:lang w:val="en-GB"/>
        </w:rPr>
        <w:t>main subcontractor</w:t>
      </w:r>
      <w:r w:rsidRPr="00FE5E79">
        <w:rPr>
          <w:rFonts w:ascii="Arial Narrow" w:hAnsi="Arial Narrow"/>
          <w:szCs w:val="24"/>
          <w:lang w:val="en-GB"/>
        </w:rPr>
        <w:t xml:space="preserve">. Should this inspection show that the requirements prescribed by the </w:t>
      </w:r>
      <w:r w:rsidRPr="00FE5E79">
        <w:rPr>
          <w:rFonts w:ascii="Arial Narrow" w:hAnsi="Arial Narrow"/>
          <w:smallCaps/>
          <w:szCs w:val="24"/>
          <w:lang w:val="en-GB"/>
        </w:rPr>
        <w:t>contracting entity</w:t>
      </w:r>
      <w:r w:rsidRPr="00FE5E79">
        <w:rPr>
          <w:rFonts w:ascii="Arial Narrow" w:hAnsi="Arial Narrow"/>
          <w:szCs w:val="24"/>
          <w:lang w:val="en-GB"/>
        </w:rPr>
        <w:t xml:space="preserve"> on goods or services have not been fulfilled, this fact could result in the rejection of such a </w:t>
      </w:r>
      <w:r w:rsidRPr="00FE5E79">
        <w:rPr>
          <w:rFonts w:ascii="Arial Narrow" w:hAnsi="Arial Narrow"/>
          <w:smallCaps/>
          <w:szCs w:val="24"/>
          <w:lang w:val="en-GB"/>
        </w:rPr>
        <w:t>main subcontractor</w:t>
      </w:r>
      <w:r w:rsidRPr="00FE5E79">
        <w:rPr>
          <w:rFonts w:ascii="Arial Narrow" w:hAnsi="Arial Narrow"/>
          <w:szCs w:val="24"/>
          <w:lang w:val="en-GB"/>
        </w:rPr>
        <w:t>.</w:t>
      </w:r>
    </w:p>
    <w:p w14:paraId="72D12E65" w14:textId="2CA9EE0E" w:rsidR="006E3B6F" w:rsidRPr="00FE5E79" w:rsidRDefault="006E3B6F" w:rsidP="00F50F97">
      <w:pPr>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This completed form shall become</w:t>
      </w:r>
      <w:r w:rsidR="00CA0E46" w:rsidRPr="00FE5E79">
        <w:rPr>
          <w:rFonts w:ascii="Arial Narrow" w:hAnsi="Arial Narrow"/>
          <w:szCs w:val="24"/>
          <w:lang w:val="en-GB"/>
        </w:rPr>
        <w:t xml:space="preserve"> the</w:t>
      </w:r>
      <w:r w:rsidRPr="00FE5E79">
        <w:rPr>
          <w:rFonts w:ascii="Arial Narrow" w:hAnsi="Arial Narrow"/>
          <w:szCs w:val="24"/>
          <w:lang w:val="en-GB"/>
        </w:rPr>
        <w:t xml:space="preserve"> Appendix No. 6 to the contract with respect to the selected tenderer.</w:t>
      </w:r>
    </w:p>
    <w:p w14:paraId="55A7BA55" w14:textId="4F3835A7" w:rsidR="006B52BB" w:rsidRPr="00FE5E79" w:rsidRDefault="006B52BB" w:rsidP="00B72C14">
      <w:pPr>
        <w:tabs>
          <w:tab w:val="left" w:pos="2552"/>
        </w:tabs>
        <w:spacing w:after="120"/>
        <w:ind w:left="2552" w:hanging="709"/>
        <w:rPr>
          <w:rFonts w:ascii="Arial Narrow" w:hAnsi="Arial Narrow"/>
          <w:lang w:val="en-GB"/>
        </w:rPr>
      </w:pPr>
      <w:r w:rsidRPr="00FE5E79">
        <w:rPr>
          <w:rFonts w:ascii="Arial Narrow" w:hAnsi="Arial Narrow"/>
          <w:lang w:val="en-GB"/>
        </w:rPr>
        <w:t>A. 8</w:t>
      </w:r>
      <w:r w:rsidRPr="00FE5E79">
        <w:rPr>
          <w:rFonts w:ascii="Arial Narrow" w:hAnsi="Arial Narrow"/>
          <w:lang w:val="en-GB"/>
        </w:rPr>
        <w:tab/>
      </w:r>
      <w:r w:rsidR="005A6A6F" w:rsidRPr="00FE5E79">
        <w:rPr>
          <w:rFonts w:ascii="Arial Narrow" w:hAnsi="Arial Narrow"/>
          <w:smallCaps/>
          <w:lang w:val="en-GB"/>
        </w:rPr>
        <w:t>tenderer</w:t>
      </w:r>
      <w:r w:rsidR="00C74430" w:rsidRPr="00FE5E79">
        <w:rPr>
          <w:rFonts w:ascii="Arial Narrow" w:hAnsi="Arial Narrow"/>
          <w:lang w:val="en-GB"/>
        </w:rPr>
        <w:t xml:space="preserve">’s insurance </w:t>
      </w:r>
    </w:p>
    <w:p w14:paraId="66425EC6" w14:textId="33E8DC19" w:rsidR="00C74430" w:rsidRPr="00FE5E79" w:rsidRDefault="00C74430" w:rsidP="00F50F97">
      <w:pPr>
        <w:numPr>
          <w:ilvl w:val="0"/>
          <w:numId w:val="10"/>
        </w:numPr>
        <w:tabs>
          <w:tab w:val="left" w:pos="3119"/>
        </w:tabs>
        <w:spacing w:after="40"/>
        <w:ind w:left="3119" w:hanging="567"/>
        <w:rPr>
          <w:rFonts w:ascii="Arial Narrow" w:hAnsi="Arial Narrow"/>
          <w:lang w:val="en-GB"/>
        </w:rPr>
      </w:pPr>
      <w:r w:rsidRPr="00FE5E79">
        <w:rPr>
          <w:rFonts w:ascii="Arial Narrow" w:hAnsi="Arial Narrow"/>
          <w:lang w:val="en-GB"/>
        </w:rPr>
        <w:t xml:space="preserve">The </w:t>
      </w:r>
      <w:r w:rsidR="005A6A6F" w:rsidRPr="00FE5E79">
        <w:rPr>
          <w:rFonts w:ascii="Arial Narrow" w:hAnsi="Arial Narrow"/>
          <w:smallCaps/>
          <w:lang w:val="en-GB"/>
        </w:rPr>
        <w:t>tenderer</w:t>
      </w:r>
      <w:r w:rsidR="005A6A6F" w:rsidRPr="00FE5E79">
        <w:rPr>
          <w:rFonts w:ascii="Arial Narrow" w:hAnsi="Arial Narrow"/>
          <w:lang w:val="en-GB"/>
        </w:rPr>
        <w:t xml:space="preserve"> </w:t>
      </w:r>
      <w:r w:rsidRPr="00FE5E79">
        <w:rPr>
          <w:rFonts w:ascii="Arial Narrow" w:hAnsi="Arial Narrow"/>
          <w:lang w:val="en-GB"/>
        </w:rPr>
        <w:t xml:space="preserve">shall submit a sample of the insurance contract or insurance certificate that he uses as a standard for the performance of works or services for a similar scope as required for the </w:t>
      </w:r>
      <w:r w:rsidR="005A6A6F" w:rsidRPr="00FE5E79">
        <w:rPr>
          <w:rFonts w:ascii="Arial Narrow" w:hAnsi="Arial Narrow"/>
          <w:smallCaps/>
          <w:lang w:val="en-GB"/>
        </w:rPr>
        <w:t>tender</w:t>
      </w:r>
      <w:r w:rsidR="005A6A6F" w:rsidRPr="00FE5E79">
        <w:rPr>
          <w:rFonts w:ascii="Arial Narrow" w:hAnsi="Arial Narrow"/>
          <w:lang w:val="en-GB"/>
        </w:rPr>
        <w:t xml:space="preserve"> </w:t>
      </w:r>
      <w:r w:rsidRPr="00FE5E79">
        <w:rPr>
          <w:rFonts w:ascii="Arial Narrow" w:hAnsi="Arial Narrow"/>
          <w:lang w:val="en-GB"/>
        </w:rPr>
        <w:t xml:space="preserve">in the </w:t>
      </w:r>
      <w:r w:rsidR="005A6A6F" w:rsidRPr="00FE5E79">
        <w:rPr>
          <w:rFonts w:ascii="Arial Narrow" w:hAnsi="Arial Narrow"/>
          <w:smallCaps/>
          <w:lang w:val="en-GB"/>
        </w:rPr>
        <w:t>tender documentation</w:t>
      </w:r>
      <w:r w:rsidRPr="00FE5E79">
        <w:rPr>
          <w:rFonts w:ascii="Arial Narrow" w:hAnsi="Arial Narrow"/>
          <w:lang w:val="en-GB"/>
        </w:rPr>
        <w:t>.</w:t>
      </w:r>
    </w:p>
    <w:p w14:paraId="5716DAB3" w14:textId="2C152115" w:rsidR="00C74430" w:rsidRPr="00FE5E79" w:rsidRDefault="00C74430" w:rsidP="00F50F97">
      <w:pPr>
        <w:numPr>
          <w:ilvl w:val="0"/>
          <w:numId w:val="10"/>
        </w:numPr>
        <w:tabs>
          <w:tab w:val="left" w:pos="3119"/>
        </w:tabs>
        <w:spacing w:after="40"/>
        <w:ind w:left="3119" w:hanging="567"/>
        <w:rPr>
          <w:rFonts w:ascii="Arial Narrow" w:hAnsi="Arial Narrow"/>
          <w:lang w:val="en-GB"/>
        </w:rPr>
      </w:pPr>
      <w:r w:rsidRPr="00FE5E79">
        <w:rPr>
          <w:rFonts w:ascii="Arial Narrow" w:hAnsi="Arial Narrow"/>
          <w:lang w:val="en-GB"/>
        </w:rPr>
        <w:t>The insurance form will be supplemented with a</w:t>
      </w:r>
      <w:r w:rsidR="00CA0E46" w:rsidRPr="00FE5E79">
        <w:rPr>
          <w:rFonts w:ascii="Arial Narrow" w:hAnsi="Arial Narrow"/>
          <w:lang w:val="en-GB"/>
        </w:rPr>
        <w:t>n</w:t>
      </w:r>
      <w:r w:rsidRPr="00FE5E79">
        <w:rPr>
          <w:rFonts w:ascii="Arial Narrow" w:hAnsi="Arial Narrow"/>
          <w:lang w:val="en-GB"/>
        </w:rPr>
        <w:t xml:space="preserve"> </w:t>
      </w:r>
      <w:r w:rsidR="00CA0E46" w:rsidRPr="00FE5E79">
        <w:rPr>
          <w:rFonts w:ascii="Arial Narrow" w:hAnsi="Arial Narrow"/>
          <w:lang w:val="en-GB"/>
        </w:rPr>
        <w:t xml:space="preserve">affidavit </w:t>
      </w:r>
      <w:r w:rsidRPr="00FE5E79">
        <w:rPr>
          <w:rFonts w:ascii="Arial Narrow" w:hAnsi="Arial Narrow"/>
          <w:lang w:val="en-GB"/>
        </w:rPr>
        <w:t xml:space="preserve">by the </w:t>
      </w:r>
      <w:r w:rsidR="005A6A6F" w:rsidRPr="00FE5E79">
        <w:rPr>
          <w:rFonts w:ascii="Arial Narrow" w:hAnsi="Arial Narrow"/>
          <w:smallCaps/>
          <w:lang w:val="en-GB"/>
        </w:rPr>
        <w:t>tenderer</w:t>
      </w:r>
      <w:r w:rsidRPr="00FE5E79">
        <w:rPr>
          <w:rFonts w:ascii="Arial Narrow" w:hAnsi="Arial Narrow"/>
          <w:lang w:val="en-GB"/>
        </w:rPr>
        <w:t xml:space="preserve"> that he is able to procure insurance for the execution of the </w:t>
      </w:r>
      <w:r w:rsidR="005A6A6F" w:rsidRPr="00FE5E79">
        <w:rPr>
          <w:rFonts w:ascii="Arial Narrow" w:hAnsi="Arial Narrow"/>
          <w:smallCaps/>
          <w:lang w:val="en-GB"/>
        </w:rPr>
        <w:t>tender</w:t>
      </w:r>
      <w:r w:rsidR="005A6A6F" w:rsidRPr="00FE5E79">
        <w:rPr>
          <w:rFonts w:ascii="Arial Narrow" w:hAnsi="Arial Narrow"/>
          <w:lang w:val="en-GB"/>
        </w:rPr>
        <w:t xml:space="preserve"> </w:t>
      </w:r>
      <w:r w:rsidRPr="00FE5E79">
        <w:rPr>
          <w:rFonts w:ascii="Arial Narrow" w:hAnsi="Arial Narrow"/>
          <w:lang w:val="en-GB"/>
        </w:rPr>
        <w:t xml:space="preserve">to the extent required in the </w:t>
      </w:r>
      <w:r w:rsidR="005A6A6F" w:rsidRPr="00FE5E79">
        <w:rPr>
          <w:rFonts w:ascii="Arial Narrow" w:hAnsi="Arial Narrow"/>
          <w:smallCaps/>
          <w:lang w:val="en-GB"/>
        </w:rPr>
        <w:t>tender</w:t>
      </w:r>
      <w:r w:rsidR="005A6A6F" w:rsidRPr="00FE5E79">
        <w:rPr>
          <w:rFonts w:ascii="Arial Narrow" w:hAnsi="Arial Narrow"/>
          <w:lang w:val="en-GB"/>
        </w:rPr>
        <w:t xml:space="preserve"> </w:t>
      </w:r>
      <w:r w:rsidR="005A6A6F" w:rsidRPr="00FE5E79">
        <w:rPr>
          <w:rFonts w:ascii="Arial Narrow" w:hAnsi="Arial Narrow"/>
          <w:smallCaps/>
          <w:lang w:val="en-GB"/>
        </w:rPr>
        <w:t>documentation</w:t>
      </w:r>
      <w:r w:rsidRPr="00FE5E79">
        <w:rPr>
          <w:rFonts w:ascii="Arial Narrow" w:hAnsi="Arial Narrow"/>
          <w:lang w:val="en-GB"/>
        </w:rPr>
        <w:t xml:space="preserve">. The affidavit will correspond to the model in section A.3.8 of the </w:t>
      </w:r>
      <w:r w:rsidR="005A6A6F" w:rsidRPr="00FE5E79">
        <w:rPr>
          <w:rFonts w:ascii="Arial Narrow" w:hAnsi="Arial Narrow"/>
          <w:smallCaps/>
          <w:lang w:val="en-GB"/>
        </w:rPr>
        <w:t>tender documentation</w:t>
      </w:r>
      <w:r w:rsidRPr="00FE5E79">
        <w:rPr>
          <w:rFonts w:ascii="Arial Narrow" w:hAnsi="Arial Narrow"/>
          <w:lang w:val="en-GB"/>
        </w:rPr>
        <w:t>.</w:t>
      </w:r>
    </w:p>
    <w:p w14:paraId="3ACF3783" w14:textId="77777777" w:rsidR="00513983" w:rsidRPr="00FE5E79" w:rsidRDefault="00FA78D4" w:rsidP="00513983">
      <w:pPr>
        <w:tabs>
          <w:tab w:val="left" w:pos="2552"/>
        </w:tabs>
        <w:spacing w:after="120"/>
        <w:ind w:left="2552" w:hanging="709"/>
        <w:rPr>
          <w:rFonts w:ascii="Arial Narrow" w:hAnsi="Arial Narrow"/>
          <w:szCs w:val="24"/>
          <w:lang w:val="en-GB"/>
        </w:rPr>
      </w:pPr>
      <w:r w:rsidRPr="00FE5E79">
        <w:rPr>
          <w:rFonts w:ascii="Arial Narrow" w:hAnsi="Arial Narrow"/>
          <w:lang w:val="en-GB"/>
        </w:rPr>
        <w:t xml:space="preserve">A. </w:t>
      </w:r>
      <w:r w:rsidR="007026FB" w:rsidRPr="00FE5E79">
        <w:rPr>
          <w:rFonts w:ascii="Arial Narrow" w:hAnsi="Arial Narrow"/>
          <w:lang w:val="en-GB"/>
        </w:rPr>
        <w:t>9</w:t>
      </w:r>
      <w:r w:rsidRPr="00FE5E79">
        <w:rPr>
          <w:rFonts w:ascii="Arial Narrow" w:hAnsi="Arial Narrow"/>
          <w:lang w:val="en-GB"/>
        </w:rPr>
        <w:tab/>
      </w:r>
      <w:r w:rsidR="00513983" w:rsidRPr="00FE5E79">
        <w:rPr>
          <w:rFonts w:ascii="Arial Narrow" w:hAnsi="Arial Narrow"/>
          <w:smallCaps/>
          <w:szCs w:val="24"/>
          <w:lang w:val="en-GB"/>
        </w:rPr>
        <w:t xml:space="preserve">Security </w:t>
      </w:r>
      <w:r w:rsidR="00513983" w:rsidRPr="00FE5E79">
        <w:rPr>
          <w:rFonts w:ascii="Arial Narrow" w:hAnsi="Arial Narrow"/>
          <w:szCs w:val="24"/>
          <w:lang w:val="en-GB"/>
        </w:rPr>
        <w:t xml:space="preserve">(applies only to the </w:t>
      </w:r>
      <w:r w:rsidR="00513983" w:rsidRPr="00FE5E79">
        <w:rPr>
          <w:rFonts w:ascii="Arial Narrow" w:hAnsi="Arial Narrow"/>
          <w:smallCaps/>
          <w:szCs w:val="24"/>
          <w:lang w:val="en-GB"/>
        </w:rPr>
        <w:t>final offer</w:t>
      </w:r>
      <w:r w:rsidR="00513983" w:rsidRPr="00FE5E79">
        <w:rPr>
          <w:rFonts w:ascii="Arial Narrow" w:hAnsi="Arial Narrow"/>
          <w:szCs w:val="24"/>
          <w:lang w:val="en-GB"/>
        </w:rPr>
        <w:t>)</w:t>
      </w:r>
    </w:p>
    <w:p w14:paraId="3A916831" w14:textId="1DB6414B" w:rsidR="00513983" w:rsidRPr="00FE5E79" w:rsidRDefault="00513983" w:rsidP="00513983">
      <w:pPr>
        <w:tabs>
          <w:tab w:val="left" w:pos="2552"/>
        </w:tabs>
        <w:spacing w:after="120"/>
        <w:ind w:left="2552" w:hanging="709"/>
        <w:rPr>
          <w:rFonts w:ascii="Arial Narrow" w:hAnsi="Arial Narrow"/>
          <w:szCs w:val="24"/>
          <w:lang w:val="en-GB"/>
        </w:rPr>
      </w:pPr>
      <w:r w:rsidRPr="00FE5E79">
        <w:rPr>
          <w:rFonts w:ascii="Arial Narrow" w:hAnsi="Arial Narrow"/>
          <w:szCs w:val="24"/>
          <w:lang w:val="en-GB"/>
        </w:rPr>
        <w:tab/>
        <w:t xml:space="preserve">As part of the </w:t>
      </w:r>
      <w:r w:rsidRPr="00FE5E79">
        <w:rPr>
          <w:rFonts w:ascii="Arial Narrow" w:hAnsi="Arial Narrow"/>
          <w:smallCaps/>
          <w:szCs w:val="24"/>
          <w:lang w:val="en-GB"/>
        </w:rPr>
        <w:t>final offer,</w:t>
      </w:r>
      <w:r w:rsidRPr="00FE5E79">
        <w:rPr>
          <w:rFonts w:ascii="Arial Narrow" w:hAnsi="Arial Narrow"/>
          <w:szCs w:val="24"/>
          <w:lang w:val="en-GB"/>
        </w:rPr>
        <w:t xml:space="preserve"> the </w:t>
      </w:r>
      <w:r w:rsidRPr="00FE5E79">
        <w:rPr>
          <w:rFonts w:ascii="Arial Narrow" w:hAnsi="Arial Narrow"/>
          <w:smallCaps/>
          <w:szCs w:val="24"/>
          <w:lang w:val="en-GB"/>
        </w:rPr>
        <w:t>contracting entity</w:t>
      </w:r>
      <w:r w:rsidRPr="00FE5E79">
        <w:rPr>
          <w:rFonts w:ascii="Arial Narrow" w:hAnsi="Arial Narrow"/>
          <w:szCs w:val="24"/>
          <w:lang w:val="en-GB"/>
        </w:rPr>
        <w:t xml:space="preserve"> requires, in accordance with Section 41 of </w:t>
      </w:r>
      <w:r w:rsidR="00B228C2" w:rsidRPr="00FE5E79">
        <w:rPr>
          <w:rFonts w:ascii="Arial Narrow" w:hAnsi="Arial Narrow"/>
          <w:smallCaps/>
          <w:szCs w:val="24"/>
          <w:lang w:val="en-GB"/>
        </w:rPr>
        <w:t>apc</w:t>
      </w:r>
      <w:r w:rsidR="005A6A6F" w:rsidRPr="00FE5E79">
        <w:rPr>
          <w:rFonts w:ascii="Arial Narrow" w:hAnsi="Arial Narrow"/>
          <w:szCs w:val="24"/>
          <w:lang w:val="en-GB"/>
        </w:rPr>
        <w:t>,</w:t>
      </w:r>
      <w:r w:rsidRPr="00FE5E79">
        <w:rPr>
          <w:rFonts w:ascii="Arial Narrow" w:hAnsi="Arial Narrow"/>
          <w:szCs w:val="24"/>
          <w:lang w:val="en-GB"/>
        </w:rPr>
        <w:t xml:space="preserve"> the provision of security to ensure the fulfilment of the </w:t>
      </w:r>
      <w:r w:rsidRPr="00FE5E79">
        <w:rPr>
          <w:rFonts w:ascii="Arial Narrow" w:hAnsi="Arial Narrow"/>
          <w:smallCaps/>
          <w:szCs w:val="24"/>
          <w:lang w:val="en-GB"/>
        </w:rPr>
        <w:t>tenderer'</w:t>
      </w:r>
      <w:r w:rsidRPr="00FE5E79">
        <w:rPr>
          <w:rFonts w:ascii="Arial Narrow" w:hAnsi="Arial Narrow"/>
          <w:szCs w:val="24"/>
          <w:lang w:val="en-GB"/>
        </w:rPr>
        <w:t xml:space="preserve">s obligations arising from participation in the </w:t>
      </w:r>
      <w:r w:rsidRPr="00FE5E79">
        <w:rPr>
          <w:rFonts w:ascii="Arial Narrow" w:hAnsi="Arial Narrow"/>
          <w:smallCaps/>
          <w:szCs w:val="24"/>
          <w:lang w:val="en-GB"/>
        </w:rPr>
        <w:t>tender procedure</w:t>
      </w:r>
      <w:r w:rsidRPr="00FE5E79">
        <w:rPr>
          <w:rFonts w:ascii="Arial Narrow" w:hAnsi="Arial Narrow"/>
          <w:szCs w:val="24"/>
          <w:lang w:val="en-GB"/>
        </w:rPr>
        <w:t xml:space="preserve">, in the amount of 5 000 000 CZK. </w:t>
      </w:r>
    </w:p>
    <w:p w14:paraId="77570434" w14:textId="77777777" w:rsidR="00513983" w:rsidRPr="00FE5E79" w:rsidRDefault="00513983" w:rsidP="00513983">
      <w:pPr>
        <w:tabs>
          <w:tab w:val="left" w:pos="2552"/>
        </w:tabs>
        <w:spacing w:after="120"/>
        <w:ind w:left="3261" w:hanging="709"/>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security</w:t>
      </w:r>
      <w:r w:rsidRPr="00FE5E79">
        <w:rPr>
          <w:rFonts w:ascii="Arial Narrow" w:hAnsi="Arial Narrow"/>
          <w:szCs w:val="24"/>
          <w:lang w:val="en-GB"/>
        </w:rPr>
        <w:t xml:space="preserve"> shall be provided in the form of:</w:t>
      </w:r>
    </w:p>
    <w:p w14:paraId="60492803" w14:textId="10D3F212" w:rsidR="00513983" w:rsidRPr="00FE5E79" w:rsidRDefault="00513983" w:rsidP="00F50F97">
      <w:pPr>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 xml:space="preserve">irrevocable and unconditional bank guarantees – written guarantee deeds (within the meaning of Section 2029 of Civil Code), or </w:t>
      </w:r>
    </w:p>
    <w:p w14:paraId="7190F54C" w14:textId="77777777" w:rsidR="00513983" w:rsidRPr="00FE5E79" w:rsidRDefault="00513983" w:rsidP="00F50F97">
      <w:pPr>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 xml:space="preserve">by depositing a sum of money into the </w:t>
      </w:r>
      <w:r w:rsidRPr="00FE5E79">
        <w:rPr>
          <w:rFonts w:ascii="Arial Narrow" w:hAnsi="Arial Narrow"/>
          <w:smallCaps/>
          <w:szCs w:val="24"/>
          <w:lang w:val="en-GB"/>
        </w:rPr>
        <w:t>contracting entity’</w:t>
      </w:r>
      <w:r w:rsidRPr="00FE5E79">
        <w:rPr>
          <w:rFonts w:ascii="Arial Narrow" w:hAnsi="Arial Narrow"/>
          <w:szCs w:val="24"/>
          <w:lang w:val="en-GB"/>
        </w:rPr>
        <w:t xml:space="preserve">s account (monetary collateral), or </w:t>
      </w:r>
    </w:p>
    <w:p w14:paraId="611F4843" w14:textId="0496309F" w:rsidR="00513983" w:rsidRPr="00FE5E79" w:rsidRDefault="00513983" w:rsidP="00F50F97">
      <w:pPr>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in the form of warranty insurance according to the provision</w:t>
      </w:r>
      <w:r w:rsidR="005A6A6F" w:rsidRPr="00FE5E79">
        <w:rPr>
          <w:rFonts w:ascii="Arial Narrow" w:hAnsi="Arial Narrow"/>
          <w:szCs w:val="24"/>
          <w:lang w:val="en-GB"/>
        </w:rPr>
        <w:t xml:space="preserve"> of Section</w:t>
      </w:r>
      <w:r w:rsidRPr="00FE5E79">
        <w:rPr>
          <w:rFonts w:ascii="Arial Narrow" w:hAnsi="Arial Narrow"/>
          <w:szCs w:val="24"/>
          <w:lang w:val="en-GB"/>
        </w:rPr>
        <w:t xml:space="preserve"> 2868 of Civil Code).</w:t>
      </w:r>
    </w:p>
    <w:p w14:paraId="082422A9" w14:textId="1313066E" w:rsidR="00513983" w:rsidRPr="00FE5E79" w:rsidRDefault="00513983" w:rsidP="00513983">
      <w:pPr>
        <w:spacing w:after="120"/>
        <w:ind w:left="2552" w:hanging="709"/>
        <w:rPr>
          <w:rFonts w:ascii="Arial Narrow" w:hAnsi="Arial Narrow"/>
          <w:szCs w:val="24"/>
          <w:lang w:val="en-GB"/>
        </w:rPr>
      </w:pPr>
      <w:r w:rsidRPr="00FE5E79">
        <w:rPr>
          <w:rFonts w:ascii="Arial Narrow" w:hAnsi="Arial Narrow"/>
          <w:szCs w:val="24"/>
          <w:lang w:val="en-GB"/>
        </w:rPr>
        <w:tab/>
        <w:t xml:space="preserve">In the case of a monetary collateral, the </w:t>
      </w:r>
      <w:r w:rsidRPr="00FE5E79">
        <w:rPr>
          <w:rFonts w:ascii="Arial Narrow" w:hAnsi="Arial Narrow"/>
          <w:smallCaps/>
          <w:szCs w:val="24"/>
          <w:lang w:val="en-GB"/>
        </w:rPr>
        <w:t>tenderer</w:t>
      </w:r>
      <w:r w:rsidRPr="00FE5E79">
        <w:rPr>
          <w:rFonts w:ascii="Arial Narrow" w:hAnsi="Arial Narrow"/>
          <w:szCs w:val="24"/>
          <w:lang w:val="en-GB"/>
        </w:rPr>
        <w:t xml:space="preserve"> participating in the </w:t>
      </w:r>
      <w:r w:rsidRPr="00FE5E79">
        <w:rPr>
          <w:rFonts w:ascii="Arial Narrow" w:hAnsi="Arial Narrow"/>
          <w:smallCaps/>
          <w:szCs w:val="24"/>
          <w:lang w:val="en-GB"/>
        </w:rPr>
        <w:t>tender procedure</w:t>
      </w:r>
      <w:r w:rsidRPr="00FE5E79">
        <w:rPr>
          <w:rFonts w:ascii="Arial Narrow" w:hAnsi="Arial Narrow"/>
          <w:szCs w:val="24"/>
          <w:lang w:val="en-GB"/>
        </w:rPr>
        <w:t xml:space="preserve"> shall prove in the </w:t>
      </w:r>
      <w:r w:rsidRPr="00FE5E79">
        <w:rPr>
          <w:rFonts w:ascii="Arial Narrow" w:hAnsi="Arial Narrow"/>
          <w:smallCaps/>
          <w:szCs w:val="24"/>
          <w:lang w:val="en-GB"/>
        </w:rPr>
        <w:t>final offer</w:t>
      </w:r>
      <w:r w:rsidRPr="00FE5E79">
        <w:rPr>
          <w:rFonts w:ascii="Arial Narrow" w:hAnsi="Arial Narrow"/>
          <w:szCs w:val="24"/>
          <w:lang w:val="en-GB"/>
        </w:rPr>
        <w:t xml:space="preserve"> the security has been provided by communicating to the </w:t>
      </w:r>
      <w:r w:rsidRPr="00FE5E79">
        <w:rPr>
          <w:rFonts w:ascii="Arial Narrow" w:hAnsi="Arial Narrow"/>
          <w:smallCaps/>
          <w:szCs w:val="24"/>
          <w:lang w:val="en-GB"/>
        </w:rPr>
        <w:t>contracting entity</w:t>
      </w:r>
      <w:r w:rsidRPr="00FE5E79">
        <w:rPr>
          <w:rFonts w:ascii="Arial Narrow" w:hAnsi="Arial Narrow"/>
          <w:szCs w:val="24"/>
          <w:lang w:val="en-GB"/>
        </w:rPr>
        <w:t xml:space="preserve"> the details of the payment made to the </w:t>
      </w:r>
      <w:r w:rsidRPr="00FE5E79">
        <w:rPr>
          <w:rFonts w:ascii="Arial Narrow" w:hAnsi="Arial Narrow"/>
          <w:smallCaps/>
          <w:szCs w:val="24"/>
          <w:lang w:val="en-GB"/>
        </w:rPr>
        <w:t xml:space="preserve">contracting entity’s </w:t>
      </w:r>
      <w:r w:rsidRPr="00FE5E79">
        <w:rPr>
          <w:rFonts w:ascii="Arial Narrow" w:hAnsi="Arial Narrow"/>
          <w:szCs w:val="24"/>
          <w:lang w:val="en-GB"/>
        </w:rPr>
        <w:t>account:</w:t>
      </w:r>
    </w:p>
    <w:p w14:paraId="6B20172C" w14:textId="1FEC3A10" w:rsidR="002740D2" w:rsidRPr="00FE5E79" w:rsidRDefault="00513983" w:rsidP="00513983">
      <w:pPr>
        <w:tabs>
          <w:tab w:val="left" w:pos="2552"/>
        </w:tabs>
        <w:spacing w:after="120"/>
        <w:ind w:left="2552" w:hanging="709"/>
        <w:rPr>
          <w:rFonts w:ascii="Arial Narrow" w:hAnsi="Arial Narrow"/>
          <w:b/>
          <w:lang w:val="en-GB"/>
        </w:rPr>
      </w:pPr>
      <w:r w:rsidRPr="00FE5E79">
        <w:rPr>
          <w:rFonts w:ascii="Arial Narrow" w:hAnsi="Arial Narrow"/>
          <w:szCs w:val="32"/>
          <w:lang w:val="en-GB"/>
        </w:rPr>
        <w:t>Account No</w:t>
      </w:r>
      <w:r w:rsidR="00985315" w:rsidRPr="00FE5E79">
        <w:rPr>
          <w:rFonts w:ascii="Arial Narrow" w:hAnsi="Arial Narrow"/>
          <w:b/>
          <w:lang w:val="en-GB"/>
        </w:rPr>
        <w:t>.</w:t>
      </w:r>
      <w:r w:rsidR="00FF2E26" w:rsidRPr="00FE5E79">
        <w:rPr>
          <w:rFonts w:ascii="Arial Narrow" w:hAnsi="Arial Narrow"/>
          <w:b/>
          <w:lang w:val="en-GB"/>
        </w:rPr>
        <w:t xml:space="preserve">: </w:t>
      </w:r>
      <w:bookmarkStart w:id="38" w:name="_Ec1B21609F76754158B97A9D82110DE16536"/>
      <w:r w:rsidR="00E85BAA" w:rsidRPr="00FE5E79">
        <w:rPr>
          <w:rFonts w:ascii="Arial Narrow" w:hAnsi="Arial Narrow"/>
          <w:lang w:val="en-GB"/>
        </w:rPr>
        <w:t>15605491/0100</w:t>
      </w:r>
      <w:bookmarkEnd w:id="38"/>
    </w:p>
    <w:p w14:paraId="4925EF24" w14:textId="2DD83576" w:rsidR="00985315" w:rsidRPr="00FE5E79" w:rsidRDefault="00985315" w:rsidP="00F50F97">
      <w:pPr>
        <w:numPr>
          <w:ilvl w:val="0"/>
          <w:numId w:val="10"/>
        </w:numPr>
        <w:tabs>
          <w:tab w:val="left" w:pos="3119"/>
        </w:tabs>
        <w:rPr>
          <w:rFonts w:ascii="Arial Narrow" w:hAnsi="Arial Narrow"/>
          <w:b/>
          <w:lang w:val="en-GB"/>
        </w:rPr>
      </w:pPr>
      <w:r w:rsidRPr="00FE5E79">
        <w:rPr>
          <w:rFonts w:ascii="Arial Narrow" w:hAnsi="Arial Narrow"/>
          <w:b/>
          <w:lang w:val="en-GB"/>
        </w:rPr>
        <w:t>IBAN:</w:t>
      </w:r>
      <w:r w:rsidRPr="00FE5E79">
        <w:rPr>
          <w:lang w:val="en-GB"/>
        </w:rPr>
        <w:t xml:space="preserve"> </w:t>
      </w:r>
      <w:r w:rsidR="00E85BAA" w:rsidRPr="00FE5E79">
        <w:rPr>
          <w:rFonts w:ascii="Arial Narrow" w:hAnsi="Arial Narrow"/>
          <w:lang w:val="en-GB"/>
        </w:rPr>
        <w:t>CZ5601000000000015605491</w:t>
      </w:r>
    </w:p>
    <w:p w14:paraId="4F54112B" w14:textId="77777777" w:rsidR="00985315" w:rsidRPr="00FE5E79" w:rsidRDefault="00985315" w:rsidP="00F50F97">
      <w:pPr>
        <w:numPr>
          <w:ilvl w:val="0"/>
          <w:numId w:val="10"/>
        </w:numPr>
        <w:tabs>
          <w:tab w:val="left" w:pos="3119"/>
        </w:tabs>
        <w:rPr>
          <w:rFonts w:ascii="Arial Narrow" w:hAnsi="Arial Narrow"/>
          <w:lang w:val="en-GB"/>
        </w:rPr>
      </w:pPr>
      <w:r w:rsidRPr="00FE5E79">
        <w:rPr>
          <w:rFonts w:ascii="Arial Narrow" w:hAnsi="Arial Narrow"/>
          <w:b/>
          <w:lang w:val="en-GB"/>
        </w:rPr>
        <w:t>SWIFT:</w:t>
      </w:r>
      <w:r w:rsidRPr="00FE5E79">
        <w:rPr>
          <w:lang w:val="en-GB"/>
        </w:rPr>
        <w:t xml:space="preserve"> </w:t>
      </w:r>
      <w:r w:rsidR="00046489" w:rsidRPr="00FE5E79">
        <w:rPr>
          <w:rFonts w:ascii="Arial Narrow" w:hAnsi="Arial Narrow"/>
          <w:lang w:val="en-GB"/>
        </w:rPr>
        <w:t>KOMBCZPP</w:t>
      </w:r>
    </w:p>
    <w:p w14:paraId="7AE1570B" w14:textId="35877C4B" w:rsidR="00E85BAA" w:rsidRPr="00FE5E79" w:rsidRDefault="00513983" w:rsidP="00F50F97">
      <w:pPr>
        <w:numPr>
          <w:ilvl w:val="0"/>
          <w:numId w:val="10"/>
        </w:numPr>
        <w:tabs>
          <w:tab w:val="left" w:pos="3119"/>
        </w:tabs>
        <w:rPr>
          <w:rFonts w:ascii="Arial Narrow" w:hAnsi="Arial Narrow"/>
          <w:lang w:val="en-GB"/>
        </w:rPr>
      </w:pPr>
      <w:r w:rsidRPr="00FE5E79">
        <w:rPr>
          <w:rFonts w:ascii="Arial Narrow" w:hAnsi="Arial Narrow"/>
          <w:b/>
          <w:lang w:val="en-GB"/>
        </w:rPr>
        <w:t>Variable symbol</w:t>
      </w:r>
      <w:r w:rsidR="00E85BAA" w:rsidRPr="00FE5E79">
        <w:rPr>
          <w:rFonts w:ascii="Arial Narrow" w:hAnsi="Arial Narrow"/>
          <w:b/>
          <w:lang w:val="en-GB"/>
        </w:rPr>
        <w:t>:</w:t>
      </w:r>
      <w:r w:rsidR="00E85BAA" w:rsidRPr="00FE5E79">
        <w:rPr>
          <w:rFonts w:ascii="Arial Narrow" w:hAnsi="Arial Narrow"/>
          <w:lang w:val="en-GB"/>
        </w:rPr>
        <w:t xml:space="preserve"> </w:t>
      </w:r>
      <w:r w:rsidRPr="00FE5E79">
        <w:rPr>
          <w:rFonts w:ascii="Arial Narrow" w:hAnsi="Arial Narrow"/>
          <w:lang w:val="en-GB"/>
        </w:rPr>
        <w:t>ID Number of the tenderer</w:t>
      </w:r>
    </w:p>
    <w:p w14:paraId="4BA7F6B1" w14:textId="77777777" w:rsidR="00513983" w:rsidRPr="00FE5E79" w:rsidRDefault="00513983" w:rsidP="00F50F97">
      <w:pPr>
        <w:numPr>
          <w:ilvl w:val="0"/>
          <w:numId w:val="10"/>
        </w:numPr>
        <w:tabs>
          <w:tab w:val="left" w:pos="3119"/>
        </w:tabs>
        <w:spacing w:after="120"/>
        <w:rPr>
          <w:rFonts w:ascii="Arial Narrow" w:hAnsi="Arial Narrow"/>
          <w:lang w:val="en-GB"/>
        </w:rPr>
      </w:pPr>
      <w:r w:rsidRPr="00FE5E79">
        <w:rPr>
          <w:rFonts w:ascii="Arial Narrow" w:hAnsi="Arial Narrow"/>
          <w:b/>
          <w:lang w:val="en-GB"/>
        </w:rPr>
        <w:t>Specific symbol</w:t>
      </w:r>
      <w:r w:rsidR="00E85BAA" w:rsidRPr="00FE5E79">
        <w:rPr>
          <w:rFonts w:ascii="Arial Narrow" w:hAnsi="Arial Narrow"/>
          <w:b/>
          <w:lang w:val="en-GB"/>
        </w:rPr>
        <w:t xml:space="preserve">: </w:t>
      </w:r>
      <w:r w:rsidR="00E85BAA" w:rsidRPr="00FE5E79">
        <w:rPr>
          <w:rFonts w:ascii="Arial Narrow" w:hAnsi="Arial Narrow"/>
          <w:lang w:val="en-GB"/>
        </w:rPr>
        <w:t>„888888“</w:t>
      </w:r>
    </w:p>
    <w:p w14:paraId="312A9A71" w14:textId="66874AB7" w:rsidR="00513983" w:rsidRPr="00FE5E79" w:rsidRDefault="00513983" w:rsidP="00513983">
      <w:pPr>
        <w:tabs>
          <w:tab w:val="left" w:pos="3119"/>
        </w:tabs>
        <w:spacing w:after="120"/>
        <w:ind w:left="2411"/>
        <w:rPr>
          <w:rFonts w:ascii="Arial Narrow" w:hAnsi="Arial Narrow"/>
          <w:szCs w:val="24"/>
          <w:lang w:val="en-GB"/>
        </w:rPr>
      </w:pPr>
      <w:r w:rsidRPr="00FE5E79">
        <w:rPr>
          <w:rFonts w:ascii="Arial Narrow" w:hAnsi="Arial Narrow"/>
          <w:szCs w:val="24"/>
          <w:lang w:val="en-GB"/>
        </w:rPr>
        <w:lastRenderedPageBreak/>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recommends to the </w:t>
      </w:r>
      <w:r w:rsidRPr="00FE5E79">
        <w:rPr>
          <w:rFonts w:ascii="Arial Narrow" w:hAnsi="Arial Narrow"/>
          <w:smallCaps/>
          <w:szCs w:val="24"/>
          <w:lang w:val="en-GB"/>
        </w:rPr>
        <w:t>tenderers</w:t>
      </w:r>
      <w:r w:rsidRPr="00FE5E79">
        <w:rPr>
          <w:rFonts w:ascii="Arial Narrow" w:hAnsi="Arial Narrow"/>
          <w:szCs w:val="24"/>
          <w:lang w:val="en-GB"/>
        </w:rPr>
        <w:t xml:space="preserve"> to indicate in the </w:t>
      </w:r>
      <w:r w:rsidRPr="00FE5E79">
        <w:rPr>
          <w:rFonts w:ascii="Arial Narrow" w:hAnsi="Arial Narrow"/>
          <w:smallCaps/>
          <w:szCs w:val="24"/>
          <w:lang w:val="en-GB"/>
        </w:rPr>
        <w:t>offer</w:t>
      </w:r>
      <w:r w:rsidRPr="00FE5E79">
        <w:rPr>
          <w:rFonts w:ascii="Arial Narrow" w:hAnsi="Arial Narrow"/>
          <w:szCs w:val="24"/>
          <w:lang w:val="en-GB"/>
        </w:rPr>
        <w:t xml:space="preserve"> the payment details for the refund of the security deposit, i.e. the number of the account to which the security is to be refunded to him in the cases specified by </w:t>
      </w:r>
      <w:r w:rsidR="00B228C2" w:rsidRPr="00FE5E79">
        <w:rPr>
          <w:rFonts w:ascii="Arial Narrow" w:hAnsi="Arial Narrow"/>
          <w:smallCaps/>
          <w:szCs w:val="24"/>
          <w:lang w:val="en-GB"/>
        </w:rPr>
        <w:t>apc</w:t>
      </w:r>
      <w:r w:rsidRPr="00FE5E79">
        <w:rPr>
          <w:rFonts w:ascii="Arial Narrow" w:hAnsi="Arial Narrow"/>
          <w:szCs w:val="24"/>
          <w:lang w:val="en-GB"/>
        </w:rPr>
        <w:t>, the name of the bank, the address of the branch and the variable symbol.</w:t>
      </w:r>
    </w:p>
    <w:p w14:paraId="0E25D359" w14:textId="1CF46F62" w:rsidR="00E105A8" w:rsidRPr="00FE5E79" w:rsidRDefault="00E105A8" w:rsidP="00E105A8">
      <w:pPr>
        <w:tabs>
          <w:tab w:val="left" w:pos="3119"/>
        </w:tabs>
        <w:spacing w:after="120"/>
        <w:ind w:left="2411"/>
        <w:rPr>
          <w:rFonts w:ascii="Arial Narrow" w:hAnsi="Arial Narrow"/>
          <w:lang w:val="en-GB"/>
        </w:rPr>
      </w:pPr>
      <w:r w:rsidRPr="00FE5E79">
        <w:rPr>
          <w:rFonts w:ascii="Arial Narrow" w:hAnsi="Arial Narrow"/>
          <w:lang w:val="en-GB"/>
        </w:rPr>
        <w:t xml:space="preserve">In case of providing a guarantee in the form of a bank guarantee or guarantee insurance, the submitted </w:t>
      </w:r>
      <w:r w:rsidRPr="00FE5E79">
        <w:rPr>
          <w:rFonts w:ascii="Arial Narrow" w:hAnsi="Arial Narrow"/>
          <w:smallCaps/>
          <w:lang w:val="en-GB"/>
        </w:rPr>
        <w:t>offer</w:t>
      </w:r>
      <w:r w:rsidRPr="00FE5E79">
        <w:rPr>
          <w:rFonts w:ascii="Arial Narrow" w:hAnsi="Arial Narrow"/>
          <w:lang w:val="en-GB"/>
        </w:rPr>
        <w:t xml:space="preserve"> shall include the original or officially certified copy of the document from the bank or insurance company demonstrating the obligation of the bank or insurance company to pay the guarantee to the </w:t>
      </w:r>
      <w:r w:rsidRPr="00FE5E79">
        <w:rPr>
          <w:rFonts w:ascii="Arial Narrow" w:hAnsi="Arial Narrow"/>
          <w:smallCaps/>
          <w:lang w:val="en-GB"/>
        </w:rPr>
        <w:t>contracting entity</w:t>
      </w:r>
      <w:r w:rsidRPr="00FE5E79">
        <w:rPr>
          <w:rFonts w:ascii="Arial Narrow" w:hAnsi="Arial Narrow"/>
          <w:lang w:val="en-GB"/>
        </w:rPr>
        <w:t xml:space="preserve"> based on their notification of </w:t>
      </w:r>
      <w:r w:rsidR="00EE3059" w:rsidRPr="00FE5E79">
        <w:rPr>
          <w:rFonts w:ascii="Arial Narrow" w:hAnsi="Arial Narrow"/>
          <w:lang w:val="en-GB"/>
        </w:rPr>
        <w:t>fulfilment</w:t>
      </w:r>
      <w:r w:rsidRPr="00FE5E79">
        <w:rPr>
          <w:rFonts w:ascii="Arial Narrow" w:hAnsi="Arial Narrow"/>
          <w:lang w:val="en-GB"/>
        </w:rPr>
        <w:t xml:space="preserve"> of the conditions under the Section 41 paragraph 7 of </w:t>
      </w:r>
      <w:r w:rsidRPr="00FE5E79">
        <w:rPr>
          <w:rFonts w:ascii="Arial Narrow" w:hAnsi="Arial Narrow"/>
          <w:smallCaps/>
          <w:lang w:val="en-GB"/>
        </w:rPr>
        <w:t>apc</w:t>
      </w:r>
      <w:r w:rsidRPr="00FE5E79">
        <w:rPr>
          <w:rFonts w:ascii="Arial Narrow" w:hAnsi="Arial Narrow"/>
          <w:lang w:val="en-GB"/>
        </w:rPr>
        <w:t>.</w:t>
      </w:r>
    </w:p>
    <w:p w14:paraId="537411F5" w14:textId="4E308173" w:rsidR="003B50D2" w:rsidRPr="00FE5E79" w:rsidRDefault="00513983" w:rsidP="003B50D2">
      <w:pPr>
        <w:tabs>
          <w:tab w:val="left" w:pos="3119"/>
        </w:tabs>
        <w:spacing w:after="120"/>
        <w:ind w:left="2411"/>
        <w:rPr>
          <w:rFonts w:ascii="Arial Narrow" w:hAnsi="Arial Narrow"/>
          <w:lang w:val="en-GB"/>
        </w:rPr>
      </w:pPr>
      <w:r w:rsidRPr="00FE5E79">
        <w:rPr>
          <w:rFonts w:ascii="Arial Narrow" w:hAnsi="Arial Narrow"/>
          <w:lang w:val="en-GB"/>
        </w:rPr>
        <w:t xml:space="preserve">In this context, the </w:t>
      </w:r>
      <w:r w:rsidR="00E105A8" w:rsidRPr="00FE5E79">
        <w:rPr>
          <w:rFonts w:ascii="Arial Narrow" w:hAnsi="Arial Narrow"/>
          <w:smallCaps/>
          <w:lang w:val="en-GB"/>
        </w:rPr>
        <w:t>contracting entity</w:t>
      </w:r>
      <w:r w:rsidR="00934C3C" w:rsidRPr="00FE5E79">
        <w:rPr>
          <w:rFonts w:ascii="Arial Narrow" w:hAnsi="Arial Narrow"/>
          <w:lang w:val="en-GB"/>
        </w:rPr>
        <w:t xml:space="preserve"> </w:t>
      </w:r>
      <w:r w:rsidRPr="00FE5E79">
        <w:rPr>
          <w:rFonts w:ascii="Arial Narrow" w:hAnsi="Arial Narrow"/>
          <w:lang w:val="en-GB"/>
        </w:rPr>
        <w:t xml:space="preserve">draws the attention of the </w:t>
      </w:r>
      <w:r w:rsidR="00E105A8" w:rsidRPr="00FE5E79">
        <w:rPr>
          <w:rFonts w:ascii="Arial Narrow" w:hAnsi="Arial Narrow"/>
          <w:smallCaps/>
          <w:lang w:val="en-GB"/>
        </w:rPr>
        <w:t>tenderer</w:t>
      </w:r>
      <w:r w:rsidR="00E105A8" w:rsidRPr="00FE5E79">
        <w:rPr>
          <w:rFonts w:ascii="Arial Narrow" w:hAnsi="Arial Narrow"/>
          <w:lang w:val="en-GB"/>
        </w:rPr>
        <w:t xml:space="preserve"> </w:t>
      </w:r>
      <w:r w:rsidRPr="00FE5E79">
        <w:rPr>
          <w:rFonts w:ascii="Arial Narrow" w:hAnsi="Arial Narrow"/>
          <w:lang w:val="en-GB"/>
        </w:rPr>
        <w:t xml:space="preserve">to the fact that in accordance with </w:t>
      </w:r>
      <w:r w:rsidR="0049293E" w:rsidRPr="00FE5E79">
        <w:rPr>
          <w:rFonts w:ascii="Arial Narrow" w:hAnsi="Arial Narrow"/>
          <w:lang w:val="en-GB"/>
        </w:rPr>
        <w:t xml:space="preserve">Section </w:t>
      </w:r>
      <w:r w:rsidRPr="00FE5E79">
        <w:rPr>
          <w:rFonts w:ascii="Arial Narrow" w:hAnsi="Arial Narrow"/>
          <w:lang w:val="en-GB"/>
        </w:rPr>
        <w:t xml:space="preserve">211 </w:t>
      </w:r>
      <w:r w:rsidR="0049293E" w:rsidRPr="00FE5E79">
        <w:rPr>
          <w:rFonts w:ascii="Arial Narrow" w:hAnsi="Arial Narrow"/>
          <w:lang w:val="en-GB"/>
        </w:rPr>
        <w:t xml:space="preserve">of </w:t>
      </w:r>
      <w:r w:rsidR="00B228C2" w:rsidRPr="00FE5E79">
        <w:rPr>
          <w:rFonts w:ascii="Arial Narrow" w:hAnsi="Arial Narrow"/>
          <w:smallCaps/>
          <w:szCs w:val="24"/>
          <w:lang w:val="en-GB"/>
        </w:rPr>
        <w:t>apc</w:t>
      </w:r>
      <w:r w:rsidRPr="00FE5E79">
        <w:rPr>
          <w:rFonts w:ascii="Arial Narrow" w:hAnsi="Arial Narrow"/>
          <w:lang w:val="en-GB"/>
        </w:rPr>
        <w:t xml:space="preserve">, all communication between the </w:t>
      </w:r>
      <w:r w:rsidR="00E105A8" w:rsidRPr="00FE5E79">
        <w:rPr>
          <w:rFonts w:ascii="Arial Narrow" w:hAnsi="Arial Narrow"/>
          <w:smallCaps/>
          <w:lang w:val="en-GB"/>
        </w:rPr>
        <w:t>contracting entity</w:t>
      </w:r>
      <w:r w:rsidR="00934C3C" w:rsidRPr="00FE5E79">
        <w:rPr>
          <w:rFonts w:ascii="Arial Narrow" w:hAnsi="Arial Narrow"/>
          <w:lang w:val="en-GB"/>
        </w:rPr>
        <w:t xml:space="preserve"> </w:t>
      </w:r>
      <w:r w:rsidRPr="00FE5E79">
        <w:rPr>
          <w:rFonts w:ascii="Arial Narrow" w:hAnsi="Arial Narrow"/>
          <w:lang w:val="en-GB"/>
        </w:rPr>
        <w:t xml:space="preserve">and the </w:t>
      </w:r>
      <w:r w:rsidR="00E105A8" w:rsidRPr="00FE5E79">
        <w:rPr>
          <w:rFonts w:ascii="Arial Narrow" w:hAnsi="Arial Narrow"/>
          <w:smallCaps/>
          <w:lang w:val="en-GB"/>
        </w:rPr>
        <w:t>tenderer</w:t>
      </w:r>
      <w:r w:rsidRPr="00FE5E79">
        <w:rPr>
          <w:rFonts w:ascii="Arial Narrow" w:hAnsi="Arial Narrow"/>
          <w:lang w:val="en-GB"/>
        </w:rPr>
        <w:t xml:space="preserve"> must take place electronically, while this requirement of </w:t>
      </w:r>
      <w:r w:rsidR="00E105A8" w:rsidRPr="00FE5E79">
        <w:rPr>
          <w:rFonts w:ascii="Arial Narrow" w:hAnsi="Arial Narrow"/>
          <w:smallCaps/>
          <w:lang w:val="en-GB"/>
        </w:rPr>
        <w:t>apc</w:t>
      </w:r>
      <w:r w:rsidRPr="00FE5E79">
        <w:rPr>
          <w:rFonts w:ascii="Arial Narrow" w:hAnsi="Arial Narrow"/>
          <w:lang w:val="en-GB"/>
        </w:rPr>
        <w:t xml:space="preserve"> also applies to the provision of security in the form of a bank guarantee or guarantee insurance.</w:t>
      </w:r>
    </w:p>
    <w:p w14:paraId="48CA66EB" w14:textId="752CC9BE" w:rsidR="003B50D2" w:rsidRPr="00FE5E79" w:rsidRDefault="003B50D2" w:rsidP="003B50D2">
      <w:pPr>
        <w:tabs>
          <w:tab w:val="left" w:pos="3119"/>
        </w:tabs>
        <w:spacing w:after="120"/>
        <w:ind w:left="2411"/>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recommends that the </w:t>
      </w:r>
      <w:r w:rsidRPr="00FE5E79">
        <w:rPr>
          <w:rFonts w:ascii="Arial Narrow" w:hAnsi="Arial Narrow"/>
          <w:smallCaps/>
          <w:szCs w:val="24"/>
          <w:lang w:val="en-GB"/>
        </w:rPr>
        <w:t>tenderer’s offer</w:t>
      </w:r>
      <w:r w:rsidRPr="00FE5E79">
        <w:rPr>
          <w:rFonts w:ascii="Arial Narrow" w:hAnsi="Arial Narrow"/>
          <w:szCs w:val="24"/>
          <w:lang w:val="en-GB"/>
        </w:rPr>
        <w:t xml:space="preserve"> shall include a description of the manner of returning the bank guarantee to its provider/issuing bank in compliance with the rules set by the provider.</w:t>
      </w:r>
    </w:p>
    <w:p w14:paraId="5244845E" w14:textId="44F58AE9" w:rsidR="00E105A8" w:rsidRPr="00FE5E79" w:rsidRDefault="00E105A8" w:rsidP="00E105A8">
      <w:pPr>
        <w:tabs>
          <w:tab w:val="left" w:pos="3119"/>
        </w:tabs>
        <w:spacing w:after="120"/>
        <w:ind w:left="2411"/>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recommends that the </w:t>
      </w:r>
      <w:r w:rsidRPr="00FE5E79">
        <w:rPr>
          <w:rFonts w:ascii="Arial Narrow" w:hAnsi="Arial Narrow"/>
          <w:smallCaps/>
          <w:szCs w:val="24"/>
          <w:lang w:val="en-GB"/>
        </w:rPr>
        <w:t>tenderer’s offer</w:t>
      </w:r>
      <w:r w:rsidRPr="00FE5E79">
        <w:rPr>
          <w:rFonts w:ascii="Arial Narrow" w:hAnsi="Arial Narrow"/>
          <w:szCs w:val="24"/>
          <w:lang w:val="en-GB"/>
        </w:rPr>
        <w:t xml:space="preserve"> includes a description of the method of returning (releasing) the bank guarantee or guarantee insurance, in accordance with the terms of the bank guarantee or guarantee insurance provider.</w:t>
      </w:r>
    </w:p>
    <w:p w14:paraId="3956EA0F" w14:textId="1D2C5520" w:rsidR="003B50D2" w:rsidRPr="00FE5E79" w:rsidRDefault="003B50D2" w:rsidP="003B50D2">
      <w:pPr>
        <w:tabs>
          <w:tab w:val="left" w:pos="3119"/>
        </w:tabs>
        <w:spacing w:after="120"/>
        <w:ind w:left="2411"/>
        <w:rPr>
          <w:rFonts w:ascii="Arial Narrow" w:hAnsi="Arial Narrow"/>
          <w:szCs w:val="24"/>
          <w:lang w:val="en-GB"/>
        </w:rPr>
      </w:pPr>
      <w:r w:rsidRPr="00FE5E79">
        <w:rPr>
          <w:rFonts w:ascii="Arial Narrow" w:hAnsi="Arial Narrow"/>
          <w:szCs w:val="24"/>
          <w:lang w:val="en-GB"/>
        </w:rPr>
        <w:t xml:space="preserve">In addition, the following shall apply to the security for </w:t>
      </w:r>
      <w:r w:rsidRPr="00FE5E79">
        <w:rPr>
          <w:rFonts w:ascii="Arial Narrow" w:hAnsi="Arial Narrow"/>
          <w:smallCaps/>
          <w:szCs w:val="24"/>
          <w:lang w:val="en-GB"/>
        </w:rPr>
        <w:t>the final offer</w:t>
      </w:r>
      <w:r w:rsidRPr="00FE5E79">
        <w:rPr>
          <w:rFonts w:ascii="Arial Narrow" w:hAnsi="Arial Narrow"/>
          <w:szCs w:val="24"/>
          <w:lang w:val="en-GB"/>
        </w:rPr>
        <w:t>:</w:t>
      </w:r>
    </w:p>
    <w:p w14:paraId="565E1E6F" w14:textId="179C704A" w:rsidR="003B50D2" w:rsidRPr="00FE5E79" w:rsidRDefault="003B50D2" w:rsidP="00F50F97">
      <w:pPr>
        <w:pStyle w:val="Odstavecseseznamem"/>
        <w:numPr>
          <w:ilvl w:val="0"/>
          <w:numId w:val="35"/>
        </w:numPr>
        <w:tabs>
          <w:tab w:val="left" w:pos="2552"/>
        </w:tabs>
        <w:spacing w:after="120"/>
        <w:contextualSpacing/>
        <w:jc w:val="left"/>
        <w:rPr>
          <w:rFonts w:ascii="Arial Narrow" w:hAnsi="Arial Narrow"/>
          <w:szCs w:val="32"/>
          <w:lang w:val="en-GB"/>
        </w:rPr>
      </w:pPr>
      <w:r w:rsidRPr="00FE5E79">
        <w:rPr>
          <w:rFonts w:ascii="Arial Narrow" w:hAnsi="Arial Narrow"/>
          <w:szCs w:val="32"/>
          <w:lang w:val="en-GB"/>
        </w:rPr>
        <w:t xml:space="preserve">Where the security is provided in the form of monetary collateral, the amount shall be credited to the </w:t>
      </w:r>
      <w:r w:rsidRPr="00FE5E79">
        <w:rPr>
          <w:rFonts w:ascii="Arial Narrow" w:hAnsi="Arial Narrow"/>
          <w:smallCaps/>
          <w:szCs w:val="32"/>
          <w:lang w:val="en-GB"/>
        </w:rPr>
        <w:t>contracting entity’s</w:t>
      </w:r>
      <w:r w:rsidRPr="00FE5E79">
        <w:rPr>
          <w:rFonts w:ascii="Arial Narrow" w:hAnsi="Arial Narrow"/>
          <w:szCs w:val="32"/>
          <w:lang w:val="en-GB"/>
        </w:rPr>
        <w:t xml:space="preserve"> account not later than </w:t>
      </w:r>
      <w:r w:rsidR="0049293E" w:rsidRPr="00FE5E79">
        <w:rPr>
          <w:rFonts w:ascii="Arial Narrow" w:hAnsi="Arial Narrow"/>
          <w:szCs w:val="32"/>
          <w:lang w:val="en-GB"/>
        </w:rPr>
        <w:t xml:space="preserve">at </w:t>
      </w:r>
      <w:r w:rsidRPr="00FE5E79">
        <w:rPr>
          <w:rFonts w:ascii="Arial Narrow" w:hAnsi="Arial Narrow"/>
          <w:szCs w:val="32"/>
          <w:lang w:val="en-GB"/>
        </w:rPr>
        <w:t xml:space="preserve">the end of the period for the submission of the </w:t>
      </w:r>
      <w:r w:rsidRPr="00FE5E79">
        <w:rPr>
          <w:rFonts w:ascii="Arial Narrow" w:hAnsi="Arial Narrow"/>
          <w:smallCaps/>
          <w:szCs w:val="32"/>
          <w:lang w:val="en-GB"/>
        </w:rPr>
        <w:t>final offer</w:t>
      </w:r>
      <w:r w:rsidRPr="00FE5E79">
        <w:rPr>
          <w:rFonts w:ascii="Arial Narrow" w:hAnsi="Arial Narrow"/>
          <w:szCs w:val="32"/>
          <w:lang w:val="en-GB"/>
        </w:rPr>
        <w:t>.</w:t>
      </w:r>
    </w:p>
    <w:p w14:paraId="73C2721F" w14:textId="77777777" w:rsidR="003B50D2" w:rsidRPr="00FE5E79" w:rsidRDefault="003B50D2" w:rsidP="00F50F97">
      <w:pPr>
        <w:pStyle w:val="Odstavecseseznamem"/>
        <w:numPr>
          <w:ilvl w:val="0"/>
          <w:numId w:val="35"/>
        </w:numPr>
        <w:tabs>
          <w:tab w:val="left" w:pos="2552"/>
        </w:tabs>
        <w:spacing w:after="120"/>
        <w:contextualSpacing/>
        <w:jc w:val="left"/>
        <w:rPr>
          <w:rFonts w:ascii="Arial Narrow" w:hAnsi="Arial Narrow"/>
          <w:szCs w:val="32"/>
          <w:lang w:val="en-GB"/>
        </w:rPr>
      </w:pPr>
      <w:r w:rsidRPr="00FE5E79">
        <w:rPr>
          <w:rFonts w:ascii="Arial Narrow" w:hAnsi="Arial Narrow"/>
          <w:szCs w:val="32"/>
          <w:lang w:val="en-GB"/>
        </w:rPr>
        <w:t xml:space="preserve">The </w:t>
      </w:r>
      <w:r w:rsidRPr="00FE5E79">
        <w:rPr>
          <w:rFonts w:ascii="Arial Narrow" w:hAnsi="Arial Narrow"/>
          <w:smallCaps/>
          <w:szCs w:val="32"/>
          <w:lang w:val="en-GB"/>
        </w:rPr>
        <w:t>tenderer</w:t>
      </w:r>
      <w:r w:rsidRPr="00FE5E79">
        <w:rPr>
          <w:rFonts w:ascii="Arial Narrow" w:hAnsi="Arial Narrow"/>
          <w:szCs w:val="32"/>
          <w:lang w:val="en-GB"/>
        </w:rPr>
        <w:t xml:space="preserve"> is obliged to ensure the validity of the bank guarantee or guarantee insurance for the entire duration of the tender period.</w:t>
      </w:r>
    </w:p>
    <w:p w14:paraId="05A0FB63" w14:textId="5F3D49A9" w:rsidR="003B50D2" w:rsidRPr="00FE5E79" w:rsidRDefault="003B50D2" w:rsidP="003B50D2">
      <w:pPr>
        <w:tabs>
          <w:tab w:val="left" w:pos="2552"/>
        </w:tabs>
        <w:spacing w:after="120"/>
        <w:ind w:left="2552" w:hanging="709"/>
        <w:rPr>
          <w:rFonts w:ascii="Arial Narrow" w:hAnsi="Arial Narrow"/>
          <w:szCs w:val="24"/>
          <w:lang w:val="en-GB"/>
        </w:rPr>
      </w:pPr>
      <w:r w:rsidRPr="00FE5E79">
        <w:rPr>
          <w:rFonts w:ascii="Arial Narrow" w:hAnsi="Arial Narrow"/>
          <w:szCs w:val="24"/>
          <w:lang w:val="en-GB"/>
        </w:rPr>
        <w:tab/>
        <w:t xml:space="preserve">The security shall be released by the </w:t>
      </w:r>
      <w:r w:rsidRPr="00FE5E79">
        <w:rPr>
          <w:rFonts w:ascii="Arial Narrow" w:hAnsi="Arial Narrow"/>
          <w:smallCaps/>
          <w:szCs w:val="24"/>
          <w:lang w:val="en-GB"/>
        </w:rPr>
        <w:t>contracting authority</w:t>
      </w:r>
      <w:r w:rsidRPr="00FE5E79">
        <w:rPr>
          <w:rFonts w:ascii="Arial Narrow" w:hAnsi="Arial Narrow"/>
          <w:szCs w:val="24"/>
          <w:lang w:val="en-GB"/>
        </w:rPr>
        <w:t xml:space="preserve"> to the </w:t>
      </w:r>
      <w:r w:rsidRPr="00FE5E79">
        <w:rPr>
          <w:rFonts w:ascii="Arial Narrow" w:hAnsi="Arial Narrow"/>
          <w:smallCaps/>
          <w:szCs w:val="24"/>
          <w:lang w:val="en-GB"/>
        </w:rPr>
        <w:t>tenderer</w:t>
      </w:r>
      <w:r w:rsidRPr="00FE5E79">
        <w:rPr>
          <w:rFonts w:ascii="Arial Narrow" w:hAnsi="Arial Narrow"/>
          <w:szCs w:val="24"/>
          <w:lang w:val="en-GB"/>
        </w:rPr>
        <w:t xml:space="preserve"> in accordance with the provisions of Section 41(6) of </w:t>
      </w:r>
      <w:r w:rsidR="00B228C2" w:rsidRPr="00FE5E79">
        <w:rPr>
          <w:rFonts w:ascii="Arial Narrow" w:hAnsi="Arial Narrow"/>
          <w:smallCaps/>
          <w:szCs w:val="24"/>
          <w:lang w:val="en-GB"/>
        </w:rPr>
        <w:t>apc</w:t>
      </w:r>
      <w:r w:rsidRPr="00FE5E79">
        <w:rPr>
          <w:rFonts w:ascii="Arial Narrow" w:hAnsi="Arial Narrow"/>
          <w:szCs w:val="24"/>
          <w:lang w:val="en-GB"/>
        </w:rPr>
        <w:t>.</w:t>
      </w:r>
    </w:p>
    <w:p w14:paraId="78AC2ED0" w14:textId="0D130CDC" w:rsidR="00FA78D4" w:rsidRPr="00FE5E79" w:rsidRDefault="00FA78D4" w:rsidP="00B72C14">
      <w:pPr>
        <w:tabs>
          <w:tab w:val="left" w:pos="2552"/>
        </w:tabs>
        <w:spacing w:after="120"/>
        <w:ind w:left="2552" w:hanging="709"/>
        <w:rPr>
          <w:rFonts w:ascii="Arial Narrow" w:hAnsi="Arial Narrow"/>
          <w:lang w:val="en-GB"/>
        </w:rPr>
      </w:pPr>
      <w:r w:rsidRPr="00FE5E79">
        <w:rPr>
          <w:rFonts w:ascii="Arial Narrow" w:hAnsi="Arial Narrow"/>
          <w:lang w:val="en-GB"/>
        </w:rPr>
        <w:t>A. 1</w:t>
      </w:r>
      <w:r w:rsidR="007026FB" w:rsidRPr="00FE5E79">
        <w:rPr>
          <w:rFonts w:ascii="Arial Narrow" w:hAnsi="Arial Narrow"/>
          <w:lang w:val="en-GB"/>
        </w:rPr>
        <w:t>0</w:t>
      </w:r>
      <w:r w:rsidRPr="00FE5E79">
        <w:rPr>
          <w:rFonts w:ascii="Arial Narrow" w:hAnsi="Arial Narrow"/>
          <w:lang w:val="en-GB"/>
        </w:rPr>
        <w:tab/>
      </w:r>
      <w:r w:rsidR="003B50D2" w:rsidRPr="00FE5E79">
        <w:rPr>
          <w:rFonts w:ascii="Arial Narrow" w:hAnsi="Arial Narrow"/>
          <w:lang w:val="en-GB"/>
        </w:rPr>
        <w:t xml:space="preserve">Information on ensuring the execution of the </w:t>
      </w:r>
      <w:r w:rsidR="0049293E" w:rsidRPr="00FE5E79">
        <w:rPr>
          <w:rFonts w:ascii="Arial Narrow" w:hAnsi="Arial Narrow"/>
          <w:smallCaps/>
          <w:lang w:val="en-GB"/>
        </w:rPr>
        <w:t>tender</w:t>
      </w:r>
    </w:p>
    <w:p w14:paraId="008CC778" w14:textId="7462939B" w:rsidR="00DD7D6A" w:rsidRPr="00FE5E79" w:rsidRDefault="003B50D2" w:rsidP="00B72C14">
      <w:pPr>
        <w:tabs>
          <w:tab w:val="left" w:pos="3119"/>
        </w:tabs>
        <w:spacing w:after="60"/>
        <w:ind w:left="2552"/>
        <w:rPr>
          <w:rFonts w:ascii="Arial Narrow" w:hAnsi="Arial Narrow"/>
          <w:lang w:val="en-GB"/>
        </w:rPr>
      </w:pPr>
      <w:r w:rsidRPr="00FE5E79">
        <w:rPr>
          <w:rFonts w:ascii="Arial Narrow" w:hAnsi="Arial Narrow"/>
          <w:lang w:val="en-GB"/>
        </w:rPr>
        <w:t xml:space="preserve">The </w:t>
      </w:r>
      <w:r w:rsidR="00E105A8" w:rsidRPr="00FE5E79">
        <w:rPr>
          <w:rFonts w:ascii="Arial Narrow" w:hAnsi="Arial Narrow"/>
          <w:smallCaps/>
          <w:lang w:val="en-GB"/>
        </w:rPr>
        <w:t>tenderer</w:t>
      </w:r>
      <w:r w:rsidRPr="00FE5E79">
        <w:rPr>
          <w:rFonts w:ascii="Arial Narrow" w:hAnsi="Arial Narrow"/>
          <w:lang w:val="en-GB"/>
        </w:rPr>
        <w:t xml:space="preserve"> shall submit the following documents as part of its </w:t>
      </w:r>
      <w:r w:rsidR="00E105A8" w:rsidRPr="00FE5E79">
        <w:rPr>
          <w:rFonts w:ascii="Arial Narrow" w:hAnsi="Arial Narrow"/>
          <w:smallCaps/>
          <w:lang w:val="en-GB"/>
        </w:rPr>
        <w:t>offer</w:t>
      </w:r>
      <w:r w:rsidRPr="00FE5E79">
        <w:rPr>
          <w:rFonts w:ascii="Arial Narrow" w:hAnsi="Arial Narrow"/>
          <w:lang w:val="en-GB"/>
        </w:rPr>
        <w:t>:</w:t>
      </w:r>
    </w:p>
    <w:p w14:paraId="33CCFB45" w14:textId="67D7BE31" w:rsidR="00DD7D6A" w:rsidRPr="00FE5E79" w:rsidRDefault="0049293E" w:rsidP="00F50F97">
      <w:pPr>
        <w:numPr>
          <w:ilvl w:val="0"/>
          <w:numId w:val="10"/>
        </w:numPr>
        <w:tabs>
          <w:tab w:val="left" w:pos="3119"/>
        </w:tabs>
        <w:spacing w:after="40"/>
        <w:ind w:left="3119" w:hanging="567"/>
        <w:rPr>
          <w:rFonts w:ascii="Arial Narrow" w:hAnsi="Arial Narrow"/>
          <w:lang w:val="en-GB"/>
        </w:rPr>
      </w:pPr>
      <w:r w:rsidRPr="00FE5E79">
        <w:rPr>
          <w:rFonts w:ascii="Arial Narrow" w:hAnsi="Arial Narrow"/>
          <w:lang w:val="en-GB"/>
        </w:rPr>
        <w:t>S</w:t>
      </w:r>
      <w:r w:rsidR="003B50D2" w:rsidRPr="00FE5E79">
        <w:rPr>
          <w:rFonts w:ascii="Arial Narrow" w:hAnsi="Arial Narrow"/>
          <w:lang w:val="en-GB"/>
        </w:rPr>
        <w:t xml:space="preserve">cheme </w:t>
      </w:r>
      <w:r w:rsidR="00FB31DC" w:rsidRPr="00FE5E79">
        <w:rPr>
          <w:rFonts w:ascii="Arial Narrow" w:hAnsi="Arial Narrow"/>
          <w:lang w:val="en-GB"/>
        </w:rPr>
        <w:t xml:space="preserve">of ensuring the execution </w:t>
      </w:r>
      <w:r w:rsidR="003B50D2" w:rsidRPr="00FE5E79">
        <w:rPr>
          <w:rFonts w:ascii="Arial Narrow" w:hAnsi="Arial Narrow"/>
          <w:lang w:val="en-GB"/>
        </w:rPr>
        <w:t>which will contain the following information</w:t>
      </w:r>
      <w:r w:rsidR="00DD7D6A" w:rsidRPr="00FE5E79">
        <w:rPr>
          <w:rFonts w:ascii="Arial Narrow" w:hAnsi="Arial Narrow"/>
          <w:lang w:val="en-GB"/>
        </w:rPr>
        <w:t>:</w:t>
      </w:r>
    </w:p>
    <w:p w14:paraId="59D05424" w14:textId="4BAD1442" w:rsidR="00DD7D6A" w:rsidRPr="00FE5E79" w:rsidRDefault="003B50D2" w:rsidP="00F50F97">
      <w:pPr>
        <w:numPr>
          <w:ilvl w:val="0"/>
          <w:numId w:val="12"/>
        </w:numPr>
        <w:tabs>
          <w:tab w:val="left" w:pos="3686"/>
        </w:tabs>
        <w:spacing w:after="40"/>
        <w:ind w:left="3686" w:hanging="567"/>
        <w:rPr>
          <w:rFonts w:ascii="Arial Narrow" w:hAnsi="Arial Narrow"/>
          <w:lang w:val="en-GB"/>
        </w:rPr>
      </w:pPr>
      <w:r w:rsidRPr="00FE5E79">
        <w:rPr>
          <w:rFonts w:ascii="Arial Narrow" w:hAnsi="Arial Narrow"/>
          <w:lang w:val="en-GB"/>
        </w:rPr>
        <w:t xml:space="preserve">The </w:t>
      </w:r>
      <w:r w:rsidR="00E105A8" w:rsidRPr="00FE5E79">
        <w:rPr>
          <w:rFonts w:ascii="Arial Narrow" w:hAnsi="Arial Narrow"/>
          <w:smallCaps/>
          <w:lang w:val="en-GB"/>
        </w:rPr>
        <w:t>tenderer</w:t>
      </w:r>
      <w:r w:rsidR="00E105A8" w:rsidRPr="00FE5E79">
        <w:rPr>
          <w:rFonts w:ascii="Arial Narrow" w:hAnsi="Arial Narrow"/>
          <w:lang w:val="en-GB"/>
        </w:rPr>
        <w:t>‘s</w:t>
      </w:r>
      <w:r w:rsidRPr="00FE5E79">
        <w:rPr>
          <w:rFonts w:ascii="Arial Narrow" w:hAnsi="Arial Narrow"/>
          <w:lang w:val="en-GB"/>
        </w:rPr>
        <w:t xml:space="preserve"> structure of securing </w:t>
      </w:r>
      <w:r w:rsidR="00FB31DC" w:rsidRPr="00FE5E79">
        <w:rPr>
          <w:rFonts w:ascii="Arial Narrow" w:hAnsi="Arial Narrow"/>
          <w:lang w:val="en-GB"/>
        </w:rPr>
        <w:t xml:space="preserve">the execution of </w:t>
      </w:r>
      <w:r w:rsidRPr="00FE5E79">
        <w:rPr>
          <w:rFonts w:ascii="Arial Narrow" w:hAnsi="Arial Narrow"/>
          <w:lang w:val="en-GB"/>
        </w:rPr>
        <w:t xml:space="preserve">the </w:t>
      </w:r>
      <w:r w:rsidR="00E105A8" w:rsidRPr="00FE5E79">
        <w:rPr>
          <w:rFonts w:ascii="Arial Narrow" w:hAnsi="Arial Narrow"/>
          <w:smallCaps/>
          <w:lang w:val="en-GB"/>
        </w:rPr>
        <w:t>tender</w:t>
      </w:r>
      <w:r w:rsidR="00DD7D6A" w:rsidRPr="00FE5E79">
        <w:rPr>
          <w:rFonts w:ascii="Arial Narrow" w:hAnsi="Arial Narrow"/>
          <w:lang w:val="en-GB"/>
        </w:rPr>
        <w:t>,</w:t>
      </w:r>
    </w:p>
    <w:p w14:paraId="2838D8C3" w14:textId="47F14B13" w:rsidR="00DD7D6A" w:rsidRPr="00FE5E79" w:rsidRDefault="003B50D2" w:rsidP="00F50F97">
      <w:pPr>
        <w:numPr>
          <w:ilvl w:val="0"/>
          <w:numId w:val="12"/>
        </w:numPr>
        <w:tabs>
          <w:tab w:val="left" w:pos="3686"/>
        </w:tabs>
        <w:spacing w:after="40"/>
        <w:ind w:left="3686" w:hanging="567"/>
        <w:rPr>
          <w:rFonts w:ascii="Arial Narrow" w:hAnsi="Arial Narrow"/>
          <w:lang w:val="en-GB"/>
        </w:rPr>
      </w:pPr>
      <w:r w:rsidRPr="00FE5E79">
        <w:rPr>
          <w:rFonts w:ascii="Arial Narrow" w:hAnsi="Arial Narrow"/>
          <w:lang w:val="en-GB"/>
        </w:rPr>
        <w:t xml:space="preserve">Links to the </w:t>
      </w:r>
      <w:r w:rsidR="00E105A8" w:rsidRPr="00FE5E79">
        <w:rPr>
          <w:rFonts w:ascii="Arial Narrow" w:hAnsi="Arial Narrow"/>
          <w:smallCaps/>
          <w:lang w:val="en-GB"/>
        </w:rPr>
        <w:t>contracting entity</w:t>
      </w:r>
      <w:r w:rsidR="00DD7D6A" w:rsidRPr="00FE5E79">
        <w:rPr>
          <w:rFonts w:ascii="Arial Narrow" w:hAnsi="Arial Narrow"/>
          <w:lang w:val="en-GB"/>
        </w:rPr>
        <w:t>,</w:t>
      </w:r>
    </w:p>
    <w:p w14:paraId="27E06D62" w14:textId="11644CB8" w:rsidR="00DD7D6A" w:rsidRPr="00FE5E79" w:rsidRDefault="00644648" w:rsidP="00F50F97">
      <w:pPr>
        <w:numPr>
          <w:ilvl w:val="0"/>
          <w:numId w:val="12"/>
        </w:numPr>
        <w:tabs>
          <w:tab w:val="left" w:pos="3686"/>
        </w:tabs>
        <w:spacing w:after="40"/>
        <w:ind w:left="3686" w:hanging="567"/>
        <w:rPr>
          <w:rFonts w:ascii="Arial Narrow" w:hAnsi="Arial Narrow"/>
          <w:lang w:val="en-GB"/>
        </w:rPr>
      </w:pPr>
      <w:r w:rsidRPr="00FE5E79">
        <w:rPr>
          <w:rFonts w:ascii="Arial Narrow" w:hAnsi="Arial Narrow"/>
          <w:lang w:val="en-GB"/>
        </w:rPr>
        <w:t xml:space="preserve">Organization of the </w:t>
      </w:r>
      <w:r w:rsidR="00E105A8" w:rsidRPr="00FE5E79">
        <w:rPr>
          <w:rFonts w:ascii="Arial Narrow" w:hAnsi="Arial Narrow"/>
          <w:smallCaps/>
          <w:lang w:val="en-GB"/>
        </w:rPr>
        <w:t>tenderer</w:t>
      </w:r>
      <w:r w:rsidRPr="00FE5E79">
        <w:rPr>
          <w:rFonts w:ascii="Arial Narrow" w:hAnsi="Arial Narrow"/>
          <w:smallCaps/>
          <w:lang w:val="en-GB"/>
        </w:rPr>
        <w:t>‘s</w:t>
      </w:r>
      <w:r w:rsidRPr="00FE5E79">
        <w:rPr>
          <w:rFonts w:ascii="Arial Narrow" w:hAnsi="Arial Narrow"/>
          <w:lang w:val="en-GB"/>
        </w:rPr>
        <w:t xml:space="preserve"> team during the </w:t>
      </w:r>
      <w:r w:rsidR="00E105A8" w:rsidRPr="00FE5E79">
        <w:rPr>
          <w:rFonts w:ascii="Arial Narrow" w:hAnsi="Arial Narrow"/>
          <w:smallCaps/>
          <w:lang w:val="en-GB"/>
        </w:rPr>
        <w:t>tender</w:t>
      </w:r>
      <w:r w:rsidR="00DD7D6A" w:rsidRPr="00FE5E79">
        <w:rPr>
          <w:rFonts w:ascii="Arial Narrow" w:hAnsi="Arial Narrow"/>
          <w:lang w:val="en-GB"/>
        </w:rPr>
        <w:t>,</w:t>
      </w:r>
    </w:p>
    <w:p w14:paraId="12DBCAC3" w14:textId="7D500D2A" w:rsidR="00644648" w:rsidRPr="00FE5E79" w:rsidRDefault="00644648"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mallCaps/>
          <w:szCs w:val="24"/>
          <w:lang w:val="en-GB"/>
        </w:rPr>
        <w:lastRenderedPageBreak/>
        <w:t>tenderer’s</w:t>
      </w:r>
      <w:r w:rsidRPr="00FE5E79">
        <w:rPr>
          <w:rFonts w:ascii="Arial Narrow" w:hAnsi="Arial Narrow"/>
          <w:szCs w:val="24"/>
          <w:lang w:val="en-GB"/>
        </w:rPr>
        <w:t xml:space="preserve"> standard quality</w:t>
      </w:r>
      <w:r w:rsidR="00FB31DC" w:rsidRPr="00FE5E79">
        <w:rPr>
          <w:rFonts w:ascii="Arial Narrow" w:hAnsi="Arial Narrow"/>
          <w:szCs w:val="24"/>
          <w:lang w:val="en-GB"/>
        </w:rPr>
        <w:t xml:space="preserve"> assurance</w:t>
      </w:r>
      <w:r w:rsidRPr="00FE5E79">
        <w:rPr>
          <w:rFonts w:ascii="Arial Narrow" w:hAnsi="Arial Narrow"/>
          <w:szCs w:val="24"/>
          <w:lang w:val="en-GB"/>
        </w:rPr>
        <w:t xml:space="preserve"> manual used for contracts of a similar character,</w:t>
      </w:r>
    </w:p>
    <w:p w14:paraId="4AEBD984" w14:textId="77777777" w:rsidR="00644648" w:rsidRPr="00FE5E79" w:rsidRDefault="00644648" w:rsidP="00F50F97">
      <w:pPr>
        <w:numPr>
          <w:ilvl w:val="0"/>
          <w:numId w:val="10"/>
        </w:numPr>
        <w:tabs>
          <w:tab w:val="left" w:pos="3119"/>
        </w:tabs>
        <w:spacing w:after="40"/>
        <w:ind w:left="3119" w:hanging="567"/>
        <w:rPr>
          <w:rFonts w:ascii="Arial Narrow" w:hAnsi="Arial Narrow"/>
          <w:szCs w:val="24"/>
          <w:lang w:val="en-GB"/>
        </w:rPr>
      </w:pPr>
      <w:r w:rsidRPr="00FE5E79">
        <w:rPr>
          <w:rFonts w:ascii="Arial Narrow" w:hAnsi="Arial Narrow"/>
          <w:szCs w:val="24"/>
          <w:lang w:val="en-GB"/>
        </w:rPr>
        <w:t xml:space="preserve">Plan (in the form of easy-to-read tables) for the deployment of staff and resources during the performance of the </w:t>
      </w:r>
      <w:r w:rsidRPr="00FE5E79">
        <w:rPr>
          <w:rFonts w:ascii="Arial Narrow" w:hAnsi="Arial Narrow"/>
          <w:smallCaps/>
          <w:szCs w:val="24"/>
          <w:lang w:val="en-GB"/>
        </w:rPr>
        <w:t>tender</w:t>
      </w:r>
      <w:r w:rsidRPr="00FE5E79">
        <w:rPr>
          <w:rFonts w:ascii="Arial Narrow" w:hAnsi="Arial Narrow"/>
          <w:szCs w:val="24"/>
          <w:lang w:val="en-GB"/>
        </w:rPr>
        <w:t>.</w:t>
      </w:r>
    </w:p>
    <w:p w14:paraId="75C361B7" w14:textId="30302935" w:rsidR="00054E10" w:rsidRPr="00FE5E79" w:rsidRDefault="00054E10" w:rsidP="00644648">
      <w:pPr>
        <w:tabs>
          <w:tab w:val="left" w:pos="2552"/>
        </w:tabs>
        <w:spacing w:after="120"/>
        <w:ind w:left="2552" w:hanging="709"/>
        <w:rPr>
          <w:rFonts w:ascii="Arial Narrow" w:hAnsi="Arial Narrow"/>
          <w:szCs w:val="24"/>
          <w:lang w:val="en-GB"/>
        </w:rPr>
      </w:pPr>
      <w:r w:rsidRPr="00FE5E79">
        <w:rPr>
          <w:rFonts w:ascii="Arial Narrow" w:hAnsi="Arial Narrow"/>
          <w:lang w:val="en-GB"/>
        </w:rPr>
        <w:t>A. 1</w:t>
      </w:r>
      <w:r w:rsidR="007026FB" w:rsidRPr="00FE5E79">
        <w:rPr>
          <w:rFonts w:ascii="Arial Narrow" w:hAnsi="Arial Narrow"/>
          <w:lang w:val="en-GB"/>
        </w:rPr>
        <w:t>1</w:t>
      </w:r>
      <w:r w:rsidRPr="00FE5E79">
        <w:rPr>
          <w:rFonts w:ascii="Arial Narrow" w:hAnsi="Arial Narrow"/>
          <w:lang w:val="en-GB"/>
        </w:rPr>
        <w:tab/>
      </w:r>
      <w:r w:rsidR="00644648" w:rsidRPr="00FE5E79">
        <w:rPr>
          <w:rFonts w:ascii="Arial Narrow" w:hAnsi="Arial Narrow"/>
          <w:szCs w:val="24"/>
          <w:lang w:val="en-GB"/>
        </w:rPr>
        <w:t>Lists of spare parts</w:t>
      </w:r>
    </w:p>
    <w:p w14:paraId="6DC60D7B" w14:textId="77777777" w:rsidR="00644648" w:rsidRPr="00FE5E79" w:rsidRDefault="00644648" w:rsidP="00644648">
      <w:pPr>
        <w:tabs>
          <w:tab w:val="left" w:pos="3119"/>
        </w:tabs>
        <w:spacing w:after="60"/>
        <w:ind w:left="2552"/>
        <w:rPr>
          <w:rFonts w:ascii="Arial Narrow" w:hAnsi="Arial Narrow"/>
          <w:szCs w:val="24"/>
          <w:lang w:val="en-GB"/>
        </w:rPr>
      </w:pPr>
      <w:r w:rsidRPr="00FE5E79">
        <w:rPr>
          <w:rFonts w:ascii="Arial Narrow" w:hAnsi="Arial Narrow"/>
          <w:szCs w:val="24"/>
          <w:lang w:val="en-GB"/>
        </w:rPr>
        <w:t xml:space="preserve">The submitted </w:t>
      </w:r>
      <w:r w:rsidRPr="00FE5E79">
        <w:rPr>
          <w:rFonts w:ascii="Arial Narrow" w:hAnsi="Arial Narrow"/>
          <w:smallCaps/>
          <w:szCs w:val="24"/>
          <w:lang w:val="en-GB"/>
        </w:rPr>
        <w:t>offer</w:t>
      </w:r>
      <w:r w:rsidRPr="00FE5E79">
        <w:rPr>
          <w:rFonts w:ascii="Arial Narrow" w:hAnsi="Arial Narrow"/>
          <w:szCs w:val="24"/>
          <w:lang w:val="en-GB"/>
        </w:rPr>
        <w:t xml:space="preserve"> shall also include the following lists of spare parts, with the costs of their acquisition being included in the </w:t>
      </w:r>
      <w:r w:rsidRPr="00FE5E79">
        <w:rPr>
          <w:rFonts w:ascii="Arial Narrow" w:hAnsi="Arial Narrow"/>
          <w:smallCaps/>
          <w:szCs w:val="24"/>
          <w:lang w:val="en-GB"/>
        </w:rPr>
        <w:t>price of the work:</w:t>
      </w:r>
    </w:p>
    <w:p w14:paraId="62001886" w14:textId="77777777" w:rsidR="00644648" w:rsidRPr="00FE5E79" w:rsidRDefault="00644648" w:rsidP="00F50F97">
      <w:pPr>
        <w:numPr>
          <w:ilvl w:val="0"/>
          <w:numId w:val="10"/>
        </w:numPr>
        <w:tabs>
          <w:tab w:val="left" w:pos="3119"/>
        </w:tabs>
        <w:spacing w:after="60"/>
        <w:ind w:left="3119" w:hanging="567"/>
        <w:rPr>
          <w:rFonts w:ascii="Arial Narrow" w:hAnsi="Arial Narrow"/>
          <w:b/>
          <w:szCs w:val="24"/>
          <w:u w:val="single"/>
          <w:lang w:val="en-GB"/>
        </w:rPr>
      </w:pPr>
      <w:r w:rsidRPr="00FE5E79">
        <w:rPr>
          <w:rFonts w:ascii="Arial Narrow" w:hAnsi="Arial Narrow"/>
          <w:szCs w:val="24"/>
          <w:lang w:val="en-GB"/>
        </w:rPr>
        <w:t xml:space="preserve">A list of spare parts for the warranty period of 24 months necessary for remedying any potential defects in the </w:t>
      </w:r>
      <w:r w:rsidRPr="00FE5E79">
        <w:rPr>
          <w:rFonts w:ascii="Arial Narrow" w:hAnsi="Arial Narrow"/>
          <w:smallCaps/>
          <w:szCs w:val="24"/>
          <w:lang w:val="en-GB"/>
        </w:rPr>
        <w:t xml:space="preserve">work </w:t>
      </w:r>
      <w:r w:rsidRPr="00FE5E79">
        <w:rPr>
          <w:rFonts w:ascii="Arial Narrow" w:hAnsi="Arial Narrow"/>
          <w:szCs w:val="24"/>
          <w:lang w:val="en-GB"/>
        </w:rPr>
        <w:t xml:space="preserve">during the </w:t>
      </w:r>
      <w:r w:rsidRPr="00FE5E79">
        <w:rPr>
          <w:rFonts w:ascii="Arial Narrow" w:hAnsi="Arial Narrow"/>
          <w:smallCaps/>
          <w:szCs w:val="24"/>
          <w:lang w:val="en-GB"/>
        </w:rPr>
        <w:t>warranty period</w:t>
      </w:r>
      <w:r w:rsidRPr="00FE5E79">
        <w:rPr>
          <w:rFonts w:ascii="Arial Narrow" w:hAnsi="Arial Narrow"/>
          <w:szCs w:val="24"/>
          <w:lang w:val="en-GB"/>
        </w:rPr>
        <w:t xml:space="preserve">. The </w:t>
      </w:r>
      <w:r w:rsidRPr="00FE5E79">
        <w:rPr>
          <w:rFonts w:ascii="Arial Narrow" w:hAnsi="Arial Narrow"/>
          <w:smallCaps/>
          <w:szCs w:val="24"/>
          <w:lang w:val="en-GB"/>
        </w:rPr>
        <w:t>tenderer</w:t>
      </w:r>
      <w:r w:rsidRPr="00FE5E79">
        <w:rPr>
          <w:rFonts w:ascii="Arial Narrow" w:hAnsi="Arial Narrow"/>
          <w:szCs w:val="24"/>
          <w:lang w:val="en-GB"/>
        </w:rPr>
        <w:t xml:space="preserve"> shall enter the price of the said spare parts for remedying any potential defects into the Price Tables according to </w:t>
      </w:r>
      <w:r w:rsidRPr="00FE5E79">
        <w:rPr>
          <w:rFonts w:ascii="Arial Narrow" w:hAnsi="Arial Narrow"/>
          <w:b/>
          <w:szCs w:val="24"/>
          <w:u w:val="single"/>
          <w:lang w:val="en-GB"/>
        </w:rPr>
        <w:t>Part A.3.5.</w:t>
      </w:r>
    </w:p>
    <w:p w14:paraId="38B9BBCD" w14:textId="77777777" w:rsidR="00644648" w:rsidRPr="00FE5E79" w:rsidRDefault="00644648" w:rsidP="00644648">
      <w:pPr>
        <w:keepLines/>
        <w:tabs>
          <w:tab w:val="left" w:pos="3119"/>
        </w:tabs>
        <w:spacing w:after="60"/>
        <w:ind w:left="2552"/>
        <w:rPr>
          <w:rFonts w:ascii="Arial Narrow" w:hAnsi="Arial Narrow"/>
          <w:szCs w:val="24"/>
          <w:lang w:val="en-GB"/>
        </w:rPr>
      </w:pPr>
      <w:r w:rsidRPr="00FE5E79">
        <w:rPr>
          <w:rFonts w:ascii="Arial Narrow" w:hAnsi="Arial Narrow"/>
          <w:szCs w:val="24"/>
          <w:lang w:val="en-GB"/>
        </w:rPr>
        <w:t>The list will be presented in the table, from which the following information will be clear:</w:t>
      </w:r>
    </w:p>
    <w:p w14:paraId="48666942" w14:textId="77777777" w:rsidR="00644648" w:rsidRPr="00FE5E79" w:rsidRDefault="00644648" w:rsidP="00F50F97">
      <w:pPr>
        <w:keepLines/>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Name of the spare part,</w:t>
      </w:r>
    </w:p>
    <w:p w14:paraId="1BE0F540" w14:textId="77777777" w:rsidR="00644648" w:rsidRPr="00FE5E79" w:rsidRDefault="00644648" w:rsidP="00F50F97">
      <w:pPr>
        <w:keepLines/>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Number of pieces and frequency of exchange during the said period,</w:t>
      </w:r>
    </w:p>
    <w:p w14:paraId="202D5DC9" w14:textId="77777777" w:rsidR="00644648" w:rsidRPr="00FE5E79" w:rsidRDefault="00644648" w:rsidP="00F50F97">
      <w:pPr>
        <w:keepLines/>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Price of the spare part,</w:t>
      </w:r>
    </w:p>
    <w:p w14:paraId="0773B114" w14:textId="77777777" w:rsidR="00644648" w:rsidRPr="00FE5E79" w:rsidRDefault="00644648" w:rsidP="00F50F97">
      <w:pPr>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 xml:space="preserve">Manner of arranging for the spare part – direct delivery by the </w:t>
      </w:r>
      <w:r w:rsidRPr="00FE5E79">
        <w:rPr>
          <w:rFonts w:ascii="Arial Narrow" w:hAnsi="Arial Narrow"/>
          <w:smallCaps/>
          <w:szCs w:val="24"/>
          <w:lang w:val="en-GB"/>
        </w:rPr>
        <w:t>tenderer</w:t>
      </w:r>
      <w:r w:rsidRPr="00FE5E79">
        <w:rPr>
          <w:rFonts w:ascii="Arial Narrow" w:hAnsi="Arial Narrow"/>
          <w:szCs w:val="24"/>
          <w:lang w:val="en-GB"/>
        </w:rPr>
        <w:t xml:space="preserve"> or under a sub-contract.</w:t>
      </w:r>
    </w:p>
    <w:p w14:paraId="7C5D038F" w14:textId="77777777" w:rsidR="00644648" w:rsidRPr="00FE5E79" w:rsidRDefault="00644648" w:rsidP="00644648">
      <w:pPr>
        <w:tabs>
          <w:tab w:val="left" w:pos="3119"/>
        </w:tabs>
        <w:spacing w:after="60"/>
        <w:ind w:left="2552"/>
        <w:rPr>
          <w:rFonts w:ascii="Arial Narrow" w:hAnsi="Arial Narrow"/>
          <w:szCs w:val="24"/>
          <w:lang w:val="en-GB"/>
        </w:rPr>
      </w:pPr>
      <w:r w:rsidRPr="00FE5E79">
        <w:rPr>
          <w:rFonts w:ascii="Arial Narrow" w:hAnsi="Arial Narrow"/>
          <w:szCs w:val="24"/>
          <w:lang w:val="en-GB"/>
        </w:rPr>
        <w:t xml:space="preserve">At the same time, the </w:t>
      </w:r>
      <w:r w:rsidRPr="00FE5E79">
        <w:rPr>
          <w:rFonts w:ascii="Arial Narrow" w:hAnsi="Arial Narrow"/>
          <w:smallCaps/>
          <w:szCs w:val="24"/>
          <w:lang w:val="en-GB"/>
        </w:rPr>
        <w:t>tenderer</w:t>
      </w:r>
      <w:r w:rsidRPr="00FE5E79">
        <w:rPr>
          <w:rFonts w:ascii="Arial Narrow" w:hAnsi="Arial Narrow"/>
          <w:szCs w:val="24"/>
          <w:lang w:val="en-GB"/>
        </w:rPr>
        <w:t xml:space="preserve"> acknowledges that the price of the spare parts for remedying any potential </w:t>
      </w:r>
      <w:r w:rsidRPr="00FE5E79">
        <w:rPr>
          <w:rFonts w:ascii="Arial Narrow" w:hAnsi="Arial Narrow"/>
          <w:smallCaps/>
          <w:szCs w:val="24"/>
          <w:lang w:val="en-GB"/>
        </w:rPr>
        <w:t xml:space="preserve">defects </w:t>
      </w:r>
      <w:r w:rsidRPr="00FE5E79">
        <w:rPr>
          <w:rFonts w:ascii="Arial Narrow" w:hAnsi="Arial Narrow"/>
          <w:szCs w:val="24"/>
          <w:lang w:val="en-GB"/>
        </w:rPr>
        <w:t xml:space="preserve">in the </w:t>
      </w:r>
      <w:r w:rsidRPr="00FE5E79">
        <w:rPr>
          <w:rFonts w:ascii="Arial Narrow" w:hAnsi="Arial Narrow"/>
          <w:smallCaps/>
          <w:szCs w:val="24"/>
          <w:lang w:val="en-GB"/>
        </w:rPr>
        <w:t xml:space="preserve">work </w:t>
      </w:r>
      <w:r w:rsidRPr="00FE5E79">
        <w:rPr>
          <w:rFonts w:ascii="Arial Narrow" w:hAnsi="Arial Narrow"/>
          <w:szCs w:val="24"/>
          <w:lang w:val="en-GB"/>
        </w:rPr>
        <w:t xml:space="preserve">during the </w:t>
      </w:r>
      <w:r w:rsidRPr="00FE5E79">
        <w:rPr>
          <w:rFonts w:ascii="Arial Narrow" w:hAnsi="Arial Narrow"/>
          <w:smallCaps/>
          <w:szCs w:val="24"/>
          <w:lang w:val="en-GB"/>
        </w:rPr>
        <w:t>warranty period</w:t>
      </w:r>
      <w:r w:rsidRPr="00FE5E79">
        <w:rPr>
          <w:rFonts w:ascii="Arial Narrow" w:hAnsi="Arial Narrow"/>
          <w:szCs w:val="24"/>
          <w:lang w:val="en-GB"/>
        </w:rPr>
        <w:t xml:space="preserve"> is included in the </w:t>
      </w:r>
      <w:r w:rsidRPr="00FE5E79">
        <w:rPr>
          <w:rFonts w:ascii="Arial Narrow" w:hAnsi="Arial Narrow"/>
          <w:smallCaps/>
          <w:szCs w:val="24"/>
          <w:lang w:val="en-GB"/>
        </w:rPr>
        <w:t>price of the work</w:t>
      </w:r>
      <w:r w:rsidRPr="00FE5E79">
        <w:rPr>
          <w:rFonts w:ascii="Arial Narrow" w:hAnsi="Arial Narrow"/>
          <w:szCs w:val="24"/>
          <w:lang w:val="en-GB"/>
        </w:rPr>
        <w:t>.</w:t>
      </w:r>
    </w:p>
    <w:p w14:paraId="64D2029C" w14:textId="6DFD6B2A" w:rsidR="00443C8A" w:rsidRPr="00FE5E79" w:rsidRDefault="00443C8A" w:rsidP="00B72C14">
      <w:pPr>
        <w:tabs>
          <w:tab w:val="left" w:pos="2552"/>
        </w:tabs>
        <w:spacing w:after="120"/>
        <w:ind w:left="2552" w:hanging="709"/>
        <w:rPr>
          <w:rFonts w:ascii="Arial Narrow" w:hAnsi="Arial Narrow"/>
          <w:lang w:val="en-GB"/>
        </w:rPr>
      </w:pPr>
      <w:r w:rsidRPr="00FE5E79">
        <w:rPr>
          <w:rFonts w:ascii="Arial Narrow" w:hAnsi="Arial Narrow"/>
          <w:lang w:val="en-GB"/>
        </w:rPr>
        <w:t>A. 1</w:t>
      </w:r>
      <w:r w:rsidR="007026FB" w:rsidRPr="00FE5E79">
        <w:rPr>
          <w:rFonts w:ascii="Arial Narrow" w:hAnsi="Arial Narrow"/>
          <w:lang w:val="en-GB"/>
        </w:rPr>
        <w:t>2</w:t>
      </w:r>
      <w:r w:rsidRPr="00FE5E79">
        <w:rPr>
          <w:rFonts w:ascii="Arial Narrow" w:hAnsi="Arial Narrow"/>
          <w:lang w:val="en-GB"/>
        </w:rPr>
        <w:tab/>
      </w:r>
      <w:r w:rsidR="00644648" w:rsidRPr="00FE5E79">
        <w:rPr>
          <w:rFonts w:ascii="Arial Narrow" w:hAnsi="Arial Narrow"/>
          <w:lang w:val="en-GB"/>
        </w:rPr>
        <w:t>NOT USED</w:t>
      </w:r>
    </w:p>
    <w:p w14:paraId="4EBFB55E" w14:textId="446B9B29" w:rsidR="00F67724" w:rsidRPr="00FE5E79" w:rsidRDefault="00F67724" w:rsidP="00B72C14">
      <w:pPr>
        <w:tabs>
          <w:tab w:val="left" w:pos="2552"/>
        </w:tabs>
        <w:spacing w:after="120"/>
        <w:ind w:left="2552" w:hanging="709"/>
        <w:rPr>
          <w:rFonts w:ascii="Arial Narrow" w:hAnsi="Arial Narrow"/>
          <w:strike/>
          <w:lang w:val="en-GB"/>
        </w:rPr>
      </w:pPr>
      <w:r w:rsidRPr="00FE5E79">
        <w:rPr>
          <w:rFonts w:ascii="Arial Narrow" w:hAnsi="Arial Narrow"/>
          <w:lang w:val="en-GB"/>
        </w:rPr>
        <w:t>A. 1</w:t>
      </w:r>
      <w:r w:rsidR="007026FB" w:rsidRPr="00FE5E79">
        <w:rPr>
          <w:rFonts w:ascii="Arial Narrow" w:hAnsi="Arial Narrow"/>
          <w:lang w:val="en-GB"/>
        </w:rPr>
        <w:t>3</w:t>
      </w:r>
      <w:r w:rsidRPr="00FE5E79">
        <w:rPr>
          <w:rFonts w:ascii="Arial Narrow" w:hAnsi="Arial Narrow"/>
          <w:lang w:val="en-GB"/>
        </w:rPr>
        <w:tab/>
      </w:r>
      <w:r w:rsidR="00644648" w:rsidRPr="00FE5E79">
        <w:rPr>
          <w:rFonts w:ascii="Arial Narrow" w:hAnsi="Arial Narrow"/>
          <w:lang w:val="en-GB"/>
        </w:rPr>
        <w:t>NOT USED</w:t>
      </w:r>
    </w:p>
    <w:p w14:paraId="2B9DC5BF" w14:textId="267A63AB" w:rsidR="005209CE" w:rsidRPr="00FE5E79" w:rsidRDefault="005209CE" w:rsidP="00B72C14">
      <w:pPr>
        <w:tabs>
          <w:tab w:val="left" w:pos="2552"/>
        </w:tabs>
        <w:spacing w:after="120"/>
        <w:ind w:left="2552" w:hanging="709"/>
        <w:rPr>
          <w:rFonts w:ascii="Arial Narrow" w:hAnsi="Arial Narrow"/>
          <w:lang w:val="en-GB"/>
        </w:rPr>
      </w:pPr>
      <w:r w:rsidRPr="00FE5E79">
        <w:rPr>
          <w:rFonts w:ascii="Arial Narrow" w:hAnsi="Arial Narrow"/>
          <w:lang w:val="en-GB"/>
        </w:rPr>
        <w:t xml:space="preserve">A. </w:t>
      </w:r>
      <w:r w:rsidR="006234D3" w:rsidRPr="00FE5E79">
        <w:rPr>
          <w:rFonts w:ascii="Arial Narrow" w:hAnsi="Arial Narrow"/>
          <w:lang w:val="en-GB"/>
        </w:rPr>
        <w:t>1</w:t>
      </w:r>
      <w:r w:rsidR="007026FB" w:rsidRPr="00FE5E79">
        <w:rPr>
          <w:rFonts w:ascii="Arial Narrow" w:hAnsi="Arial Narrow"/>
          <w:lang w:val="en-GB"/>
        </w:rPr>
        <w:t>4</w:t>
      </w:r>
      <w:r w:rsidRPr="00FE5E79">
        <w:rPr>
          <w:rFonts w:ascii="Arial Narrow" w:hAnsi="Arial Narrow"/>
          <w:lang w:val="en-GB"/>
        </w:rPr>
        <w:tab/>
      </w:r>
      <w:r w:rsidR="00644648" w:rsidRPr="00FE5E79">
        <w:rPr>
          <w:rFonts w:ascii="Arial Narrow" w:hAnsi="Arial Narrow"/>
          <w:szCs w:val="24"/>
          <w:lang w:val="en-GB"/>
        </w:rPr>
        <w:t>Licensing arrangements</w:t>
      </w:r>
    </w:p>
    <w:p w14:paraId="5EB7E7C2" w14:textId="37D399F9" w:rsidR="005209CE" w:rsidRPr="00FE5E79" w:rsidRDefault="00644648" w:rsidP="00644648">
      <w:pPr>
        <w:tabs>
          <w:tab w:val="left" w:pos="2552"/>
        </w:tabs>
        <w:spacing w:after="120"/>
        <w:ind w:left="2552"/>
        <w:rPr>
          <w:rFonts w:ascii="Arial Narrow" w:hAnsi="Arial Narrow"/>
          <w:szCs w:val="24"/>
          <w:lang w:val="en-GB"/>
        </w:rPr>
      </w:pPr>
      <w:r w:rsidRPr="00FE5E79">
        <w:rPr>
          <w:rFonts w:ascii="Arial Narrow" w:hAnsi="Arial Narrow"/>
          <w:szCs w:val="24"/>
          <w:lang w:val="en-GB"/>
        </w:rPr>
        <w:t xml:space="preserve">Furthermore, the </w:t>
      </w:r>
      <w:r w:rsidRPr="00FE5E79">
        <w:rPr>
          <w:rFonts w:ascii="Arial Narrow" w:hAnsi="Arial Narrow"/>
          <w:smallCaps/>
          <w:szCs w:val="24"/>
          <w:lang w:val="en-GB"/>
        </w:rPr>
        <w:t>tenderer</w:t>
      </w:r>
      <w:r w:rsidRPr="00FE5E79">
        <w:rPr>
          <w:rFonts w:ascii="Arial Narrow" w:hAnsi="Arial Narrow"/>
          <w:szCs w:val="24"/>
          <w:lang w:val="en-GB"/>
        </w:rPr>
        <w:t xml:space="preserve"> shall include the following information in the </w:t>
      </w:r>
      <w:r w:rsidRPr="00FE5E79">
        <w:rPr>
          <w:rFonts w:ascii="Arial Narrow" w:hAnsi="Arial Narrow"/>
          <w:smallCaps/>
          <w:szCs w:val="24"/>
          <w:lang w:val="en-GB"/>
        </w:rPr>
        <w:t>offer</w:t>
      </w:r>
      <w:r w:rsidRPr="00FE5E79">
        <w:rPr>
          <w:rFonts w:ascii="Arial Narrow" w:hAnsi="Arial Narrow"/>
          <w:szCs w:val="24"/>
          <w:lang w:val="en-GB"/>
        </w:rPr>
        <w:t>:</w:t>
      </w:r>
    </w:p>
    <w:p w14:paraId="353CEDFC" w14:textId="15AC8AEE" w:rsidR="00644648" w:rsidRPr="00FE5E79" w:rsidRDefault="00644648" w:rsidP="00F50F97">
      <w:pPr>
        <w:numPr>
          <w:ilvl w:val="0"/>
          <w:numId w:val="10"/>
        </w:numPr>
        <w:tabs>
          <w:tab w:val="left" w:pos="3119"/>
        </w:tabs>
        <w:spacing w:after="60"/>
        <w:ind w:left="3119" w:hanging="567"/>
        <w:rPr>
          <w:rFonts w:ascii="Arial Narrow" w:hAnsi="Arial Narrow"/>
          <w:szCs w:val="24"/>
          <w:lang w:val="en-GB"/>
        </w:rPr>
      </w:pPr>
      <w:bookmarkStart w:id="39" w:name="_Hlk141888810"/>
      <w:r w:rsidRPr="00FE5E79">
        <w:rPr>
          <w:rFonts w:ascii="Arial Narrow" w:hAnsi="Arial Narrow"/>
          <w:szCs w:val="24"/>
          <w:lang w:val="en-GB"/>
        </w:rPr>
        <w:t xml:space="preserve">Draft of any licence agreements required for the operation of the </w:t>
      </w:r>
      <w:r w:rsidRPr="00FE5E79">
        <w:rPr>
          <w:rFonts w:ascii="Arial Narrow" w:hAnsi="Arial Narrow"/>
          <w:smallCaps/>
          <w:szCs w:val="24"/>
          <w:lang w:val="en-GB"/>
        </w:rPr>
        <w:t>work</w:t>
      </w:r>
      <w:r w:rsidRPr="00FE5E79">
        <w:rPr>
          <w:rFonts w:ascii="Arial Narrow" w:hAnsi="Arial Narrow"/>
          <w:szCs w:val="24"/>
          <w:lang w:val="en-GB"/>
        </w:rPr>
        <w:t xml:space="preserve"> according to the </w:t>
      </w:r>
      <w:r w:rsidR="00FB31DC" w:rsidRPr="00FE5E79">
        <w:rPr>
          <w:rFonts w:ascii="Arial Narrow" w:hAnsi="Arial Narrow"/>
          <w:szCs w:val="24"/>
          <w:lang w:val="en-GB"/>
        </w:rPr>
        <w:t xml:space="preserve">proposed </w:t>
      </w:r>
      <w:r w:rsidRPr="00FE5E79">
        <w:rPr>
          <w:rFonts w:ascii="Arial Narrow" w:hAnsi="Arial Narrow"/>
          <w:szCs w:val="24"/>
          <w:lang w:val="en-GB"/>
        </w:rPr>
        <w:t xml:space="preserve">technical solution presented in the </w:t>
      </w:r>
      <w:r w:rsidRPr="00FE5E79">
        <w:rPr>
          <w:rFonts w:ascii="Arial Narrow" w:hAnsi="Arial Narrow"/>
          <w:smallCaps/>
          <w:szCs w:val="24"/>
          <w:lang w:val="en-GB"/>
        </w:rPr>
        <w:t>offer</w:t>
      </w:r>
      <w:r w:rsidRPr="00FE5E79">
        <w:rPr>
          <w:rFonts w:ascii="Arial Narrow" w:hAnsi="Arial Narrow"/>
          <w:szCs w:val="24"/>
          <w:lang w:val="en-GB"/>
        </w:rPr>
        <w:t xml:space="preserve">, which shall include all potential limitations that would be connected with these agreements, the obligations of the </w:t>
      </w:r>
      <w:r w:rsidRPr="00FE5E79">
        <w:rPr>
          <w:rFonts w:ascii="Arial Narrow" w:hAnsi="Arial Narrow"/>
          <w:smallCaps/>
          <w:szCs w:val="24"/>
          <w:lang w:val="en-GB"/>
        </w:rPr>
        <w:t>contracting entity</w:t>
      </w:r>
      <w:r w:rsidRPr="00FE5E79">
        <w:rPr>
          <w:rFonts w:ascii="Arial Narrow" w:hAnsi="Arial Narrow"/>
          <w:szCs w:val="24"/>
          <w:lang w:val="en-GB"/>
        </w:rPr>
        <w:t xml:space="preserve"> beyond the framework of the Price Tables according to</w:t>
      </w:r>
      <w:r w:rsidRPr="00FE5E79">
        <w:rPr>
          <w:rFonts w:ascii="Arial Narrow" w:hAnsi="Arial Narrow"/>
          <w:b/>
          <w:szCs w:val="24"/>
          <w:u w:val="single"/>
          <w:lang w:val="en-GB"/>
        </w:rPr>
        <w:t xml:space="preserve"> part 4.5.1.A.5</w:t>
      </w:r>
      <w:r w:rsidRPr="00FE5E79">
        <w:rPr>
          <w:rFonts w:ascii="Arial Narrow" w:hAnsi="Arial Narrow"/>
          <w:szCs w:val="24"/>
          <w:lang w:val="en-GB"/>
        </w:rPr>
        <w:t xml:space="preserve"> of this document, and any other conditions of the </w:t>
      </w:r>
      <w:r w:rsidRPr="00FE5E79">
        <w:rPr>
          <w:rFonts w:ascii="Arial Narrow" w:hAnsi="Arial Narrow"/>
          <w:smallCaps/>
          <w:szCs w:val="24"/>
          <w:lang w:val="en-GB"/>
        </w:rPr>
        <w:t>tender documentation</w:t>
      </w:r>
      <w:r w:rsidRPr="00FE5E79">
        <w:rPr>
          <w:rFonts w:ascii="Arial Narrow" w:hAnsi="Arial Narrow"/>
          <w:szCs w:val="24"/>
          <w:lang w:val="en-GB"/>
        </w:rPr>
        <w:t>.</w:t>
      </w:r>
    </w:p>
    <w:p w14:paraId="4DF63EBF" w14:textId="66717046" w:rsidR="00644648" w:rsidRPr="00FE5E79" w:rsidRDefault="00644648" w:rsidP="00644648">
      <w:pPr>
        <w:pStyle w:val="Odstavecseseznamem"/>
        <w:tabs>
          <w:tab w:val="left" w:pos="2552"/>
        </w:tabs>
        <w:spacing w:before="120" w:after="120"/>
        <w:ind w:left="2771"/>
        <w:rPr>
          <w:rFonts w:ascii="Arial Narrow" w:hAnsi="Arial Narrow"/>
          <w:szCs w:val="24"/>
          <w:lang w:val="en-GB"/>
        </w:rPr>
      </w:pPr>
      <w:bookmarkStart w:id="40" w:name="_Hlk141888871"/>
      <w:bookmarkEnd w:id="39"/>
      <w:r w:rsidRPr="00FE5E79">
        <w:rPr>
          <w:rFonts w:ascii="Arial Narrow" w:hAnsi="Arial Narrow"/>
          <w:szCs w:val="24"/>
          <w:lang w:val="en-GB"/>
        </w:rPr>
        <w:t xml:space="preserve">Should no licensing arrangements be necessary for the </w:t>
      </w:r>
      <w:r w:rsidRPr="00FE5E79">
        <w:rPr>
          <w:rFonts w:ascii="Arial Narrow" w:hAnsi="Arial Narrow"/>
          <w:smallCaps/>
          <w:szCs w:val="24"/>
          <w:lang w:val="en-GB"/>
        </w:rPr>
        <w:t>work</w:t>
      </w:r>
      <w:r w:rsidRPr="00FE5E79">
        <w:rPr>
          <w:rFonts w:ascii="Arial Narrow" w:hAnsi="Arial Narrow"/>
          <w:szCs w:val="24"/>
          <w:lang w:val="en-GB"/>
        </w:rPr>
        <w:t xml:space="preserve"> </w:t>
      </w:r>
      <w:r w:rsidR="00D56AEC" w:rsidRPr="00FE5E79">
        <w:rPr>
          <w:rFonts w:ascii="Arial Narrow" w:hAnsi="Arial Narrow"/>
          <w:szCs w:val="24"/>
          <w:lang w:val="en-GB"/>
        </w:rPr>
        <w:t>with</w:t>
      </w:r>
      <w:r w:rsidRPr="00FE5E79">
        <w:rPr>
          <w:rFonts w:ascii="Arial Narrow" w:hAnsi="Arial Narrow"/>
          <w:szCs w:val="24"/>
          <w:lang w:val="en-GB"/>
        </w:rPr>
        <w:t xml:space="preserve">in the scope of the </w:t>
      </w:r>
      <w:r w:rsidRPr="00FE5E79">
        <w:rPr>
          <w:rFonts w:ascii="Arial Narrow" w:hAnsi="Arial Narrow"/>
          <w:smallCaps/>
          <w:szCs w:val="24"/>
          <w:lang w:val="en-GB"/>
        </w:rPr>
        <w:t>tenderer’s offer</w:t>
      </w:r>
      <w:r w:rsidRPr="00FE5E79">
        <w:rPr>
          <w:rFonts w:ascii="Arial Narrow" w:hAnsi="Arial Narrow"/>
          <w:szCs w:val="24"/>
          <w:lang w:val="en-GB"/>
        </w:rPr>
        <w:t xml:space="preserve">, a sheet will be inserted in place of these arrangements containing the words” </w:t>
      </w:r>
      <w:r w:rsidRPr="00FE5E79">
        <w:rPr>
          <w:rFonts w:ascii="Arial Narrow" w:hAnsi="Arial Narrow"/>
          <w:b/>
          <w:bCs/>
          <w:szCs w:val="24"/>
          <w:u w:val="single"/>
          <w:lang w:val="en-GB"/>
        </w:rPr>
        <w:t>No</w:t>
      </w:r>
      <w:r w:rsidRPr="00FE5E79">
        <w:rPr>
          <w:rFonts w:ascii="Arial Narrow" w:hAnsi="Arial Narrow"/>
          <w:b/>
          <w:szCs w:val="24"/>
          <w:u w:val="single"/>
          <w:lang w:val="en-GB"/>
        </w:rPr>
        <w:t xml:space="preserve"> licensing arrangements are required by the </w:t>
      </w:r>
      <w:r w:rsidRPr="00FE5E79">
        <w:rPr>
          <w:rFonts w:ascii="Arial Narrow" w:hAnsi="Arial Narrow"/>
          <w:b/>
          <w:smallCaps/>
          <w:szCs w:val="24"/>
          <w:u w:val="single"/>
          <w:lang w:val="en-GB"/>
        </w:rPr>
        <w:t>tenderer</w:t>
      </w:r>
      <w:r w:rsidRPr="00FE5E79">
        <w:rPr>
          <w:rFonts w:ascii="Arial Narrow" w:hAnsi="Arial Narrow"/>
          <w:szCs w:val="24"/>
          <w:lang w:val="en-GB"/>
        </w:rPr>
        <w:t>“.</w:t>
      </w:r>
    </w:p>
    <w:bookmarkEnd w:id="40"/>
    <w:p w14:paraId="274868C8" w14:textId="4DCC5809" w:rsidR="00644648" w:rsidRPr="00FE5E79" w:rsidRDefault="00644648" w:rsidP="00644648">
      <w:pPr>
        <w:tabs>
          <w:tab w:val="left" w:pos="1276"/>
        </w:tabs>
        <w:spacing w:before="240" w:after="60"/>
        <w:ind w:left="1276"/>
        <w:rPr>
          <w:rFonts w:ascii="Arial Narrow" w:hAnsi="Arial Narrow"/>
          <w:szCs w:val="24"/>
          <w:lang w:val="en-GB"/>
        </w:rPr>
      </w:pPr>
      <w:r w:rsidRPr="00FE5E79">
        <w:rPr>
          <w:rFonts w:ascii="Arial Narrow" w:hAnsi="Arial Narrow"/>
          <w:szCs w:val="24"/>
          <w:lang w:val="en-GB"/>
        </w:rPr>
        <w:lastRenderedPageBreak/>
        <w:t xml:space="preserve">The individual parts of Volume ”A“ according to </w:t>
      </w:r>
      <w:r w:rsidRPr="00FE5E79">
        <w:rPr>
          <w:rFonts w:ascii="Arial Narrow" w:hAnsi="Arial Narrow"/>
          <w:b/>
          <w:szCs w:val="24"/>
          <w:u w:val="single"/>
          <w:lang w:val="en-GB"/>
        </w:rPr>
        <w:t>parts 4.5.1.A.1</w:t>
      </w:r>
      <w:r w:rsidRPr="00FE5E79">
        <w:rPr>
          <w:rFonts w:ascii="Arial Narrow" w:hAnsi="Arial Narrow"/>
          <w:szCs w:val="24"/>
          <w:lang w:val="en-GB"/>
        </w:rPr>
        <w:t xml:space="preserve"> to </w:t>
      </w:r>
      <w:r w:rsidRPr="00FE5E79">
        <w:rPr>
          <w:rFonts w:ascii="Arial Narrow" w:hAnsi="Arial Narrow"/>
          <w:b/>
          <w:szCs w:val="24"/>
          <w:u w:val="single"/>
          <w:lang w:val="en-GB"/>
        </w:rPr>
        <w:t>A.14</w:t>
      </w:r>
      <w:r w:rsidRPr="00FE5E79">
        <w:rPr>
          <w:rFonts w:ascii="Arial Narrow" w:hAnsi="Arial Narrow"/>
          <w:szCs w:val="24"/>
          <w:lang w:val="en-GB"/>
        </w:rPr>
        <w:t xml:space="preserve"> (besides </w:t>
      </w:r>
      <w:r w:rsidRPr="00FE5E79">
        <w:rPr>
          <w:rFonts w:ascii="Arial Narrow" w:hAnsi="Arial Narrow"/>
          <w:b/>
          <w:szCs w:val="24"/>
          <w:u w:val="single"/>
          <w:lang w:val="en-GB"/>
        </w:rPr>
        <w:t>part 4.5.1.A.4</w:t>
      </w:r>
      <w:r w:rsidRPr="00FE5E79">
        <w:rPr>
          <w:rFonts w:ascii="Arial Narrow" w:hAnsi="Arial Narrow"/>
          <w:szCs w:val="24"/>
          <w:lang w:val="en-GB"/>
        </w:rPr>
        <w:t xml:space="preserve"> and </w:t>
      </w:r>
      <w:r w:rsidRPr="00FE5E79">
        <w:rPr>
          <w:rFonts w:ascii="Arial Narrow" w:hAnsi="Arial Narrow"/>
          <w:b/>
          <w:szCs w:val="24"/>
          <w:lang w:val="en-GB"/>
        </w:rPr>
        <w:t>A.5</w:t>
      </w:r>
      <w:r w:rsidRPr="00FE5E79">
        <w:rPr>
          <w:rFonts w:ascii="Arial Narrow" w:hAnsi="Arial Narrow"/>
          <w:szCs w:val="24"/>
          <w:lang w:val="en-GB"/>
        </w:rPr>
        <w:t>, which will be in a separate sealed envelope, per the third</w:t>
      </w:r>
      <w:r w:rsidR="00F67E94" w:rsidRPr="00FE5E79">
        <w:rPr>
          <w:rFonts w:ascii="Arial Narrow" w:hAnsi="Arial Narrow"/>
          <w:szCs w:val="24"/>
          <w:lang w:val="en-GB"/>
        </w:rPr>
        <w:t xml:space="preserve"> </w:t>
      </w:r>
      <w:r w:rsidR="00F6135E" w:rsidRPr="00FE5E79">
        <w:rPr>
          <w:rFonts w:ascii="Arial Narrow" w:hAnsi="Arial Narrow"/>
          <w:szCs w:val="24"/>
          <w:lang w:val="en-GB"/>
        </w:rPr>
        <w:t>bullet</w:t>
      </w:r>
      <w:r w:rsidR="00D56AEC" w:rsidRPr="00FE5E79">
        <w:rPr>
          <w:rFonts w:ascii="Arial Narrow" w:hAnsi="Arial Narrow"/>
          <w:szCs w:val="24"/>
          <w:lang w:val="en-GB"/>
        </w:rPr>
        <w:t xml:space="preserve"> </w:t>
      </w:r>
      <w:r w:rsidRPr="00FE5E79">
        <w:rPr>
          <w:rFonts w:ascii="Arial Narrow" w:hAnsi="Arial Narrow"/>
          <w:szCs w:val="24"/>
          <w:lang w:val="en-GB"/>
        </w:rPr>
        <w:t>of this paragraph) will be:</w:t>
      </w:r>
    </w:p>
    <w:p w14:paraId="1FE8903B" w14:textId="0CEE92CB" w:rsidR="00644648" w:rsidRPr="00FE5E79" w:rsidRDefault="00644648" w:rsidP="00F50F97">
      <w:pPr>
        <w:numPr>
          <w:ilvl w:val="0"/>
          <w:numId w:val="8"/>
        </w:numPr>
        <w:tabs>
          <w:tab w:val="left" w:pos="1843"/>
        </w:tabs>
        <w:spacing w:after="60"/>
        <w:rPr>
          <w:rFonts w:ascii="Arial Narrow" w:hAnsi="Arial Narrow"/>
          <w:szCs w:val="24"/>
          <w:lang w:val="en-GB"/>
        </w:rPr>
      </w:pPr>
      <w:r w:rsidRPr="00FE5E79">
        <w:rPr>
          <w:rFonts w:ascii="Arial Narrow" w:hAnsi="Arial Narrow"/>
          <w:szCs w:val="24"/>
          <w:lang w:val="en-GB"/>
        </w:rPr>
        <w:t xml:space="preserve">  Separated by divider sheets allowing for their proper identification, which will be labelled A.1 to A.14 according to the above-mentioned list.</w:t>
      </w:r>
    </w:p>
    <w:p w14:paraId="37F1FD87" w14:textId="1B54E168" w:rsidR="00644648" w:rsidRPr="00FE5E79" w:rsidRDefault="00644648" w:rsidP="00F50F97">
      <w:pPr>
        <w:numPr>
          <w:ilvl w:val="0"/>
          <w:numId w:val="8"/>
        </w:numPr>
        <w:tabs>
          <w:tab w:val="left" w:pos="1843"/>
        </w:tabs>
        <w:spacing w:after="60"/>
        <w:rPr>
          <w:rFonts w:ascii="Arial Narrow" w:hAnsi="Arial Narrow"/>
          <w:szCs w:val="24"/>
          <w:lang w:val="en-GB"/>
        </w:rPr>
      </w:pPr>
      <w:r w:rsidRPr="00FE5E79">
        <w:rPr>
          <w:rFonts w:ascii="Arial Narrow" w:hAnsi="Arial Narrow" w:cs="Arial Narrow"/>
          <w:szCs w:val="24"/>
          <w:lang w:val="en-GB"/>
        </w:rPr>
        <w:t xml:space="preserve">   If, in view of the nature of the</w:t>
      </w:r>
      <w:r w:rsidRPr="00FE5E79">
        <w:rPr>
          <w:rFonts w:ascii="Arial Narrow" w:hAnsi="Arial Narrow"/>
          <w:szCs w:val="24"/>
          <w:lang w:val="en-GB"/>
        </w:rPr>
        <w:t xml:space="preserve"> </w:t>
      </w:r>
      <w:r w:rsidRPr="00FE5E79">
        <w:rPr>
          <w:rFonts w:ascii="Arial Narrow" w:hAnsi="Arial Narrow"/>
          <w:smallCaps/>
          <w:szCs w:val="24"/>
          <w:lang w:val="en-GB"/>
        </w:rPr>
        <w:t>offer</w:t>
      </w:r>
      <w:r w:rsidRPr="00FE5E79">
        <w:rPr>
          <w:rFonts w:ascii="Arial Narrow" w:hAnsi="Arial Narrow"/>
          <w:szCs w:val="24"/>
          <w:lang w:val="en-GB"/>
        </w:rPr>
        <w:t xml:space="preserve"> or other particulars, any part of Volume ”A“ is unoccupied, a divider sheet will be inserted in its place, which is labelled and bears the word ”Unused“.</w:t>
      </w:r>
    </w:p>
    <w:p w14:paraId="5997F291" w14:textId="328B0C90" w:rsidR="00644648" w:rsidRPr="00FE5E79" w:rsidRDefault="00644648" w:rsidP="00F50F97">
      <w:pPr>
        <w:numPr>
          <w:ilvl w:val="0"/>
          <w:numId w:val="8"/>
        </w:numPr>
        <w:tabs>
          <w:tab w:val="left" w:pos="1843"/>
        </w:tabs>
        <w:spacing w:after="60"/>
        <w:rPr>
          <w:rFonts w:ascii="Arial Narrow" w:hAnsi="Arial Narrow"/>
          <w:szCs w:val="24"/>
          <w:lang w:val="en-GB"/>
        </w:rPr>
      </w:pPr>
      <w:r w:rsidRPr="00FE5E79">
        <w:rPr>
          <w:rFonts w:ascii="Arial Narrow" w:hAnsi="Arial Narrow"/>
          <w:szCs w:val="24"/>
          <w:lang w:val="en-GB"/>
        </w:rPr>
        <w:t xml:space="preserve">   A </w:t>
      </w:r>
      <w:r w:rsidRPr="00FE5E79">
        <w:rPr>
          <w:rFonts w:ascii="Arial Narrow" w:hAnsi="Arial Narrow"/>
          <w:smallCaps/>
          <w:szCs w:val="24"/>
          <w:lang w:val="en-GB"/>
        </w:rPr>
        <w:t>tenderer</w:t>
      </w:r>
      <w:r w:rsidRPr="00FE5E79">
        <w:rPr>
          <w:rFonts w:ascii="Arial Narrow" w:hAnsi="Arial Narrow"/>
          <w:szCs w:val="24"/>
          <w:lang w:val="en-GB"/>
        </w:rPr>
        <w:t xml:space="preserve"> is obliged to insert all documents containing the offer price – namely the Payment Conditions and the Price Tables (templates in </w:t>
      </w:r>
      <w:r w:rsidRPr="00FE5E79">
        <w:rPr>
          <w:rFonts w:ascii="Arial Narrow" w:hAnsi="Arial Narrow"/>
          <w:b/>
          <w:szCs w:val="24"/>
          <w:u w:val="single"/>
          <w:lang w:val="en-GB"/>
        </w:rPr>
        <w:t>Part A.3.4</w:t>
      </w:r>
      <w:r w:rsidRPr="00FE5E79">
        <w:rPr>
          <w:rFonts w:ascii="Arial Narrow" w:hAnsi="Arial Narrow"/>
          <w:szCs w:val="24"/>
          <w:u w:val="single"/>
          <w:lang w:val="en-GB"/>
        </w:rPr>
        <w:t xml:space="preserve"> and </w:t>
      </w:r>
      <w:r w:rsidRPr="00FE5E79">
        <w:rPr>
          <w:rFonts w:ascii="Arial Narrow" w:hAnsi="Arial Narrow"/>
          <w:b/>
          <w:szCs w:val="24"/>
          <w:u w:val="single"/>
          <w:lang w:val="en-GB"/>
        </w:rPr>
        <w:t>A.3.5</w:t>
      </w:r>
      <w:r w:rsidRPr="00FE5E79">
        <w:rPr>
          <w:rFonts w:ascii="Arial Narrow" w:hAnsi="Arial Narrow"/>
          <w:szCs w:val="24"/>
          <w:lang w:val="en-GB"/>
        </w:rPr>
        <w:t>) into a separate sealed envelope, which shall be part of Volume ”A“, so that this envelope is freely detachable.</w:t>
      </w:r>
    </w:p>
    <w:p w14:paraId="710BF146" w14:textId="269A82C2" w:rsidR="002235B1" w:rsidRPr="00FE5E79" w:rsidRDefault="001515FB" w:rsidP="00F50F97">
      <w:pPr>
        <w:numPr>
          <w:ilvl w:val="0"/>
          <w:numId w:val="34"/>
        </w:numPr>
        <w:tabs>
          <w:tab w:val="left" w:pos="1843"/>
        </w:tabs>
        <w:spacing w:before="240" w:after="120"/>
        <w:ind w:left="1843" w:hanging="567"/>
        <w:rPr>
          <w:rFonts w:ascii="Arial Narrow" w:hAnsi="Arial Narrow"/>
          <w:szCs w:val="24"/>
          <w:lang w:val="en-GB"/>
        </w:rPr>
      </w:pPr>
      <w:r w:rsidRPr="00FE5E79">
        <w:rPr>
          <w:rFonts w:ascii="Arial Narrow" w:hAnsi="Arial Narrow"/>
          <w:b/>
          <w:szCs w:val="24"/>
          <w:u w:val="single"/>
          <w:lang w:val="en-GB"/>
        </w:rPr>
        <w:t xml:space="preserve">Volume ”B“ – Technical part of the </w:t>
      </w:r>
      <w:r w:rsidRPr="00FE5E79">
        <w:rPr>
          <w:rFonts w:ascii="Arial Narrow" w:hAnsi="Arial Narrow"/>
          <w:b/>
          <w:smallCaps/>
          <w:szCs w:val="24"/>
          <w:u w:val="single"/>
          <w:lang w:val="en-GB"/>
        </w:rPr>
        <w:t>offer</w:t>
      </w:r>
    </w:p>
    <w:p w14:paraId="7131E119" w14:textId="406C9A56" w:rsidR="001515FB" w:rsidRPr="00FE5E79" w:rsidRDefault="001515FB" w:rsidP="001515FB">
      <w:pPr>
        <w:tabs>
          <w:tab w:val="left" w:pos="1843"/>
        </w:tabs>
        <w:spacing w:after="120"/>
        <w:ind w:left="1636"/>
        <w:rPr>
          <w:rFonts w:ascii="Arial Narrow" w:hAnsi="Arial Narrow"/>
          <w:szCs w:val="24"/>
          <w:lang w:val="en-GB"/>
        </w:rPr>
      </w:pPr>
      <w:r w:rsidRPr="00FE5E79">
        <w:rPr>
          <w:rFonts w:ascii="Arial Narrow" w:hAnsi="Arial Narrow"/>
          <w:szCs w:val="24"/>
          <w:lang w:val="en-GB"/>
        </w:rPr>
        <w:t xml:space="preserve">    This volume will be divided as follows:</w:t>
      </w:r>
    </w:p>
    <w:p w14:paraId="51B0F8C9" w14:textId="4E67412D" w:rsidR="00CA40A8" w:rsidRPr="00FE5E79" w:rsidRDefault="00FE5123" w:rsidP="00B72C14">
      <w:pPr>
        <w:tabs>
          <w:tab w:val="left" w:pos="2552"/>
        </w:tabs>
        <w:spacing w:after="60"/>
        <w:ind w:left="2552" w:hanging="709"/>
        <w:rPr>
          <w:rFonts w:ascii="Arial Narrow" w:hAnsi="Arial Narrow"/>
          <w:lang w:val="en-GB"/>
        </w:rPr>
      </w:pPr>
      <w:r w:rsidRPr="00FE5E79">
        <w:rPr>
          <w:rFonts w:ascii="Arial Narrow" w:hAnsi="Arial Narrow"/>
          <w:lang w:val="en-GB"/>
        </w:rPr>
        <w:t>B. 1</w:t>
      </w:r>
      <w:r w:rsidRPr="00FE5E79">
        <w:rPr>
          <w:rFonts w:ascii="Arial Narrow" w:hAnsi="Arial Narrow"/>
          <w:lang w:val="en-GB"/>
        </w:rPr>
        <w:tab/>
      </w:r>
      <w:r w:rsidR="001515FB" w:rsidRPr="00FE5E79">
        <w:rPr>
          <w:rFonts w:ascii="Arial Narrow" w:hAnsi="Arial Narrow"/>
          <w:szCs w:val="24"/>
          <w:lang w:val="en-GB"/>
        </w:rPr>
        <w:t xml:space="preserve">In the case of a </w:t>
      </w:r>
      <w:r w:rsidR="001515FB" w:rsidRPr="00FE5E79">
        <w:rPr>
          <w:rFonts w:ascii="Arial Narrow" w:hAnsi="Arial Narrow"/>
          <w:smallCaps/>
          <w:szCs w:val="24"/>
          <w:lang w:val="en-GB"/>
        </w:rPr>
        <w:t>preliminary offer</w:t>
      </w:r>
    </w:p>
    <w:p w14:paraId="0D452A7D" w14:textId="58EBF7DB" w:rsidR="003A26E0" w:rsidRPr="00FE5E79" w:rsidRDefault="00CA40A8" w:rsidP="00B72C14">
      <w:pPr>
        <w:tabs>
          <w:tab w:val="left" w:pos="2552"/>
        </w:tabs>
        <w:spacing w:after="60"/>
        <w:ind w:left="2552" w:hanging="709"/>
        <w:rPr>
          <w:rFonts w:ascii="Arial Narrow" w:hAnsi="Arial Narrow"/>
          <w:lang w:val="en-GB"/>
        </w:rPr>
      </w:pPr>
      <w:r w:rsidRPr="00FE5E79">
        <w:rPr>
          <w:rFonts w:ascii="Arial Narrow" w:hAnsi="Arial Narrow"/>
          <w:lang w:val="en-GB"/>
        </w:rPr>
        <w:tab/>
      </w:r>
      <w:r w:rsidR="001515FB" w:rsidRPr="00FE5E79">
        <w:rPr>
          <w:rFonts w:ascii="Arial Narrow" w:hAnsi="Arial Narrow"/>
          <w:szCs w:val="24"/>
          <w:lang w:val="en-GB"/>
        </w:rPr>
        <w:t xml:space="preserve">List of technical deviations, in relation to the technical solution proposed for the </w:t>
      </w:r>
      <w:r w:rsidR="001515FB" w:rsidRPr="00FE5E79">
        <w:rPr>
          <w:rFonts w:ascii="Arial Narrow" w:hAnsi="Arial Narrow"/>
          <w:smallCaps/>
          <w:szCs w:val="24"/>
          <w:lang w:val="en-GB"/>
        </w:rPr>
        <w:t xml:space="preserve">tender </w:t>
      </w:r>
      <w:r w:rsidR="001515FB" w:rsidRPr="00FE5E79">
        <w:rPr>
          <w:rFonts w:ascii="Arial Narrow" w:hAnsi="Arial Narrow"/>
          <w:szCs w:val="24"/>
          <w:lang w:val="en-GB"/>
        </w:rPr>
        <w:t xml:space="preserve">by the </w:t>
      </w:r>
      <w:r w:rsidR="001515FB" w:rsidRPr="00FE5E79">
        <w:rPr>
          <w:rFonts w:ascii="Arial Narrow" w:hAnsi="Arial Narrow"/>
          <w:smallCaps/>
          <w:szCs w:val="24"/>
          <w:lang w:val="en-GB"/>
        </w:rPr>
        <w:t>tenderer</w:t>
      </w:r>
      <w:r w:rsidR="001515FB" w:rsidRPr="00FE5E79">
        <w:rPr>
          <w:rFonts w:ascii="Arial Narrow" w:hAnsi="Arial Narrow"/>
          <w:szCs w:val="24"/>
          <w:lang w:val="en-GB"/>
        </w:rPr>
        <w:t xml:space="preserve">, from the requirements contained in the </w:t>
      </w:r>
      <w:r w:rsidR="001515FB" w:rsidRPr="00FE5E79">
        <w:rPr>
          <w:rFonts w:ascii="Arial Narrow" w:hAnsi="Arial Narrow"/>
          <w:smallCaps/>
          <w:szCs w:val="24"/>
          <w:lang w:val="en-GB"/>
        </w:rPr>
        <w:t>tender documentation</w:t>
      </w:r>
      <w:r w:rsidR="001515FB" w:rsidRPr="00FE5E79">
        <w:rPr>
          <w:rFonts w:ascii="Arial Narrow" w:hAnsi="Arial Narrow"/>
          <w:szCs w:val="24"/>
          <w:lang w:val="en-GB"/>
        </w:rPr>
        <w:t xml:space="preserve">. This list will be submitted in the form of a separate document in which every single deviation will always be linked to a particular paragraph or article of the technical part of the </w:t>
      </w:r>
      <w:r w:rsidR="001515FB" w:rsidRPr="00FE5E79">
        <w:rPr>
          <w:rFonts w:ascii="Arial Narrow" w:hAnsi="Arial Narrow"/>
          <w:smallCaps/>
          <w:szCs w:val="24"/>
          <w:lang w:val="en-GB"/>
        </w:rPr>
        <w:t xml:space="preserve">tender documentation </w:t>
      </w:r>
      <w:r w:rsidR="001515FB" w:rsidRPr="00FE5E79">
        <w:rPr>
          <w:rFonts w:ascii="Arial Narrow" w:hAnsi="Arial Narrow"/>
          <w:szCs w:val="24"/>
          <w:lang w:val="en-GB"/>
        </w:rPr>
        <w:t>– Book “B“. Deviations not identified in this manner will not be taken into consideration and will be viewed as if they had never been submitted at all.</w:t>
      </w:r>
    </w:p>
    <w:p w14:paraId="2B17FCA0" w14:textId="22D01500" w:rsidR="001515FB" w:rsidRPr="00FE5E79" w:rsidRDefault="001515FB" w:rsidP="001515FB">
      <w:pPr>
        <w:tabs>
          <w:tab w:val="left" w:pos="2552"/>
        </w:tabs>
        <w:spacing w:after="60"/>
        <w:ind w:left="2552"/>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advises that, with regard to Section 61(4) and (11) of </w:t>
      </w:r>
      <w:r w:rsidR="00B228C2" w:rsidRPr="00FE5E79">
        <w:rPr>
          <w:rFonts w:ascii="Arial Narrow" w:hAnsi="Arial Narrow"/>
          <w:smallCaps/>
          <w:szCs w:val="24"/>
          <w:lang w:val="en-GB"/>
        </w:rPr>
        <w:t>apc</w:t>
      </w:r>
      <w:r w:rsidRPr="00FE5E79">
        <w:rPr>
          <w:rFonts w:ascii="Arial Narrow" w:hAnsi="Arial Narrow"/>
          <w:szCs w:val="24"/>
          <w:lang w:val="en-GB"/>
        </w:rPr>
        <w:t xml:space="preserve">, it is not entitled to accept deviations proposed by the </w:t>
      </w:r>
      <w:r w:rsidRPr="00FE5E79">
        <w:rPr>
          <w:rFonts w:ascii="Arial Narrow" w:hAnsi="Arial Narrow"/>
          <w:smallCaps/>
          <w:szCs w:val="24"/>
          <w:lang w:val="en-GB"/>
        </w:rPr>
        <w:t>tenderer</w:t>
      </w:r>
      <w:r w:rsidRPr="00FE5E79">
        <w:rPr>
          <w:rFonts w:ascii="Arial Narrow" w:hAnsi="Arial Narrow"/>
          <w:bCs/>
          <w:iCs/>
          <w:szCs w:val="24"/>
          <w:lang w:val="en-GB"/>
        </w:rPr>
        <w:t xml:space="preserve"> if they are in conflict with the minimum technical conditions stipulated in the </w:t>
      </w:r>
      <w:r w:rsidRPr="00FE5E79">
        <w:rPr>
          <w:rFonts w:ascii="Arial Narrow" w:hAnsi="Arial Narrow"/>
          <w:bCs/>
          <w:iCs/>
          <w:smallCaps/>
          <w:szCs w:val="24"/>
          <w:lang w:val="en-GB"/>
        </w:rPr>
        <w:t>tender documentation</w:t>
      </w:r>
      <w:r w:rsidRPr="00FE5E79">
        <w:rPr>
          <w:rFonts w:ascii="Arial Narrow" w:hAnsi="Arial Narrow"/>
          <w:bCs/>
          <w:iCs/>
          <w:szCs w:val="24"/>
          <w:lang w:val="en-GB"/>
        </w:rPr>
        <w:t xml:space="preserve">. The </w:t>
      </w:r>
      <w:r w:rsidRPr="00FE5E79">
        <w:rPr>
          <w:rFonts w:ascii="Arial Narrow" w:hAnsi="Arial Narrow"/>
          <w:bCs/>
          <w:iCs/>
          <w:smallCaps/>
          <w:szCs w:val="24"/>
          <w:lang w:val="en-GB"/>
        </w:rPr>
        <w:t>contracting entity</w:t>
      </w:r>
      <w:r w:rsidRPr="00FE5E79">
        <w:rPr>
          <w:rFonts w:ascii="Arial Narrow" w:hAnsi="Arial Narrow"/>
          <w:bCs/>
          <w:iCs/>
          <w:szCs w:val="24"/>
          <w:lang w:val="en-GB"/>
        </w:rPr>
        <w:t xml:space="preserve"> shall likewise not accept deviations that </w:t>
      </w:r>
      <w:r w:rsidRPr="00FE5E79">
        <w:rPr>
          <w:rFonts w:ascii="Arial Narrow" w:hAnsi="Arial Narrow"/>
          <w:szCs w:val="24"/>
          <w:lang w:val="en-GB"/>
        </w:rPr>
        <w:t xml:space="preserve">preclude or limit the rights of the </w:t>
      </w:r>
      <w:r w:rsidRPr="00FE5E79">
        <w:rPr>
          <w:rFonts w:ascii="Arial Narrow" w:hAnsi="Arial Narrow"/>
          <w:smallCaps/>
          <w:szCs w:val="24"/>
          <w:lang w:val="en-GB"/>
        </w:rPr>
        <w:t>contracting entity</w:t>
      </w:r>
      <w:r w:rsidRPr="00FE5E79">
        <w:rPr>
          <w:rFonts w:ascii="Arial Narrow" w:hAnsi="Arial Narrow"/>
          <w:szCs w:val="24"/>
          <w:lang w:val="en-GB"/>
        </w:rPr>
        <w:t xml:space="preserve"> stipulated in the </w:t>
      </w:r>
      <w:r w:rsidRPr="00FE5E79">
        <w:rPr>
          <w:rFonts w:ascii="Arial Narrow" w:hAnsi="Arial Narrow"/>
          <w:smallCaps/>
          <w:szCs w:val="24"/>
          <w:lang w:val="en-GB"/>
        </w:rPr>
        <w:t>tender documentation</w:t>
      </w:r>
      <w:r w:rsidRPr="00FE5E79">
        <w:rPr>
          <w:rFonts w:ascii="Arial Narrow" w:hAnsi="Arial Narrow"/>
          <w:szCs w:val="24"/>
          <w:lang w:val="en-GB"/>
        </w:rPr>
        <w:t>.</w:t>
      </w:r>
    </w:p>
    <w:p w14:paraId="53330AD3" w14:textId="77777777" w:rsidR="001515FB" w:rsidRPr="00FE5E79" w:rsidRDefault="001515FB" w:rsidP="001515FB">
      <w:pPr>
        <w:pStyle w:val="NormalJustified"/>
        <w:widowControl/>
        <w:tabs>
          <w:tab w:val="left" w:pos="3119"/>
        </w:tabs>
        <w:spacing w:after="60"/>
        <w:ind w:left="2552"/>
        <w:rPr>
          <w:rFonts w:ascii="Arial Narrow" w:hAnsi="Arial Narrow"/>
          <w:szCs w:val="24"/>
          <w:lang w:val="en-GB"/>
        </w:rPr>
      </w:pPr>
      <w:r w:rsidRPr="00FE5E79">
        <w:rPr>
          <w:rFonts w:ascii="Arial Narrow" w:eastAsia="SimSun" w:hAnsi="Arial Narrow"/>
          <w:kern w:val="0"/>
          <w:szCs w:val="24"/>
          <w:lang w:val="en-GB"/>
        </w:rPr>
        <w:t xml:space="preserve">If the </w:t>
      </w:r>
      <w:r w:rsidRPr="00FE5E79">
        <w:rPr>
          <w:rFonts w:ascii="Arial Narrow" w:eastAsia="SimSun" w:hAnsi="Arial Narrow"/>
          <w:smallCaps/>
          <w:kern w:val="0"/>
          <w:szCs w:val="24"/>
          <w:lang w:val="en-GB"/>
        </w:rPr>
        <w:t>tenderer</w:t>
      </w:r>
      <w:r w:rsidRPr="00FE5E79">
        <w:rPr>
          <w:rFonts w:ascii="Arial Narrow" w:eastAsia="SimSun" w:hAnsi="Arial Narrow"/>
          <w:kern w:val="0"/>
          <w:szCs w:val="24"/>
          <w:lang w:val="en-GB"/>
        </w:rPr>
        <w:t xml:space="preserve"> does not propose any technical deviations to the draft of the </w:t>
      </w:r>
      <w:r w:rsidRPr="00FE5E79">
        <w:rPr>
          <w:rFonts w:ascii="Arial Narrow" w:hAnsi="Arial Narrow"/>
          <w:smallCaps/>
          <w:szCs w:val="24"/>
          <w:lang w:val="en-GB"/>
        </w:rPr>
        <w:t>contracting entity</w:t>
      </w:r>
      <w:r w:rsidRPr="00FE5E79">
        <w:rPr>
          <w:rFonts w:ascii="Arial Narrow" w:hAnsi="Arial Narrow"/>
          <w:szCs w:val="24"/>
          <w:lang w:val="en-GB"/>
        </w:rPr>
        <w:t xml:space="preserve">, this part shall be supplemented with a sheet containing a signed declaration made by the </w:t>
      </w:r>
      <w:r w:rsidRPr="00FE5E79">
        <w:rPr>
          <w:rFonts w:ascii="Arial Narrow" w:hAnsi="Arial Narrow"/>
          <w:smallCaps/>
          <w:szCs w:val="24"/>
          <w:lang w:val="en-GB"/>
        </w:rPr>
        <w:t>tenderer</w:t>
      </w:r>
      <w:r w:rsidRPr="00FE5E79">
        <w:rPr>
          <w:rFonts w:ascii="Arial Narrow" w:hAnsi="Arial Narrow"/>
          <w:szCs w:val="24"/>
          <w:lang w:val="en-GB"/>
        </w:rPr>
        <w:t xml:space="preserve">, which shall stipulate that it does not have any technical deviations to the </w:t>
      </w:r>
      <w:r w:rsidRPr="00FE5E79">
        <w:rPr>
          <w:rFonts w:ascii="Arial Narrow" w:eastAsia="SimSun" w:hAnsi="Arial Narrow"/>
          <w:kern w:val="0"/>
          <w:szCs w:val="24"/>
          <w:lang w:val="en-GB"/>
        </w:rPr>
        <w:t xml:space="preserve">draft of the </w:t>
      </w:r>
      <w:r w:rsidRPr="00FE5E79">
        <w:rPr>
          <w:rFonts w:ascii="Arial Narrow" w:hAnsi="Arial Narrow"/>
          <w:smallCaps/>
          <w:szCs w:val="24"/>
          <w:lang w:val="en-GB"/>
        </w:rPr>
        <w:t>contracting entity</w:t>
      </w:r>
      <w:r w:rsidRPr="00FE5E79">
        <w:rPr>
          <w:rFonts w:ascii="Arial Narrow" w:hAnsi="Arial Narrow"/>
          <w:szCs w:val="24"/>
          <w:lang w:val="en-GB"/>
        </w:rPr>
        <w:t>.</w:t>
      </w:r>
    </w:p>
    <w:p w14:paraId="171E605D" w14:textId="77777777" w:rsidR="001515FB" w:rsidRPr="00FE5E79" w:rsidRDefault="001515FB" w:rsidP="001515FB">
      <w:pPr>
        <w:pStyle w:val="NormalJustified"/>
        <w:widowControl/>
        <w:tabs>
          <w:tab w:val="left" w:pos="3119"/>
        </w:tabs>
        <w:spacing w:after="60"/>
        <w:ind w:left="2552"/>
        <w:rPr>
          <w:rFonts w:ascii="Arial Narrow" w:eastAsia="SimSun" w:hAnsi="Arial Narrow"/>
          <w:kern w:val="0"/>
          <w:szCs w:val="24"/>
          <w:lang w:val="en-GB"/>
        </w:rPr>
      </w:pPr>
      <w:r w:rsidRPr="00FE5E79">
        <w:rPr>
          <w:rFonts w:ascii="Arial Narrow" w:hAnsi="Arial Narrow"/>
          <w:szCs w:val="24"/>
          <w:lang w:val="en-GB"/>
        </w:rPr>
        <w:t xml:space="preserve">In the case of a </w:t>
      </w:r>
      <w:r w:rsidRPr="00FE5E79">
        <w:rPr>
          <w:rFonts w:ascii="Arial Narrow" w:eastAsia="SimSun" w:hAnsi="Arial Narrow"/>
          <w:smallCaps/>
          <w:kern w:val="0"/>
          <w:szCs w:val="24"/>
          <w:lang w:val="en-GB"/>
        </w:rPr>
        <w:t xml:space="preserve">final offer </w:t>
      </w:r>
    </w:p>
    <w:p w14:paraId="6875C5C4" w14:textId="786C92A6" w:rsidR="001515FB" w:rsidRPr="00FE5E79" w:rsidRDefault="001515FB" w:rsidP="001515FB">
      <w:pPr>
        <w:pStyle w:val="NormalJustified"/>
        <w:widowControl/>
        <w:tabs>
          <w:tab w:val="left" w:pos="3119"/>
        </w:tabs>
        <w:spacing w:after="60"/>
        <w:ind w:left="2552"/>
        <w:rPr>
          <w:rFonts w:ascii="Arial Narrow" w:eastAsia="SimSun" w:hAnsi="Arial Narrow"/>
          <w:kern w:val="0"/>
          <w:szCs w:val="24"/>
          <w:lang w:val="en-GB"/>
        </w:rPr>
      </w:pPr>
      <w:r w:rsidRPr="00FE5E79">
        <w:rPr>
          <w:rFonts w:ascii="Arial Narrow" w:hAnsi="Arial Narrow"/>
          <w:szCs w:val="24"/>
          <w:lang w:val="en-GB"/>
        </w:rPr>
        <w:t xml:space="preserve">A </w:t>
      </w:r>
      <w:r w:rsidRPr="00FE5E79">
        <w:rPr>
          <w:rFonts w:ascii="Arial Narrow" w:eastAsia="SimSun" w:hAnsi="Arial Narrow"/>
          <w:smallCaps/>
          <w:kern w:val="0"/>
          <w:szCs w:val="24"/>
          <w:lang w:val="en-GB"/>
        </w:rPr>
        <w:t xml:space="preserve">final offer </w:t>
      </w:r>
      <w:r w:rsidRPr="00FE5E79">
        <w:rPr>
          <w:rFonts w:ascii="Arial Narrow" w:eastAsia="SimSun" w:hAnsi="Arial Narrow"/>
          <w:kern w:val="0"/>
          <w:szCs w:val="24"/>
          <w:lang w:val="en-GB"/>
        </w:rPr>
        <w:t xml:space="preserve">must correspond to the </w:t>
      </w:r>
      <w:r w:rsidRPr="00FE5E79">
        <w:rPr>
          <w:rFonts w:ascii="Arial Narrow" w:hAnsi="Arial Narrow"/>
          <w:bCs/>
          <w:iCs/>
          <w:smallCaps/>
          <w:szCs w:val="24"/>
          <w:lang w:val="en-GB"/>
        </w:rPr>
        <w:t>tender documentation</w:t>
      </w:r>
      <w:r w:rsidRPr="00FE5E79">
        <w:rPr>
          <w:rFonts w:ascii="Arial Narrow" w:eastAsia="SimSun" w:hAnsi="Arial Narrow"/>
          <w:kern w:val="0"/>
          <w:szCs w:val="24"/>
          <w:lang w:val="en-GB"/>
        </w:rPr>
        <w:t xml:space="preserve"> and all agreements </w:t>
      </w:r>
      <w:r w:rsidR="00F6135E" w:rsidRPr="00FE5E79">
        <w:rPr>
          <w:rFonts w:ascii="Arial Narrow" w:eastAsia="SimSun" w:hAnsi="Arial Narrow"/>
          <w:kern w:val="0"/>
          <w:szCs w:val="24"/>
          <w:lang w:val="en-GB"/>
        </w:rPr>
        <w:t xml:space="preserve">arising </w:t>
      </w:r>
      <w:r w:rsidRPr="00FE5E79">
        <w:rPr>
          <w:rFonts w:ascii="Arial Narrow" w:eastAsia="SimSun" w:hAnsi="Arial Narrow"/>
          <w:kern w:val="0"/>
          <w:szCs w:val="24"/>
          <w:lang w:val="en-GB"/>
        </w:rPr>
        <w:t xml:space="preserve">from the negotiations on the </w:t>
      </w:r>
      <w:r w:rsidRPr="00FE5E79">
        <w:rPr>
          <w:rFonts w:ascii="Arial Narrow" w:eastAsia="SimSun" w:hAnsi="Arial Narrow"/>
          <w:smallCaps/>
          <w:kern w:val="0"/>
          <w:szCs w:val="24"/>
          <w:lang w:val="en-GB"/>
        </w:rPr>
        <w:t>preliminary offers</w:t>
      </w:r>
      <w:r w:rsidRPr="00FE5E79">
        <w:rPr>
          <w:rFonts w:ascii="Arial Narrow" w:eastAsia="SimSun" w:hAnsi="Arial Narrow"/>
          <w:kern w:val="0"/>
          <w:szCs w:val="24"/>
          <w:lang w:val="en-GB"/>
        </w:rPr>
        <w:t xml:space="preserve"> according to paragraph 6.2. of this document.</w:t>
      </w:r>
    </w:p>
    <w:p w14:paraId="68D9426B" w14:textId="1D3B2910" w:rsidR="00B90855" w:rsidRPr="00FE5E79" w:rsidRDefault="00FE5123" w:rsidP="00B72C14">
      <w:pPr>
        <w:tabs>
          <w:tab w:val="left" w:pos="2552"/>
        </w:tabs>
        <w:spacing w:after="120"/>
        <w:ind w:left="2552" w:hanging="709"/>
        <w:rPr>
          <w:rFonts w:ascii="Arial Narrow" w:hAnsi="Arial Narrow"/>
          <w:lang w:val="en-GB"/>
        </w:rPr>
      </w:pPr>
      <w:r w:rsidRPr="00FE5E79">
        <w:rPr>
          <w:rFonts w:ascii="Arial Narrow" w:hAnsi="Arial Narrow"/>
          <w:lang w:val="en-GB"/>
        </w:rPr>
        <w:t>B. 2</w:t>
      </w:r>
      <w:r w:rsidRPr="00FE5E79">
        <w:rPr>
          <w:rFonts w:ascii="Arial Narrow" w:hAnsi="Arial Narrow"/>
          <w:lang w:val="en-GB"/>
        </w:rPr>
        <w:tab/>
      </w:r>
      <w:r w:rsidR="0091787F" w:rsidRPr="00FE5E79">
        <w:rPr>
          <w:rFonts w:ascii="Arial Narrow" w:hAnsi="Arial Narrow"/>
          <w:szCs w:val="24"/>
          <w:lang w:val="en-GB"/>
        </w:rPr>
        <w:t>Description of the t</w:t>
      </w:r>
      <w:r w:rsidR="001515FB" w:rsidRPr="00FE5E79">
        <w:rPr>
          <w:rFonts w:ascii="Arial Narrow" w:hAnsi="Arial Narrow"/>
          <w:szCs w:val="24"/>
          <w:lang w:val="en-GB"/>
        </w:rPr>
        <w:t xml:space="preserve">echnical solution proposed by the </w:t>
      </w:r>
      <w:r w:rsidR="001515FB" w:rsidRPr="00FE5E79">
        <w:rPr>
          <w:rFonts w:ascii="Arial Narrow" w:hAnsi="Arial Narrow"/>
          <w:smallCaps/>
          <w:szCs w:val="24"/>
          <w:lang w:val="en-GB"/>
        </w:rPr>
        <w:t>tenderer</w:t>
      </w:r>
      <w:r w:rsidR="001515FB" w:rsidRPr="00FE5E79">
        <w:rPr>
          <w:rFonts w:ascii="Arial Narrow" w:hAnsi="Arial Narrow"/>
          <w:szCs w:val="24"/>
          <w:lang w:val="en-GB"/>
        </w:rPr>
        <w:t xml:space="preserve"> – textual part</w:t>
      </w:r>
      <w:r w:rsidR="00E63999" w:rsidRPr="00FE5E79">
        <w:rPr>
          <w:rFonts w:ascii="Arial Narrow" w:hAnsi="Arial Narrow"/>
          <w:lang w:val="en-GB"/>
        </w:rPr>
        <w:t xml:space="preserve">. </w:t>
      </w:r>
    </w:p>
    <w:p w14:paraId="2A2C0E7F" w14:textId="77777777" w:rsidR="001515FB" w:rsidRPr="00FE5E79" w:rsidRDefault="001515FB" w:rsidP="001515FB">
      <w:pPr>
        <w:tabs>
          <w:tab w:val="left" w:pos="2552"/>
        </w:tabs>
        <w:spacing w:after="120"/>
        <w:ind w:left="2552"/>
        <w:rPr>
          <w:rFonts w:ascii="Arial Narrow" w:hAnsi="Arial Narrow"/>
          <w:szCs w:val="24"/>
          <w:lang w:val="en-GB"/>
        </w:rPr>
      </w:pPr>
      <w:r w:rsidRPr="00FE5E79">
        <w:rPr>
          <w:rFonts w:ascii="Arial Narrow" w:hAnsi="Arial Narrow"/>
          <w:szCs w:val="24"/>
          <w:lang w:val="en-GB"/>
        </w:rPr>
        <w:lastRenderedPageBreak/>
        <w:t xml:space="preserve">This part of the </w:t>
      </w:r>
      <w:r w:rsidRPr="00FE5E79">
        <w:rPr>
          <w:rFonts w:ascii="Arial Narrow" w:hAnsi="Arial Narrow"/>
          <w:smallCaps/>
          <w:szCs w:val="24"/>
          <w:lang w:val="en-GB"/>
        </w:rPr>
        <w:t>offer</w:t>
      </w:r>
      <w:r w:rsidRPr="00FE5E79">
        <w:rPr>
          <w:rFonts w:ascii="Arial Narrow" w:hAnsi="Arial Narrow"/>
          <w:szCs w:val="24"/>
          <w:lang w:val="en-GB"/>
        </w:rPr>
        <w:t xml:space="preserve"> will be performed in respect of the selected possible manner of the performance of the </w:t>
      </w:r>
      <w:r w:rsidRPr="00FE5E79">
        <w:rPr>
          <w:rFonts w:ascii="Arial Narrow" w:hAnsi="Arial Narrow"/>
          <w:smallCaps/>
          <w:szCs w:val="24"/>
          <w:lang w:val="en-GB"/>
        </w:rPr>
        <w:t xml:space="preserve">tender </w:t>
      </w:r>
      <w:r w:rsidRPr="00FE5E79">
        <w:rPr>
          <w:rFonts w:ascii="Arial Narrow" w:hAnsi="Arial Narrow"/>
          <w:szCs w:val="24"/>
          <w:lang w:val="en-GB"/>
        </w:rPr>
        <w:t xml:space="preserve">proposed by the </w:t>
      </w:r>
      <w:r w:rsidRPr="00FE5E79">
        <w:rPr>
          <w:rFonts w:ascii="Arial Narrow" w:hAnsi="Arial Narrow"/>
          <w:smallCaps/>
          <w:szCs w:val="24"/>
          <w:lang w:val="en-GB"/>
        </w:rPr>
        <w:t>tenderer</w:t>
      </w:r>
      <w:r w:rsidRPr="00FE5E79">
        <w:rPr>
          <w:rFonts w:ascii="Arial Narrow" w:hAnsi="Arial Narrow"/>
          <w:szCs w:val="24"/>
          <w:lang w:val="en-GB"/>
        </w:rPr>
        <w:t>:</w:t>
      </w:r>
    </w:p>
    <w:p w14:paraId="3858178F" w14:textId="5F962E9E" w:rsidR="00E77192" w:rsidRPr="00FE5E79" w:rsidRDefault="001515FB" w:rsidP="00E77192">
      <w:pPr>
        <w:keepNext/>
        <w:tabs>
          <w:tab w:val="left" w:pos="2552"/>
        </w:tabs>
        <w:spacing w:after="120"/>
        <w:ind w:left="2552"/>
        <w:rPr>
          <w:rFonts w:ascii="Arial Narrow" w:hAnsi="Arial Narrow"/>
          <w:lang w:val="en-GB"/>
        </w:rPr>
      </w:pPr>
      <w:r w:rsidRPr="00FE5E79">
        <w:rPr>
          <w:rFonts w:ascii="Arial Narrow" w:hAnsi="Arial Narrow"/>
          <w:szCs w:val="24"/>
          <w:lang w:val="en-GB"/>
        </w:rPr>
        <w:t>The draft will include</w:t>
      </w:r>
      <w:r w:rsidR="00E77192" w:rsidRPr="00FE5E79">
        <w:rPr>
          <w:rFonts w:ascii="Arial Narrow" w:hAnsi="Arial Narrow"/>
          <w:lang w:val="en-GB"/>
        </w:rPr>
        <w:t>:</w:t>
      </w:r>
    </w:p>
    <w:p w14:paraId="268CAC62" w14:textId="714E3D4C" w:rsidR="00E77192" w:rsidRPr="00FE5E79" w:rsidRDefault="001515FB" w:rsidP="00F50F97">
      <w:pPr>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 xml:space="preserve">Description of the technical solution proposed for the </w:t>
      </w:r>
      <w:r w:rsidRPr="00FE5E79">
        <w:rPr>
          <w:rFonts w:ascii="Arial Narrow" w:hAnsi="Arial Narrow"/>
          <w:smallCaps/>
          <w:szCs w:val="24"/>
          <w:lang w:val="en-GB"/>
        </w:rPr>
        <w:t>contract,</w:t>
      </w:r>
      <w:r w:rsidRPr="00FE5E79">
        <w:rPr>
          <w:rFonts w:ascii="Arial Narrow" w:hAnsi="Arial Narrow"/>
          <w:szCs w:val="24"/>
          <w:lang w:val="en-GB"/>
        </w:rPr>
        <w:t xml:space="preserve"> divided into </w:t>
      </w:r>
      <w:r w:rsidR="0091787F" w:rsidRPr="00FE5E79">
        <w:rPr>
          <w:rFonts w:ascii="Arial Narrow" w:hAnsi="Arial Narrow"/>
          <w:szCs w:val="24"/>
          <w:lang w:val="en-GB"/>
        </w:rPr>
        <w:t xml:space="preserve">the following </w:t>
      </w:r>
      <w:r w:rsidRPr="00FE5E79">
        <w:rPr>
          <w:rFonts w:ascii="Arial Narrow" w:hAnsi="Arial Narrow"/>
          <w:szCs w:val="24"/>
          <w:lang w:val="en-GB"/>
        </w:rPr>
        <w:t>parts:</w:t>
      </w:r>
    </w:p>
    <w:p w14:paraId="7DBDE07F" w14:textId="17C59F72" w:rsidR="00E77192" w:rsidRPr="00FE5E79" w:rsidRDefault="001515FB" w:rsidP="00F50F97">
      <w:pPr>
        <w:numPr>
          <w:ilvl w:val="0"/>
          <w:numId w:val="13"/>
        </w:numPr>
        <w:tabs>
          <w:tab w:val="left" w:pos="3686"/>
        </w:tabs>
        <w:ind w:left="3686" w:hanging="567"/>
        <w:rPr>
          <w:rFonts w:ascii="Arial Narrow" w:hAnsi="Arial Narrow"/>
          <w:szCs w:val="24"/>
          <w:lang w:val="en-GB"/>
        </w:rPr>
      </w:pPr>
      <w:r w:rsidRPr="00FE5E79">
        <w:rPr>
          <w:rFonts w:ascii="Arial Narrow" w:hAnsi="Arial Narrow"/>
          <w:szCs w:val="24"/>
          <w:lang w:val="en-GB"/>
        </w:rPr>
        <w:t>The technological part and the mechanical part, divided into the following types of measures:</w:t>
      </w:r>
    </w:p>
    <w:p w14:paraId="785A717A" w14:textId="67AD6D65" w:rsidR="00E77192" w:rsidRPr="00FE5E79" w:rsidRDefault="001515FB" w:rsidP="00F50F97">
      <w:pPr>
        <w:numPr>
          <w:ilvl w:val="0"/>
          <w:numId w:val="30"/>
        </w:numPr>
        <w:tabs>
          <w:tab w:val="left" w:pos="4111"/>
        </w:tabs>
        <w:ind w:left="4111" w:hanging="425"/>
        <w:rPr>
          <w:rFonts w:ascii="Arial Narrow" w:hAnsi="Arial Narrow"/>
          <w:lang w:val="en-GB"/>
        </w:rPr>
      </w:pPr>
      <w:r w:rsidRPr="00FE5E79">
        <w:rPr>
          <w:rFonts w:ascii="Arial Narrow" w:hAnsi="Arial Narrow"/>
          <w:szCs w:val="24"/>
          <w:lang w:val="en-GB"/>
        </w:rPr>
        <w:t>Mechanical part</w:t>
      </w:r>
    </w:p>
    <w:p w14:paraId="40C05393" w14:textId="2C39F9DE" w:rsidR="00E77192" w:rsidRPr="00FE5E79" w:rsidRDefault="001515FB" w:rsidP="00F50F97">
      <w:pPr>
        <w:numPr>
          <w:ilvl w:val="0"/>
          <w:numId w:val="13"/>
        </w:numPr>
        <w:tabs>
          <w:tab w:val="left" w:pos="4111"/>
        </w:tabs>
        <w:ind w:left="4111" w:hanging="425"/>
        <w:rPr>
          <w:rFonts w:ascii="Arial Narrow" w:hAnsi="Arial Narrow"/>
          <w:szCs w:val="24"/>
          <w:lang w:val="en-GB"/>
        </w:rPr>
      </w:pPr>
      <w:r w:rsidRPr="00FE5E79">
        <w:rPr>
          <w:rFonts w:ascii="Arial Narrow" w:hAnsi="Arial Narrow"/>
          <w:szCs w:val="24"/>
          <w:lang w:val="en-GB"/>
        </w:rPr>
        <w:t>Electrical part,</w:t>
      </w:r>
    </w:p>
    <w:p w14:paraId="4C881AE7" w14:textId="77777777" w:rsidR="001515FB" w:rsidRPr="00FE5E79" w:rsidRDefault="001515FB" w:rsidP="00F50F97">
      <w:pPr>
        <w:numPr>
          <w:ilvl w:val="0"/>
          <w:numId w:val="13"/>
        </w:numPr>
        <w:tabs>
          <w:tab w:val="left" w:pos="4111"/>
        </w:tabs>
        <w:ind w:left="4111" w:hanging="425"/>
        <w:rPr>
          <w:rFonts w:ascii="Arial Narrow" w:hAnsi="Arial Narrow"/>
          <w:szCs w:val="24"/>
          <w:lang w:val="en-GB"/>
        </w:rPr>
      </w:pPr>
      <w:r w:rsidRPr="00FE5E79">
        <w:rPr>
          <w:rFonts w:ascii="Arial Narrow" w:hAnsi="Arial Narrow"/>
          <w:szCs w:val="24"/>
          <w:lang w:val="en-GB"/>
        </w:rPr>
        <w:t>Field instrumentation</w:t>
      </w:r>
    </w:p>
    <w:p w14:paraId="2A0651C8" w14:textId="77777777" w:rsidR="001515FB" w:rsidRPr="00FE5E79" w:rsidRDefault="001515FB" w:rsidP="00F50F97">
      <w:pPr>
        <w:numPr>
          <w:ilvl w:val="0"/>
          <w:numId w:val="13"/>
        </w:numPr>
        <w:tabs>
          <w:tab w:val="left" w:pos="4111"/>
        </w:tabs>
        <w:ind w:left="4111" w:hanging="425"/>
        <w:rPr>
          <w:rFonts w:ascii="Arial Narrow" w:hAnsi="Arial Narrow"/>
          <w:szCs w:val="24"/>
          <w:lang w:val="en-GB"/>
        </w:rPr>
      </w:pPr>
      <w:r w:rsidRPr="00FE5E79">
        <w:rPr>
          <w:rFonts w:ascii="Arial Narrow" w:hAnsi="Arial Narrow"/>
          <w:szCs w:val="24"/>
          <w:lang w:val="en-GB"/>
        </w:rPr>
        <w:t>Control system part,</w:t>
      </w:r>
    </w:p>
    <w:p w14:paraId="3AB7DBD6" w14:textId="4848201C" w:rsidR="00E77192" w:rsidRPr="00FE5E79" w:rsidRDefault="001515FB" w:rsidP="00F50F97">
      <w:pPr>
        <w:numPr>
          <w:ilvl w:val="0"/>
          <w:numId w:val="30"/>
        </w:numPr>
        <w:tabs>
          <w:tab w:val="left" w:pos="3686"/>
        </w:tabs>
        <w:ind w:left="3686" w:hanging="567"/>
        <w:rPr>
          <w:rFonts w:ascii="Arial Narrow" w:hAnsi="Arial Narrow"/>
          <w:lang w:val="en-GB"/>
        </w:rPr>
      </w:pPr>
      <w:r w:rsidRPr="00FE5E79">
        <w:rPr>
          <w:rFonts w:ascii="Arial Narrow" w:hAnsi="Arial Narrow"/>
          <w:szCs w:val="24"/>
          <w:lang w:val="en-GB"/>
        </w:rPr>
        <w:t>Construction readiness requirements</w:t>
      </w:r>
      <w:r w:rsidR="00E77192" w:rsidRPr="00FE5E79">
        <w:rPr>
          <w:rFonts w:ascii="Arial Narrow" w:hAnsi="Arial Narrow"/>
          <w:lang w:val="en-GB"/>
        </w:rPr>
        <w:t>,</w:t>
      </w:r>
    </w:p>
    <w:p w14:paraId="3A797BB5" w14:textId="6283A5C1" w:rsidR="00E77192" w:rsidRPr="00FE5E79" w:rsidRDefault="0091787F" w:rsidP="00F50F97">
      <w:pPr>
        <w:numPr>
          <w:ilvl w:val="0"/>
          <w:numId w:val="30"/>
        </w:numPr>
        <w:tabs>
          <w:tab w:val="left" w:pos="3686"/>
        </w:tabs>
        <w:ind w:left="3686" w:hanging="567"/>
        <w:rPr>
          <w:rFonts w:ascii="Arial Narrow" w:hAnsi="Arial Narrow"/>
          <w:lang w:val="en-GB"/>
        </w:rPr>
      </w:pPr>
      <w:r w:rsidRPr="00FE5E79">
        <w:rPr>
          <w:rFonts w:ascii="Arial Narrow" w:hAnsi="Arial Narrow"/>
          <w:szCs w:val="24"/>
          <w:lang w:val="en-GB"/>
        </w:rPr>
        <w:t>Miscellaneous</w:t>
      </w:r>
      <w:r w:rsidR="00E77192" w:rsidRPr="00FE5E79">
        <w:rPr>
          <w:rFonts w:ascii="Arial Narrow" w:hAnsi="Arial Narrow"/>
          <w:lang w:val="en-GB"/>
        </w:rPr>
        <w:t>.</w:t>
      </w:r>
    </w:p>
    <w:p w14:paraId="618B95DC" w14:textId="2B1CC18A" w:rsidR="00E77192" w:rsidRPr="00FE5E79" w:rsidRDefault="00260C67" w:rsidP="00260C67">
      <w:pPr>
        <w:tabs>
          <w:tab w:val="left" w:pos="3119"/>
        </w:tabs>
        <w:ind w:left="3119"/>
        <w:rPr>
          <w:rFonts w:ascii="Arial Narrow" w:hAnsi="Arial Narrow"/>
          <w:szCs w:val="24"/>
          <w:lang w:val="en-GB"/>
        </w:rPr>
      </w:pPr>
      <w:r w:rsidRPr="00FE5E79">
        <w:rPr>
          <w:rFonts w:ascii="Arial Narrow" w:hAnsi="Arial Narrow"/>
          <w:szCs w:val="24"/>
          <w:lang w:val="en-GB"/>
        </w:rPr>
        <w:t>The description shall namely make clear proposed technical solution, the requirements on the material solution, the implementation procedure and basic information on:</w:t>
      </w:r>
    </w:p>
    <w:p w14:paraId="43010139" w14:textId="40A25884" w:rsidR="00E77192" w:rsidRPr="00FE5E79" w:rsidRDefault="00260C67" w:rsidP="00F50F97">
      <w:pPr>
        <w:numPr>
          <w:ilvl w:val="0"/>
          <w:numId w:val="31"/>
        </w:numPr>
        <w:tabs>
          <w:tab w:val="left" w:pos="3720"/>
        </w:tabs>
        <w:spacing w:before="60"/>
        <w:ind w:left="3720" w:hanging="600"/>
        <w:rPr>
          <w:rFonts w:ascii="Arial Narrow" w:hAnsi="Arial Narrow"/>
          <w:lang w:val="en-GB"/>
        </w:rPr>
      </w:pPr>
      <w:r w:rsidRPr="00FE5E79">
        <w:rPr>
          <w:rFonts w:ascii="Arial Narrow" w:hAnsi="Arial Narrow"/>
          <w:szCs w:val="24"/>
          <w:lang w:val="en-GB"/>
        </w:rPr>
        <w:t>Operation of the equipment</w:t>
      </w:r>
      <w:r w:rsidR="00E77192" w:rsidRPr="00FE5E79">
        <w:rPr>
          <w:rFonts w:ascii="Arial Narrow" w:hAnsi="Arial Narrow"/>
          <w:lang w:val="en-GB"/>
        </w:rPr>
        <w:t>,</w:t>
      </w:r>
    </w:p>
    <w:p w14:paraId="1154708C" w14:textId="15B61CA5" w:rsidR="00260C67" w:rsidRPr="00FE5E79" w:rsidRDefault="00260C67" w:rsidP="00F50F97">
      <w:pPr>
        <w:numPr>
          <w:ilvl w:val="0"/>
          <w:numId w:val="31"/>
        </w:numPr>
        <w:tabs>
          <w:tab w:val="left" w:pos="3720"/>
        </w:tabs>
        <w:spacing w:before="60"/>
        <w:ind w:left="3720" w:hanging="600"/>
        <w:rPr>
          <w:rFonts w:ascii="Arial Narrow" w:hAnsi="Arial Narrow"/>
          <w:lang w:val="en-GB"/>
        </w:rPr>
      </w:pPr>
      <w:r w:rsidRPr="00FE5E79">
        <w:rPr>
          <w:rFonts w:ascii="Arial Narrow" w:hAnsi="Arial Narrow"/>
          <w:lang w:val="en-GB"/>
        </w:rPr>
        <w:t xml:space="preserve">The extent of forced modifications to other parts of the production technology / existing operation, which are not directly part of the </w:t>
      </w:r>
      <w:r w:rsidR="006356D7" w:rsidRPr="00FE5E79">
        <w:rPr>
          <w:rFonts w:ascii="Arial Narrow" w:hAnsi="Arial Narrow"/>
          <w:smallCaps/>
          <w:lang w:val="en-GB"/>
        </w:rPr>
        <w:t>tender</w:t>
      </w:r>
      <w:r w:rsidRPr="00FE5E79">
        <w:rPr>
          <w:rFonts w:ascii="Arial Narrow" w:hAnsi="Arial Narrow"/>
          <w:lang w:val="en-GB"/>
        </w:rPr>
        <w:t>,</w:t>
      </w:r>
    </w:p>
    <w:p w14:paraId="365FF3E1" w14:textId="01CE2045" w:rsidR="00E77192" w:rsidRPr="00FE5E79" w:rsidRDefault="00260C67" w:rsidP="00F50F97">
      <w:pPr>
        <w:numPr>
          <w:ilvl w:val="0"/>
          <w:numId w:val="31"/>
        </w:numPr>
        <w:tabs>
          <w:tab w:val="left" w:pos="3720"/>
        </w:tabs>
        <w:spacing w:before="60"/>
        <w:ind w:left="3720" w:hanging="600"/>
        <w:rPr>
          <w:rFonts w:ascii="Arial Narrow" w:hAnsi="Arial Narrow"/>
          <w:lang w:val="en-GB"/>
        </w:rPr>
      </w:pPr>
      <w:r w:rsidRPr="00FE5E79">
        <w:rPr>
          <w:rFonts w:ascii="Arial Narrow" w:hAnsi="Arial Narrow"/>
          <w:lang w:val="en-GB"/>
        </w:rPr>
        <w:t>The method of solving the use of existing structures and equipment and their proposed modifications and their scope in relation to existing operation, including any limitations of guarantees</w:t>
      </w:r>
      <w:r w:rsidR="00E77192" w:rsidRPr="00FE5E79">
        <w:rPr>
          <w:rFonts w:ascii="Arial Narrow" w:hAnsi="Arial Narrow"/>
          <w:lang w:val="en-GB"/>
        </w:rPr>
        <w:t>,</w:t>
      </w:r>
    </w:p>
    <w:p w14:paraId="1A1BC88C" w14:textId="040C332E" w:rsidR="00E77192" w:rsidRPr="00FE5E79" w:rsidRDefault="00260C67" w:rsidP="00F50F97">
      <w:pPr>
        <w:numPr>
          <w:ilvl w:val="0"/>
          <w:numId w:val="31"/>
        </w:numPr>
        <w:tabs>
          <w:tab w:val="left" w:pos="3720"/>
        </w:tabs>
        <w:spacing w:before="60"/>
        <w:ind w:left="3720" w:hanging="600"/>
        <w:rPr>
          <w:rFonts w:ascii="Arial Narrow" w:hAnsi="Arial Narrow"/>
          <w:lang w:val="en-GB"/>
        </w:rPr>
      </w:pPr>
      <w:r w:rsidRPr="00FE5E79">
        <w:rPr>
          <w:rFonts w:ascii="Arial Narrow" w:hAnsi="Arial Narrow"/>
          <w:lang w:val="en-GB"/>
        </w:rPr>
        <w:t>Material solution of the following devices (if not in the datasheets below):</w:t>
      </w:r>
    </w:p>
    <w:p w14:paraId="03E08961" w14:textId="027D8C68" w:rsidR="00570DB0" w:rsidRPr="00FE5E79" w:rsidRDefault="00260C67" w:rsidP="00F50F97">
      <w:pPr>
        <w:numPr>
          <w:ilvl w:val="0"/>
          <w:numId w:val="32"/>
        </w:numPr>
        <w:tabs>
          <w:tab w:val="left" w:pos="4200"/>
        </w:tabs>
        <w:ind w:left="4200" w:hanging="480"/>
        <w:rPr>
          <w:rFonts w:ascii="Arial Narrow" w:hAnsi="Arial Narrow"/>
          <w:lang w:val="en-GB"/>
        </w:rPr>
      </w:pPr>
      <w:r w:rsidRPr="00FE5E79">
        <w:rPr>
          <w:rFonts w:ascii="Arial Narrow" w:hAnsi="Arial Narrow"/>
          <w:lang w:val="en-GB"/>
        </w:rPr>
        <w:t>Individual parts of the combustion boiler and accessories</w:t>
      </w:r>
      <w:r w:rsidR="00570DB0" w:rsidRPr="00FE5E79">
        <w:rPr>
          <w:rFonts w:ascii="Arial Narrow" w:hAnsi="Arial Narrow"/>
          <w:lang w:val="en-GB"/>
        </w:rPr>
        <w:t>,</w:t>
      </w:r>
    </w:p>
    <w:p w14:paraId="58030875" w14:textId="52E29B3D" w:rsidR="00570DB0" w:rsidRPr="00FE5E79" w:rsidRDefault="00260C67" w:rsidP="00F50F97">
      <w:pPr>
        <w:numPr>
          <w:ilvl w:val="0"/>
          <w:numId w:val="32"/>
        </w:numPr>
        <w:tabs>
          <w:tab w:val="left" w:pos="4200"/>
        </w:tabs>
        <w:ind w:left="4200" w:hanging="480"/>
        <w:rPr>
          <w:rFonts w:ascii="Arial Narrow" w:hAnsi="Arial Narrow"/>
          <w:lang w:val="en-GB"/>
        </w:rPr>
      </w:pPr>
      <w:r w:rsidRPr="00FE5E79">
        <w:rPr>
          <w:rFonts w:ascii="Arial Narrow" w:hAnsi="Arial Narrow"/>
          <w:lang w:val="en-GB"/>
        </w:rPr>
        <w:t>Pumps</w:t>
      </w:r>
      <w:r w:rsidR="00570DB0" w:rsidRPr="00FE5E79">
        <w:rPr>
          <w:rFonts w:ascii="Arial Narrow" w:hAnsi="Arial Narrow"/>
          <w:lang w:val="en-GB"/>
        </w:rPr>
        <w:t>,</w:t>
      </w:r>
    </w:p>
    <w:p w14:paraId="27300355" w14:textId="055FA617" w:rsidR="0028044C" w:rsidRPr="00FE5E79" w:rsidRDefault="00260C67" w:rsidP="00F50F97">
      <w:pPr>
        <w:numPr>
          <w:ilvl w:val="0"/>
          <w:numId w:val="32"/>
        </w:numPr>
        <w:tabs>
          <w:tab w:val="left" w:pos="4200"/>
        </w:tabs>
        <w:ind w:left="4200" w:hanging="480"/>
        <w:rPr>
          <w:rFonts w:ascii="Arial Narrow" w:hAnsi="Arial Narrow"/>
          <w:lang w:val="en-GB"/>
        </w:rPr>
      </w:pPr>
      <w:r w:rsidRPr="00FE5E79">
        <w:rPr>
          <w:rFonts w:ascii="Arial Narrow" w:hAnsi="Arial Narrow"/>
          <w:lang w:val="en-GB"/>
        </w:rPr>
        <w:t>Piping connection</w:t>
      </w:r>
      <w:r w:rsidR="0028044C" w:rsidRPr="00FE5E79">
        <w:rPr>
          <w:rFonts w:ascii="Arial Narrow" w:hAnsi="Arial Narrow"/>
          <w:lang w:val="en-GB"/>
        </w:rPr>
        <w:t>,</w:t>
      </w:r>
    </w:p>
    <w:p w14:paraId="6A0ECDA5" w14:textId="2C2ACEF9" w:rsidR="00E77192" w:rsidRPr="00FE5E79" w:rsidRDefault="00260C67" w:rsidP="00E77192">
      <w:pPr>
        <w:tabs>
          <w:tab w:val="left" w:pos="3686"/>
        </w:tabs>
        <w:ind w:left="3714"/>
        <w:rPr>
          <w:rFonts w:ascii="Arial Narrow" w:hAnsi="Arial Narrow"/>
          <w:lang w:val="en-GB"/>
        </w:rPr>
      </w:pPr>
      <w:r w:rsidRPr="00FE5E79">
        <w:rPr>
          <w:rFonts w:ascii="Arial Narrow" w:hAnsi="Arial Narrow"/>
          <w:lang w:val="en-GB"/>
        </w:rPr>
        <w:t xml:space="preserve">Material data for individual parts of the </w:t>
      </w:r>
      <w:r w:rsidR="006356D7" w:rsidRPr="00FE5E79">
        <w:rPr>
          <w:rFonts w:ascii="Arial Narrow" w:hAnsi="Arial Narrow"/>
          <w:smallCaps/>
          <w:lang w:val="en-GB"/>
        </w:rPr>
        <w:t>tender</w:t>
      </w:r>
      <w:r w:rsidR="006356D7" w:rsidRPr="00FE5E79">
        <w:rPr>
          <w:rFonts w:ascii="Arial Narrow" w:hAnsi="Arial Narrow"/>
          <w:lang w:val="en-GB"/>
        </w:rPr>
        <w:t xml:space="preserve"> </w:t>
      </w:r>
      <w:r w:rsidRPr="00FE5E79">
        <w:rPr>
          <w:rFonts w:ascii="Arial Narrow" w:hAnsi="Arial Narrow"/>
          <w:lang w:val="en-GB"/>
        </w:rPr>
        <w:t>will be added to the data sheets for:</w:t>
      </w:r>
    </w:p>
    <w:p w14:paraId="26FDB5D2" w14:textId="44B32856" w:rsidR="00570DB0" w:rsidRPr="00FE5E79" w:rsidRDefault="006356D7" w:rsidP="00F50F97">
      <w:pPr>
        <w:numPr>
          <w:ilvl w:val="0"/>
          <w:numId w:val="32"/>
        </w:numPr>
        <w:tabs>
          <w:tab w:val="left" w:pos="4200"/>
        </w:tabs>
        <w:ind w:left="4200" w:hanging="480"/>
        <w:rPr>
          <w:rFonts w:ascii="Arial Narrow" w:hAnsi="Arial Narrow"/>
          <w:lang w:val="en-GB"/>
        </w:rPr>
      </w:pPr>
      <w:r w:rsidRPr="00FE5E79">
        <w:rPr>
          <w:rFonts w:ascii="Arial Narrow" w:hAnsi="Arial Narrow"/>
          <w:lang w:val="en-GB"/>
        </w:rPr>
        <w:t xml:space="preserve">Combustion </w:t>
      </w:r>
      <w:r w:rsidR="00260C67" w:rsidRPr="00FE5E79">
        <w:rPr>
          <w:rFonts w:ascii="Arial Narrow" w:hAnsi="Arial Narrow"/>
          <w:lang w:val="en-GB"/>
        </w:rPr>
        <w:t>boiler</w:t>
      </w:r>
      <w:r w:rsidR="00570DB0" w:rsidRPr="00FE5E79">
        <w:rPr>
          <w:rFonts w:ascii="Arial Narrow" w:hAnsi="Arial Narrow"/>
          <w:lang w:val="en-GB"/>
        </w:rPr>
        <w:t>,</w:t>
      </w:r>
    </w:p>
    <w:p w14:paraId="2DE452B7" w14:textId="5AC4D225" w:rsidR="006F4EE2" w:rsidRPr="00FE5E79" w:rsidRDefault="00260C67" w:rsidP="00F50F97">
      <w:pPr>
        <w:numPr>
          <w:ilvl w:val="0"/>
          <w:numId w:val="32"/>
        </w:numPr>
        <w:tabs>
          <w:tab w:val="left" w:pos="4200"/>
        </w:tabs>
        <w:ind w:left="4200" w:hanging="480"/>
        <w:rPr>
          <w:rFonts w:ascii="Arial Narrow" w:hAnsi="Arial Narrow"/>
          <w:lang w:val="en-GB"/>
        </w:rPr>
      </w:pPr>
      <w:r w:rsidRPr="00FE5E79">
        <w:rPr>
          <w:rFonts w:ascii="Arial Narrow" w:hAnsi="Arial Narrow"/>
          <w:lang w:val="en-GB"/>
        </w:rPr>
        <w:t>Pumps, heat exchangers, tanks</w:t>
      </w:r>
      <w:r w:rsidR="006F4EE2" w:rsidRPr="00FE5E79">
        <w:rPr>
          <w:rFonts w:ascii="Arial Narrow" w:hAnsi="Arial Narrow"/>
          <w:lang w:val="en-GB"/>
        </w:rPr>
        <w:t>.</w:t>
      </w:r>
    </w:p>
    <w:p w14:paraId="06BB62DA" w14:textId="5766C244" w:rsidR="00E77192" w:rsidRPr="00FE5E79" w:rsidRDefault="00260C67" w:rsidP="00F50F97">
      <w:pPr>
        <w:numPr>
          <w:ilvl w:val="0"/>
          <w:numId w:val="31"/>
        </w:numPr>
        <w:tabs>
          <w:tab w:val="left" w:pos="3720"/>
        </w:tabs>
        <w:spacing w:before="60"/>
        <w:ind w:left="3720" w:hanging="600"/>
        <w:rPr>
          <w:rFonts w:ascii="Arial Narrow" w:hAnsi="Arial Narrow"/>
          <w:lang w:val="en-GB"/>
        </w:rPr>
      </w:pPr>
      <w:r w:rsidRPr="00FE5E79">
        <w:rPr>
          <w:rFonts w:ascii="Arial Narrow" w:hAnsi="Arial Narrow"/>
          <w:lang w:val="en-GB"/>
        </w:rPr>
        <w:t xml:space="preserve">The manner of use of permitted areas and spaces for the execution of the </w:t>
      </w:r>
      <w:r w:rsidR="006356D7" w:rsidRPr="00FE5E79">
        <w:rPr>
          <w:rFonts w:ascii="Arial Narrow" w:hAnsi="Arial Narrow"/>
          <w:smallCaps/>
          <w:lang w:val="en-GB"/>
        </w:rPr>
        <w:t>work</w:t>
      </w:r>
      <w:r w:rsidRPr="00FE5E79">
        <w:rPr>
          <w:rFonts w:ascii="Arial Narrow" w:hAnsi="Arial Narrow"/>
          <w:lang w:val="en-GB"/>
        </w:rPr>
        <w:t>.</w:t>
      </w:r>
    </w:p>
    <w:p w14:paraId="5DCBE723" w14:textId="6168F90D" w:rsidR="00E77192" w:rsidRPr="00FE5E79" w:rsidRDefault="00260C67" w:rsidP="00F50F97">
      <w:pPr>
        <w:numPr>
          <w:ilvl w:val="0"/>
          <w:numId w:val="29"/>
        </w:numPr>
        <w:tabs>
          <w:tab w:val="left" w:pos="3119"/>
        </w:tabs>
        <w:spacing w:after="60"/>
        <w:ind w:left="3119" w:hanging="567"/>
        <w:rPr>
          <w:rFonts w:ascii="Arial Narrow" w:hAnsi="Arial Narrow"/>
          <w:lang w:val="en-GB"/>
        </w:rPr>
      </w:pPr>
      <w:r w:rsidRPr="00FE5E79">
        <w:rPr>
          <w:rFonts w:ascii="Arial Narrow" w:hAnsi="Arial Narrow"/>
          <w:lang w:val="en-GB"/>
        </w:rPr>
        <w:t>Data sheets of the following devices / supplies</w:t>
      </w:r>
      <w:r w:rsidR="00E77192" w:rsidRPr="00FE5E79">
        <w:rPr>
          <w:rFonts w:ascii="Arial Narrow" w:hAnsi="Arial Narrow"/>
          <w:lang w:val="en-GB"/>
        </w:rPr>
        <w:t>:</w:t>
      </w:r>
    </w:p>
    <w:p w14:paraId="28C83485" w14:textId="0B160491" w:rsidR="00570DB0" w:rsidRPr="00FE5E79" w:rsidRDefault="00260C67" w:rsidP="00F50F97">
      <w:pPr>
        <w:numPr>
          <w:ilvl w:val="0"/>
          <w:numId w:val="30"/>
        </w:numPr>
        <w:tabs>
          <w:tab w:val="left" w:pos="3686"/>
        </w:tabs>
        <w:ind w:left="3686" w:hanging="567"/>
        <w:rPr>
          <w:rFonts w:ascii="Arial Narrow" w:hAnsi="Arial Narrow"/>
          <w:szCs w:val="24"/>
          <w:lang w:val="en-GB"/>
        </w:rPr>
      </w:pPr>
      <w:r w:rsidRPr="00FE5E79">
        <w:rPr>
          <w:rFonts w:ascii="Arial Narrow" w:hAnsi="Arial Narrow"/>
          <w:szCs w:val="24"/>
          <w:lang w:val="en-GB"/>
        </w:rPr>
        <w:t>Combustion boiler</w:t>
      </w:r>
      <w:r w:rsidR="00570DB0" w:rsidRPr="00FE5E79">
        <w:rPr>
          <w:rFonts w:ascii="Arial Narrow" w:hAnsi="Arial Narrow"/>
          <w:szCs w:val="24"/>
          <w:lang w:val="en-GB"/>
        </w:rPr>
        <w:t>,</w:t>
      </w:r>
    </w:p>
    <w:p w14:paraId="5B0B8723" w14:textId="5E214AF2" w:rsidR="00D735C7" w:rsidRPr="00FE5E79" w:rsidRDefault="00260C67" w:rsidP="00F50F97">
      <w:pPr>
        <w:numPr>
          <w:ilvl w:val="0"/>
          <w:numId w:val="30"/>
        </w:numPr>
        <w:tabs>
          <w:tab w:val="left" w:pos="3686"/>
        </w:tabs>
        <w:ind w:left="3686" w:hanging="567"/>
        <w:rPr>
          <w:rFonts w:ascii="Arial Narrow" w:hAnsi="Arial Narrow"/>
          <w:szCs w:val="24"/>
          <w:lang w:val="en-GB"/>
        </w:rPr>
      </w:pPr>
      <w:r w:rsidRPr="00FE5E79">
        <w:rPr>
          <w:rFonts w:ascii="Arial Narrow" w:hAnsi="Arial Narrow"/>
          <w:szCs w:val="24"/>
          <w:lang w:val="en-GB"/>
        </w:rPr>
        <w:t>Pumps, heat exchangers, tanks</w:t>
      </w:r>
      <w:r w:rsidR="006F4EE2" w:rsidRPr="00FE5E79">
        <w:rPr>
          <w:rFonts w:ascii="Arial Narrow" w:hAnsi="Arial Narrow"/>
          <w:szCs w:val="24"/>
          <w:lang w:val="en-GB"/>
        </w:rPr>
        <w:t>.</w:t>
      </w:r>
    </w:p>
    <w:p w14:paraId="6F84BE05" w14:textId="5D01374F" w:rsidR="00E77192" w:rsidRPr="00FE5E79" w:rsidRDefault="00260C67" w:rsidP="00F50F97">
      <w:pPr>
        <w:numPr>
          <w:ilvl w:val="0"/>
          <w:numId w:val="29"/>
        </w:numPr>
        <w:tabs>
          <w:tab w:val="left" w:pos="3119"/>
        </w:tabs>
        <w:spacing w:after="60"/>
        <w:ind w:left="3119" w:hanging="567"/>
        <w:rPr>
          <w:rFonts w:ascii="Arial Narrow" w:hAnsi="Arial Narrow"/>
          <w:lang w:val="en-GB"/>
        </w:rPr>
      </w:pPr>
      <w:r w:rsidRPr="00FE5E79">
        <w:rPr>
          <w:rFonts w:ascii="Arial Narrow" w:hAnsi="Arial Narrow"/>
          <w:lang w:val="en-GB"/>
        </w:rPr>
        <w:t xml:space="preserve">List of supplies or equipment included in the </w:t>
      </w:r>
      <w:r w:rsidR="006356D7" w:rsidRPr="00FE5E79">
        <w:rPr>
          <w:rFonts w:ascii="Arial Narrow" w:hAnsi="Arial Narrow"/>
          <w:smallCaps/>
          <w:lang w:val="en-GB"/>
        </w:rPr>
        <w:t>tender</w:t>
      </w:r>
      <w:r w:rsidR="00E77192" w:rsidRPr="00FE5E79">
        <w:rPr>
          <w:rFonts w:ascii="Arial Narrow" w:hAnsi="Arial Narrow"/>
          <w:lang w:val="en-GB"/>
        </w:rPr>
        <w:t>,</w:t>
      </w:r>
    </w:p>
    <w:p w14:paraId="527ABD1A" w14:textId="31404F29" w:rsidR="00E77192" w:rsidRPr="00FE5E79" w:rsidRDefault="00260C67" w:rsidP="00F50F97">
      <w:pPr>
        <w:numPr>
          <w:ilvl w:val="0"/>
          <w:numId w:val="29"/>
        </w:numPr>
        <w:tabs>
          <w:tab w:val="left" w:pos="3119"/>
        </w:tabs>
        <w:spacing w:after="60"/>
        <w:ind w:left="3119" w:hanging="567"/>
        <w:rPr>
          <w:rFonts w:ascii="Arial Narrow" w:hAnsi="Arial Narrow"/>
          <w:lang w:val="en-GB"/>
        </w:rPr>
      </w:pPr>
      <w:r w:rsidRPr="00FE5E79">
        <w:rPr>
          <w:rFonts w:ascii="Arial Narrow" w:hAnsi="Arial Narrow"/>
          <w:lang w:val="en-GB"/>
        </w:rPr>
        <w:lastRenderedPageBreak/>
        <w:t xml:space="preserve">List of supplies, or equipment, clearly excluded from the </w:t>
      </w:r>
      <w:r w:rsidR="006356D7" w:rsidRPr="00FE5E79">
        <w:rPr>
          <w:rFonts w:ascii="Arial Narrow" w:hAnsi="Arial Narrow"/>
          <w:smallCaps/>
          <w:lang w:val="en-GB"/>
        </w:rPr>
        <w:t>tender</w:t>
      </w:r>
      <w:r w:rsidRPr="00FE5E79">
        <w:rPr>
          <w:rFonts w:ascii="Arial Narrow" w:hAnsi="Arial Narrow"/>
          <w:lang w:val="en-GB"/>
        </w:rPr>
        <w:t xml:space="preserve">, in relation to the required </w:t>
      </w:r>
      <w:r w:rsidR="006356D7" w:rsidRPr="00FE5E79">
        <w:rPr>
          <w:rFonts w:ascii="Arial Narrow" w:hAnsi="Arial Narrow"/>
          <w:lang w:val="en-GB"/>
        </w:rPr>
        <w:t xml:space="preserve">cooperation and contribution </w:t>
      </w:r>
      <w:r w:rsidRPr="00FE5E79">
        <w:rPr>
          <w:rFonts w:ascii="Arial Narrow" w:hAnsi="Arial Narrow"/>
          <w:lang w:val="en-GB"/>
        </w:rPr>
        <w:t xml:space="preserve">of the </w:t>
      </w:r>
      <w:r w:rsidR="006356D7" w:rsidRPr="00FE5E79">
        <w:rPr>
          <w:rFonts w:ascii="Arial Narrow" w:hAnsi="Arial Narrow"/>
          <w:smallCaps/>
          <w:lang w:val="en-GB"/>
        </w:rPr>
        <w:t>contracting entity</w:t>
      </w:r>
      <w:r w:rsidR="00E77192" w:rsidRPr="00FE5E79">
        <w:rPr>
          <w:rFonts w:ascii="Arial Narrow" w:hAnsi="Arial Narrow"/>
          <w:lang w:val="en-GB"/>
        </w:rPr>
        <w:t>.</w:t>
      </w:r>
    </w:p>
    <w:p w14:paraId="49B56EE1" w14:textId="53D888A2" w:rsidR="00643754" w:rsidRPr="00FE5E79" w:rsidRDefault="00212524" w:rsidP="00F50F97">
      <w:pPr>
        <w:numPr>
          <w:ilvl w:val="0"/>
          <w:numId w:val="29"/>
        </w:numPr>
        <w:tabs>
          <w:tab w:val="left" w:pos="3119"/>
        </w:tabs>
        <w:spacing w:after="60"/>
        <w:ind w:left="3119" w:hanging="567"/>
        <w:rPr>
          <w:rFonts w:ascii="Arial Narrow" w:hAnsi="Arial Narrow"/>
          <w:lang w:val="en-GB"/>
        </w:rPr>
      </w:pPr>
      <w:r w:rsidRPr="00FE5E79">
        <w:rPr>
          <w:rFonts w:ascii="Arial Narrow" w:hAnsi="Arial Narrow"/>
          <w:lang w:val="en-GB"/>
        </w:rPr>
        <w:t xml:space="preserve">List of required connection points and </w:t>
      </w:r>
      <w:r w:rsidR="006356D7" w:rsidRPr="00FE5E79">
        <w:rPr>
          <w:rFonts w:ascii="Arial Narrow" w:hAnsi="Arial Narrow"/>
          <w:lang w:val="en-GB"/>
        </w:rPr>
        <w:t xml:space="preserve">media (energy) </w:t>
      </w:r>
      <w:r w:rsidRPr="00FE5E79">
        <w:rPr>
          <w:rFonts w:ascii="Arial Narrow" w:hAnsi="Arial Narrow"/>
          <w:lang w:val="en-GB"/>
        </w:rPr>
        <w:t>requirements</w:t>
      </w:r>
      <w:r w:rsidR="00E77192" w:rsidRPr="00FE5E79">
        <w:rPr>
          <w:rFonts w:ascii="Arial Narrow" w:hAnsi="Arial Narrow"/>
          <w:lang w:val="en-GB"/>
        </w:rPr>
        <w:t>,</w:t>
      </w:r>
    </w:p>
    <w:p w14:paraId="506B7ECF" w14:textId="0070C57A" w:rsidR="00416708" w:rsidRPr="00FE5E79" w:rsidRDefault="00212524" w:rsidP="00F50F97">
      <w:pPr>
        <w:numPr>
          <w:ilvl w:val="0"/>
          <w:numId w:val="29"/>
        </w:numPr>
        <w:tabs>
          <w:tab w:val="left" w:pos="3119"/>
        </w:tabs>
        <w:spacing w:after="60"/>
        <w:ind w:left="3119" w:hanging="567"/>
        <w:rPr>
          <w:rFonts w:ascii="Arial Narrow" w:hAnsi="Arial Narrow"/>
          <w:lang w:val="en-GB"/>
        </w:rPr>
      </w:pPr>
      <w:r w:rsidRPr="00FE5E79">
        <w:rPr>
          <w:rFonts w:ascii="Arial Narrow" w:hAnsi="Arial Narrow"/>
          <w:lang w:val="en-GB"/>
        </w:rPr>
        <w:t>List</w:t>
      </w:r>
      <w:r w:rsidR="006356D7" w:rsidRPr="00FE5E79">
        <w:rPr>
          <w:rFonts w:ascii="Arial Narrow" w:hAnsi="Arial Narrow"/>
          <w:lang w:val="en-GB"/>
        </w:rPr>
        <w:t>/description</w:t>
      </w:r>
      <w:r w:rsidRPr="00FE5E79">
        <w:rPr>
          <w:rFonts w:ascii="Arial Narrow" w:hAnsi="Arial Narrow"/>
          <w:lang w:val="en-GB"/>
        </w:rPr>
        <w:t xml:space="preserve"> of proposed </w:t>
      </w:r>
      <w:r w:rsidR="006356D7" w:rsidRPr="00FE5E79">
        <w:rPr>
          <w:rFonts w:ascii="Arial Narrow" w:hAnsi="Arial Narrow"/>
          <w:lang w:val="en-GB"/>
        </w:rPr>
        <w:t>reconnaissance</w:t>
      </w:r>
      <w:r w:rsidR="006356D7" w:rsidRPr="00FE5E79" w:rsidDel="006356D7">
        <w:rPr>
          <w:rFonts w:ascii="Arial Narrow" w:hAnsi="Arial Narrow"/>
          <w:lang w:val="en-GB"/>
        </w:rPr>
        <w:t xml:space="preserve"> </w:t>
      </w:r>
      <w:r w:rsidR="006356D7" w:rsidRPr="00FE5E79">
        <w:rPr>
          <w:rFonts w:ascii="Arial Narrow" w:hAnsi="Arial Narrow"/>
          <w:lang w:val="en-GB"/>
        </w:rPr>
        <w:t xml:space="preserve">to be </w:t>
      </w:r>
      <w:r w:rsidRPr="00FE5E79">
        <w:rPr>
          <w:rFonts w:ascii="Arial Narrow" w:hAnsi="Arial Narrow"/>
          <w:lang w:val="en-GB"/>
        </w:rPr>
        <w:t xml:space="preserve">carried out by the </w:t>
      </w:r>
      <w:r w:rsidR="006356D7" w:rsidRPr="00FE5E79">
        <w:rPr>
          <w:rFonts w:ascii="Arial Narrow" w:hAnsi="Arial Narrow"/>
          <w:smallCaps/>
          <w:lang w:val="en-GB"/>
        </w:rPr>
        <w:t>tenderer</w:t>
      </w:r>
      <w:r w:rsidRPr="00FE5E79">
        <w:rPr>
          <w:rFonts w:ascii="Arial Narrow" w:hAnsi="Arial Narrow"/>
          <w:lang w:val="en-GB"/>
        </w:rPr>
        <w:t xml:space="preserve"> as part of the execution of the </w:t>
      </w:r>
      <w:r w:rsidR="00F67E94" w:rsidRPr="00FE5E79">
        <w:rPr>
          <w:rFonts w:ascii="Arial Narrow" w:hAnsi="Arial Narrow"/>
          <w:smallCaps/>
          <w:lang w:val="en-GB"/>
        </w:rPr>
        <w:t>tender</w:t>
      </w:r>
      <w:r w:rsidRPr="00FE5E79">
        <w:rPr>
          <w:rFonts w:ascii="Arial Narrow" w:hAnsi="Arial Narrow"/>
          <w:lang w:val="en-GB"/>
        </w:rPr>
        <w:t>.</w:t>
      </w:r>
    </w:p>
    <w:p w14:paraId="46ECB992" w14:textId="3A3EB7F4" w:rsidR="00416708" w:rsidRPr="00FE5E79" w:rsidRDefault="00416708" w:rsidP="00416708">
      <w:pPr>
        <w:tabs>
          <w:tab w:val="left" w:pos="2552"/>
        </w:tabs>
        <w:spacing w:after="120"/>
        <w:ind w:left="2552" w:hanging="709"/>
        <w:rPr>
          <w:rFonts w:ascii="Arial Narrow" w:hAnsi="Arial Narrow"/>
          <w:lang w:val="en-GB"/>
        </w:rPr>
      </w:pPr>
      <w:r w:rsidRPr="00FE5E79">
        <w:rPr>
          <w:rFonts w:ascii="Arial Narrow" w:hAnsi="Arial Narrow"/>
          <w:lang w:val="en-GB"/>
        </w:rPr>
        <w:t>B. 3</w:t>
      </w:r>
      <w:r w:rsidRPr="00FE5E79">
        <w:rPr>
          <w:rFonts w:ascii="Arial Narrow" w:hAnsi="Arial Narrow"/>
          <w:lang w:val="en-GB"/>
        </w:rPr>
        <w:tab/>
      </w:r>
      <w:r w:rsidR="006356D7" w:rsidRPr="00FE5E79">
        <w:rPr>
          <w:rFonts w:ascii="Arial Narrow" w:hAnsi="Arial Narrow"/>
          <w:szCs w:val="24"/>
          <w:lang w:val="en-GB"/>
        </w:rPr>
        <w:t xml:space="preserve">Description of the </w:t>
      </w:r>
      <w:r w:rsidR="00212524" w:rsidRPr="00FE5E79">
        <w:rPr>
          <w:rFonts w:ascii="Arial Narrow" w:hAnsi="Arial Narrow"/>
          <w:szCs w:val="24"/>
          <w:lang w:val="en-GB"/>
        </w:rPr>
        <w:t xml:space="preserve">technical solution proposed by the </w:t>
      </w:r>
      <w:r w:rsidR="00212524" w:rsidRPr="00FE5E79">
        <w:rPr>
          <w:rFonts w:ascii="Arial Narrow" w:hAnsi="Arial Narrow"/>
          <w:smallCaps/>
          <w:szCs w:val="24"/>
          <w:lang w:val="en-GB"/>
        </w:rPr>
        <w:t xml:space="preserve">tenderer </w:t>
      </w:r>
      <w:r w:rsidR="00212524" w:rsidRPr="00FE5E79">
        <w:rPr>
          <w:rFonts w:ascii="Arial Narrow" w:hAnsi="Arial Narrow"/>
          <w:szCs w:val="24"/>
          <w:lang w:val="en-GB"/>
        </w:rPr>
        <w:t xml:space="preserve">– drawing part. This part of the </w:t>
      </w:r>
      <w:r w:rsidR="00212524" w:rsidRPr="00FE5E79">
        <w:rPr>
          <w:rFonts w:ascii="Arial Narrow" w:hAnsi="Arial Narrow"/>
          <w:smallCaps/>
          <w:szCs w:val="24"/>
          <w:lang w:val="en-GB"/>
        </w:rPr>
        <w:t xml:space="preserve">tender </w:t>
      </w:r>
      <w:r w:rsidR="00212524" w:rsidRPr="00FE5E79">
        <w:rPr>
          <w:rFonts w:ascii="Arial Narrow" w:hAnsi="Arial Narrow"/>
          <w:szCs w:val="24"/>
          <w:lang w:val="en-GB"/>
        </w:rPr>
        <w:t>will contain:</w:t>
      </w:r>
    </w:p>
    <w:p w14:paraId="0297DEE0" w14:textId="6F752340" w:rsidR="00416708" w:rsidRPr="00FE5E79" w:rsidRDefault="00212524" w:rsidP="00F50F97">
      <w:pPr>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 xml:space="preserve">The balance scheme </w:t>
      </w:r>
      <w:r w:rsidR="00F33D19" w:rsidRPr="00FE5E79">
        <w:rPr>
          <w:rFonts w:ascii="Arial Narrow" w:hAnsi="Arial Narrow"/>
          <w:szCs w:val="24"/>
          <w:lang w:val="en-GB"/>
        </w:rPr>
        <w:t>inclusive of</w:t>
      </w:r>
      <w:r w:rsidRPr="00FE5E79">
        <w:rPr>
          <w:rFonts w:ascii="Arial Narrow" w:hAnsi="Arial Narrow"/>
          <w:szCs w:val="24"/>
          <w:lang w:val="en-GB"/>
        </w:rPr>
        <w:t>:</w:t>
      </w:r>
    </w:p>
    <w:p w14:paraId="174DD9C5" w14:textId="37AFA328" w:rsidR="00416708" w:rsidRPr="00FE5E79" w:rsidRDefault="00212524" w:rsidP="00F50F97">
      <w:pPr>
        <w:numPr>
          <w:ilvl w:val="0"/>
          <w:numId w:val="13"/>
        </w:numPr>
        <w:tabs>
          <w:tab w:val="left" w:pos="3686"/>
        </w:tabs>
        <w:ind w:left="3686" w:hanging="567"/>
        <w:rPr>
          <w:rFonts w:ascii="Arial Narrow" w:hAnsi="Arial Narrow"/>
          <w:lang w:val="en-GB"/>
        </w:rPr>
      </w:pPr>
      <w:r w:rsidRPr="00FE5E79">
        <w:rPr>
          <w:rFonts w:ascii="Arial Narrow" w:hAnsi="Arial Narrow"/>
          <w:szCs w:val="24"/>
          <w:lang w:val="en-GB"/>
        </w:rPr>
        <w:t>Process media</w:t>
      </w:r>
      <w:r w:rsidR="00416708" w:rsidRPr="00FE5E79">
        <w:rPr>
          <w:rFonts w:ascii="Arial Narrow" w:hAnsi="Arial Narrow"/>
          <w:lang w:val="en-GB"/>
        </w:rPr>
        <w:t>,</w:t>
      </w:r>
    </w:p>
    <w:p w14:paraId="20A81C5C" w14:textId="2552E373" w:rsidR="00416708" w:rsidRPr="00FE5E79" w:rsidRDefault="00212524" w:rsidP="00F50F97">
      <w:pPr>
        <w:numPr>
          <w:ilvl w:val="0"/>
          <w:numId w:val="13"/>
        </w:numPr>
        <w:tabs>
          <w:tab w:val="left" w:pos="3686"/>
        </w:tabs>
        <w:ind w:left="3686" w:hanging="567"/>
        <w:rPr>
          <w:rFonts w:ascii="Arial Narrow" w:hAnsi="Arial Narrow"/>
          <w:lang w:val="en-GB"/>
        </w:rPr>
      </w:pPr>
      <w:r w:rsidRPr="00FE5E79">
        <w:rPr>
          <w:rFonts w:ascii="Arial Narrow" w:hAnsi="Arial Narrow"/>
          <w:szCs w:val="24"/>
          <w:lang w:val="en-GB"/>
        </w:rPr>
        <w:t>Energy</w:t>
      </w:r>
      <w:r w:rsidR="00416708" w:rsidRPr="00FE5E79">
        <w:rPr>
          <w:rFonts w:ascii="Arial Narrow" w:hAnsi="Arial Narrow"/>
          <w:lang w:val="en-GB"/>
        </w:rPr>
        <w:t>,</w:t>
      </w:r>
    </w:p>
    <w:p w14:paraId="6C54ABF8" w14:textId="7AA3EC0A" w:rsidR="00416708" w:rsidRPr="00FE5E79" w:rsidRDefault="00212524" w:rsidP="00F50F97">
      <w:pPr>
        <w:numPr>
          <w:ilvl w:val="0"/>
          <w:numId w:val="13"/>
        </w:numPr>
        <w:tabs>
          <w:tab w:val="left" w:pos="3686"/>
        </w:tabs>
        <w:ind w:left="3686" w:hanging="567"/>
        <w:rPr>
          <w:rFonts w:ascii="Arial Narrow" w:hAnsi="Arial Narrow"/>
          <w:lang w:val="en-GB"/>
        </w:rPr>
      </w:pPr>
      <w:r w:rsidRPr="00FE5E79">
        <w:rPr>
          <w:rFonts w:ascii="Arial Narrow" w:hAnsi="Arial Narrow"/>
          <w:szCs w:val="24"/>
          <w:lang w:val="en-GB"/>
        </w:rPr>
        <w:t>Waste</w:t>
      </w:r>
      <w:r w:rsidR="00416708" w:rsidRPr="00FE5E79">
        <w:rPr>
          <w:rFonts w:ascii="Arial Narrow" w:hAnsi="Arial Narrow"/>
          <w:lang w:val="en-GB"/>
        </w:rPr>
        <w:t>,</w:t>
      </w:r>
    </w:p>
    <w:p w14:paraId="07562BEE" w14:textId="63BDB71A" w:rsidR="00416708" w:rsidRPr="00FE5E79" w:rsidRDefault="00212524" w:rsidP="00F50F97">
      <w:pPr>
        <w:numPr>
          <w:ilvl w:val="0"/>
          <w:numId w:val="13"/>
        </w:numPr>
        <w:tabs>
          <w:tab w:val="left" w:pos="3686"/>
        </w:tabs>
        <w:ind w:left="3686" w:hanging="567"/>
        <w:rPr>
          <w:rFonts w:ascii="Arial Narrow" w:hAnsi="Arial Narrow"/>
          <w:lang w:val="en-GB"/>
        </w:rPr>
      </w:pPr>
      <w:r w:rsidRPr="00FE5E79">
        <w:rPr>
          <w:rFonts w:ascii="Arial Narrow" w:hAnsi="Arial Narrow"/>
          <w:szCs w:val="24"/>
          <w:lang w:val="en-GB"/>
        </w:rPr>
        <w:t>Other media</w:t>
      </w:r>
      <w:r w:rsidR="00416708" w:rsidRPr="00FE5E79">
        <w:rPr>
          <w:rFonts w:ascii="Arial Narrow" w:hAnsi="Arial Narrow"/>
          <w:lang w:val="en-GB"/>
        </w:rPr>
        <w:t>.</w:t>
      </w:r>
    </w:p>
    <w:p w14:paraId="0FDFED0E" w14:textId="2252FF14" w:rsidR="00416708" w:rsidRPr="00FE5E79" w:rsidRDefault="00212524" w:rsidP="00212524">
      <w:pPr>
        <w:tabs>
          <w:tab w:val="left" w:pos="3119"/>
        </w:tabs>
        <w:ind w:left="3119"/>
        <w:rPr>
          <w:rFonts w:ascii="Arial Narrow" w:hAnsi="Arial Narrow"/>
          <w:szCs w:val="24"/>
          <w:lang w:val="en-GB"/>
        </w:rPr>
      </w:pPr>
      <w:r w:rsidRPr="00FE5E79">
        <w:rPr>
          <w:rFonts w:ascii="Arial Narrow" w:hAnsi="Arial Narrow"/>
          <w:szCs w:val="24"/>
          <w:lang w:val="en-GB"/>
        </w:rPr>
        <w:t>The balance scheme will be supplemented with a detailed balance table containing information on flows and consumption.</w:t>
      </w:r>
    </w:p>
    <w:p w14:paraId="73D134B2" w14:textId="77777777" w:rsidR="00212524" w:rsidRPr="00FE5E79" w:rsidRDefault="00212524" w:rsidP="00F50F97">
      <w:pPr>
        <w:numPr>
          <w:ilvl w:val="0"/>
          <w:numId w:val="10"/>
        </w:numPr>
        <w:tabs>
          <w:tab w:val="left" w:pos="3119"/>
        </w:tabs>
        <w:spacing w:after="60"/>
        <w:ind w:left="3119" w:hanging="567"/>
        <w:rPr>
          <w:rFonts w:ascii="Arial Narrow" w:hAnsi="Arial Narrow"/>
          <w:szCs w:val="24"/>
          <w:lang w:val="en-GB"/>
        </w:rPr>
      </w:pPr>
      <w:r w:rsidRPr="00FE5E79">
        <w:rPr>
          <w:rFonts w:ascii="Arial Narrow" w:hAnsi="Arial Narrow"/>
          <w:szCs w:val="24"/>
          <w:lang w:val="en-GB"/>
        </w:rPr>
        <w:t>P&amp;ID, showing the basic circuits of the field instrumentation, process piping and all equipment, including their dimensions.</w:t>
      </w:r>
    </w:p>
    <w:p w14:paraId="3F2FA47E" w14:textId="4D944B58" w:rsidR="00416708" w:rsidRPr="00FE5E79" w:rsidRDefault="00212524" w:rsidP="00F50F97">
      <w:pPr>
        <w:numPr>
          <w:ilvl w:val="0"/>
          <w:numId w:val="10"/>
        </w:numPr>
        <w:tabs>
          <w:tab w:val="left" w:pos="3119"/>
        </w:tabs>
        <w:spacing w:after="60"/>
        <w:ind w:left="3119" w:hanging="567"/>
        <w:rPr>
          <w:rFonts w:ascii="Arial Narrow" w:hAnsi="Arial Narrow"/>
          <w:lang w:val="en-GB"/>
        </w:rPr>
      </w:pPr>
      <w:r w:rsidRPr="00FE5E79">
        <w:rPr>
          <w:rFonts w:ascii="Arial Narrow" w:hAnsi="Arial Narrow"/>
          <w:szCs w:val="24"/>
          <w:lang w:val="en-GB"/>
        </w:rPr>
        <w:t>Single pole electrical wiring diagrams</w:t>
      </w:r>
      <w:r w:rsidR="00416708" w:rsidRPr="00FE5E79">
        <w:rPr>
          <w:rFonts w:ascii="Arial Narrow" w:hAnsi="Arial Narrow"/>
          <w:lang w:val="en-GB"/>
        </w:rPr>
        <w:t>,</w:t>
      </w:r>
    </w:p>
    <w:p w14:paraId="21C6414E" w14:textId="78109644" w:rsidR="00416708" w:rsidRPr="00FE5E79" w:rsidRDefault="00212524" w:rsidP="00F50F97">
      <w:pPr>
        <w:numPr>
          <w:ilvl w:val="0"/>
          <w:numId w:val="10"/>
        </w:numPr>
        <w:tabs>
          <w:tab w:val="left" w:pos="3119"/>
        </w:tabs>
        <w:spacing w:after="60"/>
        <w:ind w:left="3119" w:hanging="567"/>
        <w:rPr>
          <w:rFonts w:ascii="Arial Narrow" w:hAnsi="Arial Narrow"/>
          <w:lang w:val="en-GB"/>
        </w:rPr>
      </w:pPr>
      <w:r w:rsidRPr="00FE5E79">
        <w:rPr>
          <w:rFonts w:ascii="Arial Narrow" w:hAnsi="Arial Narrow"/>
          <w:lang w:val="en-GB"/>
        </w:rPr>
        <w:t xml:space="preserve">Layout of machines and equipment, including sections, from which the scope of the </w:t>
      </w:r>
      <w:r w:rsidR="00F33D19" w:rsidRPr="00FE5E79">
        <w:rPr>
          <w:rFonts w:ascii="Arial Narrow" w:hAnsi="Arial Narrow"/>
          <w:smallCaps/>
          <w:lang w:val="en-GB"/>
        </w:rPr>
        <w:t>tender</w:t>
      </w:r>
      <w:r w:rsidR="00F33D19" w:rsidRPr="00FE5E79">
        <w:rPr>
          <w:rFonts w:ascii="Arial Narrow" w:hAnsi="Arial Narrow"/>
          <w:lang w:val="en-GB"/>
        </w:rPr>
        <w:t xml:space="preserve"> </w:t>
      </w:r>
      <w:r w:rsidRPr="00FE5E79">
        <w:rPr>
          <w:rFonts w:ascii="Arial Narrow" w:hAnsi="Arial Narrow"/>
          <w:lang w:val="en-GB"/>
        </w:rPr>
        <w:t xml:space="preserve">will be clear, including the display of key pipe routes, flue pipes, combustion air pipes, steam pipes, heating water pipes and the like. The </w:t>
      </w:r>
      <w:r w:rsidR="00F33D19" w:rsidRPr="00FE5E79">
        <w:rPr>
          <w:rFonts w:ascii="Arial Narrow" w:hAnsi="Arial Narrow"/>
          <w:lang w:val="en-GB"/>
        </w:rPr>
        <w:t xml:space="preserve">layout </w:t>
      </w:r>
      <w:r w:rsidRPr="00FE5E79">
        <w:rPr>
          <w:rFonts w:ascii="Arial Narrow" w:hAnsi="Arial Narrow"/>
          <w:lang w:val="en-GB"/>
        </w:rPr>
        <w:t xml:space="preserve">will be made with regard to the use of the space defined in the </w:t>
      </w:r>
      <w:r w:rsidR="00F33D19" w:rsidRPr="00FE5E79">
        <w:rPr>
          <w:rFonts w:ascii="Arial Narrow" w:hAnsi="Arial Narrow"/>
          <w:smallCaps/>
          <w:lang w:val="en-GB"/>
        </w:rPr>
        <w:t>tender documentation</w:t>
      </w:r>
      <w:r w:rsidRPr="00FE5E79">
        <w:rPr>
          <w:rFonts w:ascii="Arial Narrow" w:hAnsi="Arial Narrow"/>
          <w:lang w:val="en-GB"/>
        </w:rPr>
        <w:t xml:space="preserve"> and any requirements for other spaces.</w:t>
      </w:r>
    </w:p>
    <w:p w14:paraId="4DC40468" w14:textId="3F00BFA8" w:rsidR="00416708" w:rsidRPr="00FE5E79" w:rsidRDefault="00416708" w:rsidP="00416708">
      <w:pPr>
        <w:tabs>
          <w:tab w:val="left" w:pos="2552"/>
        </w:tabs>
        <w:spacing w:after="120"/>
        <w:ind w:left="2552" w:hanging="709"/>
        <w:rPr>
          <w:rFonts w:ascii="Arial Narrow" w:hAnsi="Arial Narrow"/>
          <w:lang w:val="en-GB"/>
        </w:rPr>
      </w:pPr>
      <w:r w:rsidRPr="00FE5E79">
        <w:rPr>
          <w:rFonts w:ascii="Arial Narrow" w:hAnsi="Arial Narrow"/>
          <w:lang w:val="en-GB"/>
        </w:rPr>
        <w:t>B. 4</w:t>
      </w:r>
      <w:r w:rsidRPr="00FE5E79">
        <w:rPr>
          <w:rFonts w:ascii="Arial Narrow" w:hAnsi="Arial Narrow"/>
          <w:lang w:val="en-GB"/>
        </w:rPr>
        <w:tab/>
      </w:r>
      <w:r w:rsidR="00212524" w:rsidRPr="00FE5E79">
        <w:rPr>
          <w:rFonts w:ascii="Arial Narrow" w:hAnsi="Arial Narrow"/>
          <w:szCs w:val="24"/>
          <w:lang w:val="en-GB"/>
        </w:rPr>
        <w:t xml:space="preserve">Other information of a technical character affecting the draft technical solution of the </w:t>
      </w:r>
      <w:r w:rsidR="00212524" w:rsidRPr="00FE5E79">
        <w:rPr>
          <w:rFonts w:ascii="Arial Narrow" w:hAnsi="Arial Narrow"/>
          <w:smallCaps/>
          <w:szCs w:val="24"/>
          <w:lang w:val="en-GB"/>
        </w:rPr>
        <w:t>tender</w:t>
      </w:r>
      <w:r w:rsidR="00212524" w:rsidRPr="00FE5E79">
        <w:rPr>
          <w:rFonts w:ascii="Arial Narrow" w:hAnsi="Arial Narrow"/>
          <w:szCs w:val="24"/>
          <w:lang w:val="en-GB"/>
        </w:rPr>
        <w:t xml:space="preserve">, which supplement the information from </w:t>
      </w:r>
      <w:r w:rsidR="00212524" w:rsidRPr="00FE5E79">
        <w:rPr>
          <w:rFonts w:ascii="Arial Narrow" w:hAnsi="Arial Narrow"/>
          <w:b/>
          <w:szCs w:val="24"/>
          <w:u w:val="single"/>
          <w:lang w:val="en-GB"/>
        </w:rPr>
        <w:t>parts 4.5.1.B.2</w:t>
      </w:r>
      <w:r w:rsidR="00212524" w:rsidRPr="00FE5E79">
        <w:rPr>
          <w:rFonts w:ascii="Arial Narrow" w:hAnsi="Arial Narrow"/>
          <w:b/>
          <w:szCs w:val="24"/>
          <w:lang w:val="en-GB"/>
        </w:rPr>
        <w:t xml:space="preserve"> </w:t>
      </w:r>
      <w:r w:rsidR="00212524" w:rsidRPr="00FE5E79">
        <w:rPr>
          <w:rFonts w:ascii="Arial Narrow" w:hAnsi="Arial Narrow"/>
          <w:szCs w:val="24"/>
          <w:lang w:val="en-GB"/>
        </w:rPr>
        <w:t xml:space="preserve">and </w:t>
      </w:r>
      <w:r w:rsidR="00212524" w:rsidRPr="00FE5E79">
        <w:rPr>
          <w:rFonts w:ascii="Arial Narrow" w:hAnsi="Arial Narrow"/>
          <w:b/>
          <w:szCs w:val="24"/>
          <w:u w:val="single"/>
          <w:lang w:val="en-GB"/>
        </w:rPr>
        <w:t>B.3.</w:t>
      </w:r>
    </w:p>
    <w:p w14:paraId="2CC37E46" w14:textId="77777777" w:rsidR="00212524" w:rsidRPr="00FE5E79" w:rsidRDefault="00212524" w:rsidP="00212524">
      <w:pPr>
        <w:tabs>
          <w:tab w:val="left" w:pos="1276"/>
        </w:tabs>
        <w:spacing w:before="120"/>
        <w:ind w:left="1276"/>
        <w:rPr>
          <w:rFonts w:ascii="Arial Narrow" w:hAnsi="Arial Narrow"/>
          <w:szCs w:val="24"/>
          <w:lang w:val="en-GB"/>
        </w:rPr>
      </w:pPr>
      <w:r w:rsidRPr="00FE5E79">
        <w:rPr>
          <w:rFonts w:ascii="Arial Narrow" w:hAnsi="Arial Narrow"/>
          <w:bCs/>
          <w:szCs w:val="24"/>
          <w:lang w:val="en-GB"/>
        </w:rPr>
        <w:t xml:space="preserve">The information submitted by the </w:t>
      </w:r>
      <w:r w:rsidRPr="00FE5E79">
        <w:rPr>
          <w:rFonts w:ascii="Arial Narrow" w:hAnsi="Arial Narrow"/>
          <w:bCs/>
          <w:smallCaps/>
          <w:szCs w:val="24"/>
          <w:lang w:val="en-GB"/>
        </w:rPr>
        <w:t>tenderer</w:t>
      </w:r>
      <w:r w:rsidRPr="00FE5E79">
        <w:rPr>
          <w:rFonts w:ascii="Arial Narrow" w:hAnsi="Arial Narrow"/>
          <w:bCs/>
          <w:szCs w:val="24"/>
          <w:lang w:val="en-GB"/>
        </w:rPr>
        <w:t xml:space="preserve"> in the </w:t>
      </w:r>
      <w:r w:rsidRPr="00FE5E79">
        <w:rPr>
          <w:rFonts w:ascii="Arial Narrow" w:hAnsi="Arial Narrow"/>
          <w:bCs/>
          <w:smallCaps/>
          <w:szCs w:val="24"/>
          <w:lang w:val="en-GB"/>
        </w:rPr>
        <w:t>offer</w:t>
      </w:r>
      <w:r w:rsidRPr="00FE5E79">
        <w:rPr>
          <w:rFonts w:ascii="Arial Narrow" w:hAnsi="Arial Narrow"/>
          <w:bCs/>
          <w:szCs w:val="24"/>
          <w:lang w:val="en-GB"/>
        </w:rPr>
        <w:t xml:space="preserve"> according to the abovementioned requirements must be provided to an extent enabling the </w:t>
      </w:r>
      <w:r w:rsidRPr="00FE5E79">
        <w:rPr>
          <w:rFonts w:ascii="Arial Narrow" w:hAnsi="Arial Narrow"/>
          <w:bCs/>
          <w:smallCaps/>
          <w:szCs w:val="24"/>
          <w:lang w:val="en-GB"/>
        </w:rPr>
        <w:t>contracting entity</w:t>
      </w:r>
      <w:r w:rsidRPr="00FE5E79">
        <w:rPr>
          <w:rFonts w:ascii="Arial Narrow" w:hAnsi="Arial Narrow"/>
          <w:bCs/>
          <w:szCs w:val="24"/>
          <w:lang w:val="en-GB"/>
        </w:rPr>
        <w:t xml:space="preserve"> to conduct an assessment and evaluation of offers</w:t>
      </w:r>
      <w:r w:rsidRPr="00FE5E79">
        <w:rPr>
          <w:rFonts w:ascii="Arial Narrow" w:hAnsi="Arial Narrow"/>
          <w:szCs w:val="24"/>
          <w:lang w:val="en-GB"/>
        </w:rPr>
        <w:t xml:space="preserve">. </w:t>
      </w:r>
    </w:p>
    <w:p w14:paraId="71B69AEF" w14:textId="169618CC" w:rsidR="00450141" w:rsidRPr="00FE5E79" w:rsidRDefault="00212524" w:rsidP="00212524">
      <w:pPr>
        <w:tabs>
          <w:tab w:val="left" w:pos="1276"/>
        </w:tabs>
        <w:spacing w:before="240" w:after="120"/>
        <w:ind w:left="1276"/>
        <w:rPr>
          <w:rFonts w:ascii="Arial Narrow" w:hAnsi="Arial Narrow"/>
          <w:szCs w:val="24"/>
          <w:lang w:val="en-GB"/>
        </w:rPr>
      </w:pPr>
      <w:r w:rsidRPr="00FE5E79">
        <w:rPr>
          <w:rFonts w:ascii="Arial Narrow" w:hAnsi="Arial Narrow"/>
          <w:szCs w:val="24"/>
          <w:lang w:val="en-GB"/>
        </w:rPr>
        <w:t xml:space="preserve">The individual parts of Volume ”B“ according to </w:t>
      </w:r>
      <w:r w:rsidRPr="00FE5E79">
        <w:rPr>
          <w:rFonts w:ascii="Arial Narrow" w:hAnsi="Arial Narrow"/>
          <w:b/>
          <w:szCs w:val="24"/>
          <w:u w:val="single"/>
          <w:lang w:val="en-GB"/>
        </w:rPr>
        <w:t>parts 4.5.1.B.1</w:t>
      </w:r>
      <w:r w:rsidRPr="00FE5E79">
        <w:rPr>
          <w:rFonts w:ascii="Arial Narrow" w:hAnsi="Arial Narrow"/>
          <w:szCs w:val="24"/>
          <w:lang w:val="en-GB"/>
        </w:rPr>
        <w:t xml:space="preserve"> to </w:t>
      </w:r>
      <w:r w:rsidRPr="00FE5E79">
        <w:rPr>
          <w:rFonts w:ascii="Arial Narrow" w:hAnsi="Arial Narrow"/>
          <w:b/>
          <w:szCs w:val="24"/>
          <w:u w:val="single"/>
          <w:lang w:val="en-GB"/>
        </w:rPr>
        <w:t xml:space="preserve">B.4 </w:t>
      </w:r>
      <w:r w:rsidRPr="00FE5E79">
        <w:rPr>
          <w:rFonts w:ascii="Arial Narrow" w:hAnsi="Arial Narrow"/>
          <w:szCs w:val="24"/>
          <w:u w:val="single"/>
          <w:lang w:val="en-GB"/>
        </w:rPr>
        <w:t xml:space="preserve">of </w:t>
      </w:r>
      <w:r w:rsidRPr="00FE5E79">
        <w:rPr>
          <w:rFonts w:ascii="Arial Narrow" w:hAnsi="Arial Narrow"/>
          <w:smallCaps/>
          <w:szCs w:val="24"/>
          <w:lang w:val="en-GB"/>
        </w:rPr>
        <w:t>tender documentation</w:t>
      </w:r>
      <w:r w:rsidRPr="00FE5E79">
        <w:rPr>
          <w:rFonts w:ascii="Arial Narrow" w:hAnsi="Arial Narrow"/>
          <w:szCs w:val="24"/>
          <w:lang w:val="en-GB"/>
        </w:rPr>
        <w:t xml:space="preserve"> will be:</w:t>
      </w:r>
    </w:p>
    <w:p w14:paraId="762411DE" w14:textId="77777777" w:rsidR="00212524" w:rsidRPr="00FE5E79" w:rsidRDefault="00212524" w:rsidP="00F50F97">
      <w:pPr>
        <w:numPr>
          <w:ilvl w:val="0"/>
          <w:numId w:val="14"/>
        </w:numPr>
        <w:tabs>
          <w:tab w:val="left" w:pos="1843"/>
        </w:tabs>
        <w:spacing w:after="60"/>
        <w:ind w:left="1843" w:hanging="567"/>
        <w:rPr>
          <w:rFonts w:ascii="Arial Narrow" w:hAnsi="Arial Narrow"/>
          <w:szCs w:val="24"/>
          <w:lang w:val="en-GB"/>
        </w:rPr>
      </w:pPr>
      <w:r w:rsidRPr="00FE5E79">
        <w:rPr>
          <w:rFonts w:ascii="Arial Narrow" w:hAnsi="Arial Narrow"/>
          <w:szCs w:val="24"/>
          <w:lang w:val="en-GB"/>
        </w:rPr>
        <w:t>Separated by divider sheets allowing for their proper identification, which will be labelled B.1 to B.4 according to the abovementioned list.</w:t>
      </w:r>
    </w:p>
    <w:p w14:paraId="51E68425" w14:textId="45D23EFD" w:rsidR="00212524" w:rsidRPr="00FE5E79" w:rsidRDefault="00212524" w:rsidP="00F50F97">
      <w:pPr>
        <w:numPr>
          <w:ilvl w:val="0"/>
          <w:numId w:val="14"/>
        </w:numPr>
        <w:tabs>
          <w:tab w:val="left" w:pos="1843"/>
        </w:tabs>
        <w:spacing w:after="60"/>
        <w:ind w:left="1843" w:hanging="567"/>
        <w:rPr>
          <w:rFonts w:ascii="Arial Narrow" w:hAnsi="Arial Narrow"/>
          <w:szCs w:val="24"/>
          <w:lang w:val="en-GB"/>
        </w:rPr>
      </w:pPr>
      <w:r w:rsidRPr="00FE5E79">
        <w:rPr>
          <w:rFonts w:ascii="Arial Narrow" w:hAnsi="Arial Narrow" w:cs="Arial Narrow"/>
          <w:szCs w:val="24"/>
          <w:lang w:val="en-GB"/>
        </w:rPr>
        <w:t>If, in view of the nature of the</w:t>
      </w:r>
      <w:r w:rsidRPr="00FE5E79">
        <w:rPr>
          <w:rFonts w:ascii="Arial Narrow" w:hAnsi="Arial Narrow"/>
          <w:szCs w:val="24"/>
          <w:lang w:val="en-GB"/>
        </w:rPr>
        <w:t xml:space="preserve"> </w:t>
      </w:r>
      <w:r w:rsidRPr="00FE5E79">
        <w:rPr>
          <w:rFonts w:ascii="Arial Narrow" w:hAnsi="Arial Narrow"/>
          <w:smallCaps/>
          <w:szCs w:val="24"/>
          <w:lang w:val="en-GB"/>
        </w:rPr>
        <w:t>offer</w:t>
      </w:r>
      <w:r w:rsidRPr="00FE5E79">
        <w:rPr>
          <w:rFonts w:ascii="Arial Narrow" w:hAnsi="Arial Narrow"/>
          <w:szCs w:val="24"/>
          <w:lang w:val="en-GB"/>
        </w:rPr>
        <w:t xml:space="preserve"> or other particulars, any part of Volume ”B“ is unoccupied, a divider sheet will be inserted in its place, which </w:t>
      </w:r>
      <w:r w:rsidR="00F33D19" w:rsidRPr="00FE5E79">
        <w:rPr>
          <w:rFonts w:ascii="Arial Narrow" w:hAnsi="Arial Narrow"/>
          <w:szCs w:val="24"/>
          <w:lang w:val="en-GB"/>
        </w:rPr>
        <w:t xml:space="preserve">will be </w:t>
      </w:r>
      <w:r w:rsidRPr="00FE5E79">
        <w:rPr>
          <w:rFonts w:ascii="Arial Narrow" w:hAnsi="Arial Narrow"/>
          <w:szCs w:val="24"/>
          <w:lang w:val="en-GB"/>
        </w:rPr>
        <w:t xml:space="preserve">labelled and </w:t>
      </w:r>
      <w:r w:rsidR="00F33D19" w:rsidRPr="00FE5E79">
        <w:rPr>
          <w:rFonts w:ascii="Arial Narrow" w:hAnsi="Arial Narrow"/>
          <w:szCs w:val="24"/>
          <w:lang w:val="en-GB"/>
        </w:rPr>
        <w:t xml:space="preserve">will </w:t>
      </w:r>
      <w:r w:rsidRPr="00FE5E79">
        <w:rPr>
          <w:rFonts w:ascii="Arial Narrow" w:hAnsi="Arial Narrow"/>
          <w:szCs w:val="24"/>
          <w:lang w:val="en-GB"/>
        </w:rPr>
        <w:t>bear the word ”Unused</w:t>
      </w:r>
      <w:r w:rsidR="001B7273" w:rsidRPr="00FE5E79">
        <w:rPr>
          <w:rFonts w:ascii="Arial Narrow" w:hAnsi="Arial Narrow"/>
          <w:szCs w:val="24"/>
          <w:lang w:val="en-GB"/>
        </w:rPr>
        <w:t>”</w:t>
      </w:r>
      <w:r w:rsidR="0005077E">
        <w:rPr>
          <w:rFonts w:ascii="Arial Narrow" w:hAnsi="Arial Narrow"/>
          <w:szCs w:val="24"/>
          <w:lang w:val="en-GB"/>
        </w:rPr>
        <w:t>.</w:t>
      </w:r>
    </w:p>
    <w:p w14:paraId="2B3F4AD7" w14:textId="77777777" w:rsidR="005B3F04" w:rsidRPr="00FE5E79" w:rsidRDefault="005B3F04" w:rsidP="00C12A27">
      <w:pPr>
        <w:tabs>
          <w:tab w:val="left" w:pos="1843"/>
        </w:tabs>
        <w:spacing w:after="60"/>
        <w:ind w:left="1276"/>
        <w:rPr>
          <w:rFonts w:ascii="Arial Narrow" w:hAnsi="Arial Narrow"/>
          <w:szCs w:val="24"/>
          <w:highlight w:val="lightGray"/>
          <w:lang w:val="en-GB"/>
        </w:rPr>
      </w:pPr>
    </w:p>
    <w:p w14:paraId="66940732" w14:textId="6FF9EAFB" w:rsidR="00212524" w:rsidRPr="00FE5E79" w:rsidRDefault="00F33D19" w:rsidP="00212524">
      <w:pPr>
        <w:tabs>
          <w:tab w:val="left" w:pos="1843"/>
        </w:tabs>
        <w:spacing w:after="60"/>
        <w:ind w:left="1276"/>
        <w:rPr>
          <w:rFonts w:ascii="Arial Narrow" w:hAnsi="Arial Narrow"/>
          <w:szCs w:val="24"/>
          <w:lang w:val="en-GB"/>
        </w:rPr>
      </w:pPr>
      <w:bookmarkStart w:id="41" w:name="_Toc471816063"/>
      <w:bookmarkEnd w:id="41"/>
      <w:r w:rsidRPr="00FE5E79">
        <w:rPr>
          <w:rFonts w:ascii="Arial Narrow" w:hAnsi="Arial Narrow"/>
          <w:szCs w:val="24"/>
          <w:lang w:val="en-GB"/>
        </w:rPr>
        <w:t xml:space="preserve">The </w:t>
      </w:r>
      <w:r w:rsidR="00212524" w:rsidRPr="00FE5E79">
        <w:rPr>
          <w:rFonts w:ascii="Arial Narrow" w:hAnsi="Arial Narrow"/>
          <w:szCs w:val="24"/>
          <w:lang w:val="en-GB"/>
        </w:rPr>
        <w:t xml:space="preserve">certain parts of the </w:t>
      </w:r>
      <w:r w:rsidR="00212524" w:rsidRPr="00FE5E79">
        <w:rPr>
          <w:rFonts w:ascii="Arial Narrow" w:hAnsi="Arial Narrow"/>
          <w:smallCaps/>
          <w:szCs w:val="24"/>
          <w:lang w:val="en-GB"/>
        </w:rPr>
        <w:t>offer</w:t>
      </w:r>
      <w:r w:rsidR="00212524" w:rsidRPr="00FE5E79">
        <w:rPr>
          <w:rFonts w:ascii="Arial Narrow" w:hAnsi="Arial Narrow"/>
          <w:szCs w:val="24"/>
          <w:lang w:val="en-GB"/>
        </w:rPr>
        <w:t xml:space="preserve">, in both Volume ”A“ as well as in Volume ”B“, </w:t>
      </w:r>
      <w:r w:rsidRPr="00FE5E79">
        <w:rPr>
          <w:rFonts w:ascii="Arial Narrow" w:hAnsi="Arial Narrow"/>
          <w:szCs w:val="24"/>
          <w:lang w:val="en-GB"/>
        </w:rPr>
        <w:t xml:space="preserve">if expressed </w:t>
      </w:r>
      <w:r w:rsidR="007B43E4" w:rsidRPr="00FE5E79">
        <w:rPr>
          <w:rFonts w:ascii="Arial Narrow" w:hAnsi="Arial Narrow"/>
          <w:szCs w:val="24"/>
          <w:lang w:val="en-GB"/>
        </w:rPr>
        <w:t>explicitly</w:t>
      </w:r>
      <w:r w:rsidRPr="00FE5E79">
        <w:rPr>
          <w:rFonts w:ascii="Arial Narrow" w:hAnsi="Arial Narrow"/>
          <w:szCs w:val="24"/>
          <w:lang w:val="en-GB"/>
        </w:rPr>
        <w:t xml:space="preserve"> herein, </w:t>
      </w:r>
      <w:r w:rsidR="00212524" w:rsidRPr="00FE5E79">
        <w:rPr>
          <w:rFonts w:ascii="Arial Narrow" w:hAnsi="Arial Narrow"/>
          <w:szCs w:val="24"/>
          <w:lang w:val="en-GB"/>
        </w:rPr>
        <w:t xml:space="preserve">shall become part of the </w:t>
      </w:r>
      <w:r w:rsidR="00212524" w:rsidRPr="00FE5E79">
        <w:rPr>
          <w:rFonts w:ascii="Arial Narrow" w:hAnsi="Arial Narrow"/>
          <w:smallCaps/>
          <w:szCs w:val="24"/>
          <w:lang w:val="en-GB"/>
        </w:rPr>
        <w:t xml:space="preserve">contract </w:t>
      </w:r>
      <w:r w:rsidR="00212524" w:rsidRPr="00FE5E79">
        <w:rPr>
          <w:rFonts w:ascii="Arial Narrow" w:hAnsi="Arial Narrow"/>
          <w:szCs w:val="24"/>
          <w:lang w:val="en-GB"/>
        </w:rPr>
        <w:t xml:space="preserve">as one of its appendices. </w:t>
      </w:r>
      <w:r w:rsidR="006C1F8C" w:rsidRPr="00FE5E79">
        <w:rPr>
          <w:rFonts w:ascii="Arial Narrow" w:hAnsi="Arial Narrow"/>
          <w:szCs w:val="24"/>
          <w:lang w:val="en-GB"/>
        </w:rPr>
        <w:t xml:space="preserve">All the remaining parts of the </w:t>
      </w:r>
      <w:r w:rsidR="006C1F8C" w:rsidRPr="00FE5E79">
        <w:rPr>
          <w:rFonts w:ascii="Arial Narrow" w:hAnsi="Arial Narrow"/>
          <w:smallCaps/>
          <w:szCs w:val="24"/>
          <w:lang w:val="en-GB"/>
        </w:rPr>
        <w:t>offer</w:t>
      </w:r>
      <w:r w:rsidR="00212524" w:rsidRPr="00FE5E79">
        <w:rPr>
          <w:rFonts w:ascii="Arial Narrow" w:hAnsi="Arial Narrow"/>
          <w:szCs w:val="24"/>
          <w:lang w:val="en-GB"/>
        </w:rPr>
        <w:t xml:space="preserve"> will jointly form Appendix No. 8 to the </w:t>
      </w:r>
      <w:r w:rsidR="00212524" w:rsidRPr="00FE5E79">
        <w:rPr>
          <w:rFonts w:ascii="Arial Narrow" w:hAnsi="Arial Narrow"/>
          <w:smallCaps/>
          <w:szCs w:val="24"/>
          <w:lang w:val="en-GB"/>
        </w:rPr>
        <w:t>contract</w:t>
      </w:r>
      <w:r w:rsidR="00212524" w:rsidRPr="00FE5E79">
        <w:rPr>
          <w:rFonts w:ascii="Arial Narrow" w:hAnsi="Arial Narrow"/>
          <w:szCs w:val="24"/>
          <w:lang w:val="en-GB"/>
        </w:rPr>
        <w:t>.</w:t>
      </w:r>
    </w:p>
    <w:p w14:paraId="0C22025A" w14:textId="36B489DA" w:rsidR="00231B78" w:rsidRPr="00FE5E79" w:rsidRDefault="00212524" w:rsidP="00B72C14">
      <w:pPr>
        <w:pStyle w:val="Nadpis2"/>
        <w:keepNext w:val="0"/>
        <w:keepLines/>
        <w:tabs>
          <w:tab w:val="left" w:pos="1276"/>
        </w:tabs>
        <w:ind w:left="1276" w:hanging="1276"/>
        <w:rPr>
          <w:rFonts w:ascii="Arial Narrow" w:hAnsi="Arial Narrow" w:cs="Arial"/>
          <w:bCs/>
          <w:sz w:val="22"/>
          <w:szCs w:val="22"/>
          <w:lang w:val="en-GB"/>
        </w:rPr>
      </w:pPr>
      <w:bookmarkStart w:id="42" w:name="_Toc144200161"/>
      <w:r w:rsidRPr="00FE5E79">
        <w:rPr>
          <w:rFonts w:ascii="Arial Narrow" w:hAnsi="Arial Narrow" w:cs="Arial"/>
          <w:bCs/>
          <w:sz w:val="22"/>
          <w:szCs w:val="22"/>
          <w:lang w:val="en-GB"/>
        </w:rPr>
        <w:lastRenderedPageBreak/>
        <w:t>compilation of the offer</w:t>
      </w:r>
      <w:bookmarkEnd w:id="42"/>
    </w:p>
    <w:p w14:paraId="2AD55994" w14:textId="77777777" w:rsidR="00212524" w:rsidRPr="00FE5E79" w:rsidRDefault="00212524" w:rsidP="00212524">
      <w:pPr>
        <w:ind w:left="1276"/>
        <w:rPr>
          <w:rFonts w:ascii="Arial Narrow" w:hAnsi="Arial Narrow"/>
          <w:szCs w:val="24"/>
          <w:lang w:val="en-GB"/>
        </w:rPr>
      </w:pPr>
      <w:bookmarkStart w:id="43" w:name="_Toc105669305"/>
      <w:r w:rsidRPr="00FE5E79">
        <w:rPr>
          <w:rFonts w:ascii="Arial Narrow" w:hAnsi="Arial Narrow"/>
          <w:szCs w:val="24"/>
          <w:lang w:val="en-GB"/>
        </w:rPr>
        <w:t xml:space="preserve">The following requirements apply both to the compilation of the </w:t>
      </w:r>
      <w:r w:rsidRPr="00FE5E79">
        <w:rPr>
          <w:rFonts w:ascii="Arial Narrow" w:hAnsi="Arial Narrow"/>
          <w:smallCaps/>
          <w:szCs w:val="24"/>
          <w:lang w:val="en-GB"/>
        </w:rPr>
        <w:t>preliminary offer</w:t>
      </w:r>
      <w:r w:rsidRPr="00FE5E79">
        <w:rPr>
          <w:rFonts w:ascii="Arial Narrow" w:hAnsi="Arial Narrow"/>
          <w:szCs w:val="24"/>
          <w:lang w:val="en-GB"/>
        </w:rPr>
        <w:t xml:space="preserve">, as well as to the </w:t>
      </w:r>
      <w:r w:rsidRPr="00FE5E79">
        <w:rPr>
          <w:rFonts w:ascii="Arial Narrow" w:hAnsi="Arial Narrow"/>
          <w:smallCaps/>
          <w:szCs w:val="24"/>
          <w:lang w:val="en-GB"/>
        </w:rPr>
        <w:t>final offer</w:t>
      </w:r>
      <w:r w:rsidRPr="00FE5E79">
        <w:rPr>
          <w:rFonts w:ascii="Arial Narrow" w:hAnsi="Arial Narrow"/>
          <w:szCs w:val="24"/>
          <w:lang w:val="en-GB"/>
        </w:rPr>
        <w:t>.</w:t>
      </w:r>
    </w:p>
    <w:p w14:paraId="606CBC18" w14:textId="09DE52ED" w:rsidR="007E510C" w:rsidRPr="00FE5E79" w:rsidRDefault="007E510C" w:rsidP="007E510C">
      <w:pPr>
        <w:pStyle w:val="Nadpis3"/>
        <w:keepNext w:val="0"/>
        <w:tabs>
          <w:tab w:val="left" w:pos="1276"/>
        </w:tabs>
        <w:ind w:left="1276" w:hanging="1276"/>
        <w:rPr>
          <w:rFonts w:ascii="Arial Narrow" w:hAnsi="Arial Narrow"/>
          <w:smallCaps/>
          <w:lang w:val="en-GB"/>
        </w:rPr>
      </w:pPr>
      <w:bookmarkStart w:id="44" w:name="_Toc496520694"/>
      <w:bookmarkStart w:id="45" w:name="_Hlk141953136"/>
      <w:bookmarkEnd w:id="43"/>
      <w:r w:rsidRPr="00FE5E79">
        <w:rPr>
          <w:rFonts w:ascii="Arial Narrow" w:hAnsi="Arial Narrow"/>
          <w:lang w:val="en-GB"/>
        </w:rPr>
        <w:t xml:space="preserve">Compilation of the </w:t>
      </w:r>
      <w:r w:rsidRPr="00FE5E79">
        <w:rPr>
          <w:rFonts w:ascii="Arial Narrow" w:hAnsi="Arial Narrow"/>
          <w:smallCaps/>
          <w:lang w:val="en-GB"/>
        </w:rPr>
        <w:t>offer</w:t>
      </w:r>
      <w:bookmarkEnd w:id="44"/>
    </w:p>
    <w:bookmarkEnd w:id="45"/>
    <w:p w14:paraId="5F732C06" w14:textId="77777777" w:rsidR="007E510C" w:rsidRPr="00FE5E79" w:rsidRDefault="007E510C" w:rsidP="007E510C">
      <w:pPr>
        <w:rPr>
          <w:lang w:val="en-GB"/>
        </w:rPr>
      </w:pPr>
    </w:p>
    <w:p w14:paraId="1A122D86" w14:textId="564165A5" w:rsidR="000028F0" w:rsidRPr="00FE5E79" w:rsidRDefault="007E510C" w:rsidP="00F50F97">
      <w:pPr>
        <w:keepLines/>
        <w:numPr>
          <w:ilvl w:val="0"/>
          <w:numId w:val="15"/>
        </w:numPr>
        <w:tabs>
          <w:tab w:val="left" w:pos="1843"/>
        </w:tabs>
        <w:spacing w:after="60"/>
        <w:ind w:left="1843" w:hanging="567"/>
        <w:rPr>
          <w:rFonts w:ascii="Arial Narrow" w:hAnsi="Arial Narrow"/>
          <w:szCs w:val="24"/>
          <w:lang w:val="en-GB"/>
        </w:rPr>
      </w:pPr>
      <w:bookmarkStart w:id="46" w:name="_Hlk141953144"/>
      <w:r w:rsidRPr="00FE5E79">
        <w:rPr>
          <w:rFonts w:ascii="Arial Narrow" w:hAnsi="Arial Narrow"/>
          <w:szCs w:val="24"/>
          <w:lang w:val="en-GB"/>
        </w:rPr>
        <w:t xml:space="preserve">An </w:t>
      </w:r>
      <w:r w:rsidRPr="00FE5E79">
        <w:rPr>
          <w:rFonts w:ascii="Arial Narrow" w:hAnsi="Arial Narrow"/>
          <w:smallCaps/>
          <w:szCs w:val="24"/>
          <w:lang w:val="en-GB"/>
        </w:rPr>
        <w:t>offer</w:t>
      </w:r>
      <w:r w:rsidRPr="00FE5E79">
        <w:rPr>
          <w:rFonts w:ascii="Arial Narrow" w:hAnsi="Arial Narrow"/>
          <w:szCs w:val="24"/>
          <w:lang w:val="en-GB"/>
        </w:rPr>
        <w:t xml:space="preserve"> may be submitted only by the </w:t>
      </w:r>
      <w:r w:rsidRPr="00FE5E79">
        <w:rPr>
          <w:rFonts w:ascii="Arial Narrow" w:hAnsi="Arial Narrow"/>
          <w:smallCaps/>
          <w:szCs w:val="24"/>
          <w:lang w:val="en-GB"/>
        </w:rPr>
        <w:t>tenderer</w:t>
      </w:r>
      <w:r w:rsidRPr="00FE5E79">
        <w:rPr>
          <w:rFonts w:ascii="Arial Narrow" w:hAnsi="Arial Narrow"/>
          <w:szCs w:val="24"/>
          <w:lang w:val="en-GB"/>
        </w:rPr>
        <w:t xml:space="preserve"> who has been invited to submit an </w:t>
      </w:r>
      <w:r w:rsidRPr="00FE5E79">
        <w:rPr>
          <w:rFonts w:ascii="Arial Narrow" w:hAnsi="Arial Narrow"/>
          <w:smallCaps/>
          <w:szCs w:val="24"/>
          <w:lang w:val="en-GB"/>
        </w:rPr>
        <w:t>offer</w:t>
      </w:r>
      <w:bookmarkEnd w:id="46"/>
      <w:r w:rsidR="000028F0" w:rsidRPr="00FE5E79">
        <w:rPr>
          <w:rFonts w:ascii="Arial Narrow" w:hAnsi="Arial Narrow"/>
          <w:lang w:val="en-GB"/>
        </w:rPr>
        <w:t xml:space="preserve">. </w:t>
      </w:r>
    </w:p>
    <w:p w14:paraId="46693370" w14:textId="2F0A0936" w:rsidR="000028F0" w:rsidRPr="00FE5E79" w:rsidRDefault="007E510C" w:rsidP="00F50F97">
      <w:pPr>
        <w:keepLines/>
        <w:numPr>
          <w:ilvl w:val="0"/>
          <w:numId w:val="15"/>
        </w:numPr>
        <w:tabs>
          <w:tab w:val="left" w:pos="1843"/>
        </w:tabs>
        <w:spacing w:after="60"/>
        <w:ind w:left="1843" w:hanging="567"/>
        <w:rPr>
          <w:rFonts w:ascii="Arial Narrow" w:hAnsi="Arial Narrow"/>
          <w:szCs w:val="24"/>
          <w:lang w:val="en-GB"/>
        </w:rPr>
      </w:pPr>
      <w:bookmarkStart w:id="47" w:name="_Hlk141953159"/>
      <w:r w:rsidRPr="00FE5E79">
        <w:rPr>
          <w:rFonts w:ascii="Arial Narrow" w:hAnsi="Arial Narrow"/>
          <w:szCs w:val="24"/>
          <w:lang w:val="en-GB"/>
        </w:rPr>
        <w:t xml:space="preserve">Invited </w:t>
      </w:r>
      <w:r w:rsidRPr="00FE5E79">
        <w:rPr>
          <w:rFonts w:ascii="Arial Narrow" w:hAnsi="Arial Narrow"/>
          <w:smallCaps/>
          <w:szCs w:val="24"/>
          <w:lang w:val="en-GB"/>
        </w:rPr>
        <w:t>tenderer</w:t>
      </w:r>
      <w:r w:rsidR="007B43E4" w:rsidRPr="00FE5E79">
        <w:rPr>
          <w:rFonts w:ascii="Arial Narrow" w:hAnsi="Arial Narrow"/>
          <w:smallCaps/>
          <w:szCs w:val="24"/>
          <w:lang w:val="en-GB"/>
        </w:rPr>
        <w:t>s</w:t>
      </w:r>
      <w:r w:rsidRPr="00FE5E79">
        <w:rPr>
          <w:rFonts w:ascii="Arial Narrow" w:hAnsi="Arial Narrow"/>
          <w:szCs w:val="24"/>
          <w:lang w:val="en-GB"/>
        </w:rPr>
        <w:t xml:space="preserve"> may not submit a joint </w:t>
      </w:r>
      <w:r w:rsidRPr="00FE5E79">
        <w:rPr>
          <w:rFonts w:ascii="Arial Narrow" w:hAnsi="Arial Narrow"/>
          <w:smallCaps/>
          <w:szCs w:val="24"/>
          <w:lang w:val="en-GB"/>
        </w:rPr>
        <w:t>offer</w:t>
      </w:r>
      <w:bookmarkEnd w:id="47"/>
      <w:r w:rsidR="000028F0" w:rsidRPr="00FE5E79">
        <w:rPr>
          <w:rFonts w:ascii="Arial Narrow" w:hAnsi="Arial Narrow"/>
          <w:lang w:val="en-GB"/>
        </w:rPr>
        <w:t>.</w:t>
      </w:r>
    </w:p>
    <w:p w14:paraId="745DF05E" w14:textId="44E7F2CF" w:rsidR="00707062" w:rsidRPr="00FE5E79" w:rsidRDefault="00707062" w:rsidP="00707062">
      <w:pPr>
        <w:keepLines/>
        <w:numPr>
          <w:ilvl w:val="0"/>
          <w:numId w:val="15"/>
        </w:numPr>
        <w:tabs>
          <w:tab w:val="left" w:pos="1843"/>
        </w:tabs>
        <w:spacing w:after="60"/>
        <w:ind w:left="1843" w:hanging="567"/>
        <w:rPr>
          <w:rFonts w:ascii="Arial Narrow" w:hAnsi="Arial Narrow"/>
          <w:szCs w:val="24"/>
          <w:lang w:val="en-GB"/>
        </w:rPr>
      </w:pPr>
      <w:bookmarkStart w:id="48" w:name="_Hlk141953185"/>
      <w:bookmarkStart w:id="49" w:name="_Toc335827403"/>
      <w:bookmarkStart w:id="50" w:name="_Toc339371542"/>
      <w:bookmarkStart w:id="51" w:name="_Toc105669306"/>
      <w:r w:rsidRPr="00FE5E79">
        <w:rPr>
          <w:rFonts w:ascii="Arial Narrow" w:hAnsi="Arial Narrow"/>
          <w:szCs w:val="24"/>
          <w:lang w:val="en-GB"/>
        </w:rPr>
        <w:t xml:space="preserve">The </w:t>
      </w:r>
      <w:r w:rsidRPr="00FE5E79">
        <w:rPr>
          <w:rFonts w:ascii="Arial Narrow" w:hAnsi="Arial Narrow"/>
          <w:smallCaps/>
          <w:szCs w:val="24"/>
          <w:lang w:val="en-GB"/>
        </w:rPr>
        <w:t>offer</w:t>
      </w:r>
      <w:r w:rsidRPr="00FE5E79">
        <w:rPr>
          <w:rFonts w:ascii="Arial Narrow" w:hAnsi="Arial Narrow"/>
          <w:szCs w:val="24"/>
          <w:lang w:val="en-GB"/>
        </w:rPr>
        <w:t xml:space="preserve"> can only be submitted in electronic form, through an electronic tool according to paragraph 2.5 of the </w:t>
      </w:r>
      <w:r w:rsidR="00524E32" w:rsidRPr="00FE5E79">
        <w:rPr>
          <w:rFonts w:ascii="Arial Narrow" w:hAnsi="Arial Narrow"/>
          <w:smallCaps/>
          <w:szCs w:val="24"/>
          <w:lang w:val="en-GB"/>
        </w:rPr>
        <w:t>qualification documentation</w:t>
      </w:r>
      <w:r w:rsidRPr="00FE5E79">
        <w:rPr>
          <w:rFonts w:ascii="Arial Narrow" w:hAnsi="Arial Narrow"/>
          <w:szCs w:val="24"/>
          <w:lang w:val="en-GB"/>
        </w:rPr>
        <w:t xml:space="preserve">. The </w:t>
      </w:r>
      <w:r w:rsidRPr="00FE5E79">
        <w:rPr>
          <w:rFonts w:ascii="Arial Narrow" w:hAnsi="Arial Narrow"/>
          <w:smallCaps/>
          <w:szCs w:val="24"/>
          <w:lang w:val="en-GB"/>
        </w:rPr>
        <w:t>offer</w:t>
      </w:r>
      <w:r w:rsidRPr="00FE5E79">
        <w:rPr>
          <w:rFonts w:ascii="Arial Narrow" w:hAnsi="Arial Narrow"/>
          <w:szCs w:val="24"/>
          <w:lang w:val="en-GB"/>
        </w:rPr>
        <w:t xml:space="preserve"> will be electronically inserted by the </w:t>
      </w:r>
      <w:r w:rsidRPr="00FE5E79">
        <w:rPr>
          <w:rFonts w:ascii="Arial Narrow" w:hAnsi="Arial Narrow"/>
          <w:smallCaps/>
          <w:szCs w:val="24"/>
          <w:lang w:val="en-GB"/>
        </w:rPr>
        <w:t>tenderer</w:t>
      </w:r>
      <w:r w:rsidRPr="00FE5E79">
        <w:rPr>
          <w:rFonts w:ascii="Arial Narrow" w:hAnsi="Arial Narrow"/>
          <w:szCs w:val="24"/>
          <w:lang w:val="en-GB"/>
        </w:rPr>
        <w:t xml:space="preserve"> into an electronic tool that guarantees compliance with all conditions of security and confidentiality of the inserted data, including absolute unavailability of </w:t>
      </w:r>
      <w:r w:rsidRPr="00FE5E79">
        <w:rPr>
          <w:rFonts w:ascii="Arial Narrow" w:hAnsi="Arial Narrow"/>
          <w:smallCaps/>
          <w:szCs w:val="24"/>
          <w:lang w:val="en-GB"/>
        </w:rPr>
        <w:t>offers</w:t>
      </w:r>
      <w:r w:rsidRPr="00FE5E79">
        <w:rPr>
          <w:rFonts w:ascii="Arial Narrow" w:hAnsi="Arial Narrow"/>
          <w:szCs w:val="24"/>
          <w:lang w:val="en-GB"/>
        </w:rPr>
        <w:t xml:space="preserve"> on the part of the </w:t>
      </w:r>
      <w:r w:rsidRPr="00FE5E79">
        <w:rPr>
          <w:rFonts w:ascii="Arial Narrow" w:hAnsi="Arial Narrow"/>
          <w:smallCaps/>
          <w:szCs w:val="24"/>
          <w:lang w:val="en-GB"/>
        </w:rPr>
        <w:t>contracting entity</w:t>
      </w:r>
      <w:r w:rsidRPr="00FE5E79">
        <w:rPr>
          <w:rFonts w:ascii="Arial Narrow" w:hAnsi="Arial Narrow"/>
          <w:szCs w:val="24"/>
          <w:lang w:val="en-GB"/>
        </w:rPr>
        <w:t xml:space="preserve"> before the expiry of the prescribed deadline for their formal accessibility.</w:t>
      </w:r>
    </w:p>
    <w:p w14:paraId="2267CA71" w14:textId="3BF17B15" w:rsidR="001E4BFB" w:rsidRPr="00FE5E79" w:rsidRDefault="001E4BFB" w:rsidP="001E4BFB">
      <w:pPr>
        <w:pStyle w:val="Nadpis3"/>
        <w:keepNext w:val="0"/>
        <w:tabs>
          <w:tab w:val="left" w:pos="1276"/>
        </w:tabs>
        <w:ind w:left="1276" w:hanging="1276"/>
        <w:rPr>
          <w:rFonts w:ascii="Arial Narrow" w:hAnsi="Arial Narrow"/>
          <w:smallCaps/>
          <w:lang w:val="en-GB"/>
        </w:rPr>
      </w:pPr>
      <w:bookmarkStart w:id="52" w:name="_Hlk141953200"/>
      <w:bookmarkEnd w:id="48"/>
      <w:bookmarkEnd w:id="49"/>
      <w:bookmarkEnd w:id="50"/>
      <w:bookmarkEnd w:id="51"/>
      <w:r w:rsidRPr="00FE5E79">
        <w:rPr>
          <w:rFonts w:ascii="Arial Narrow" w:hAnsi="Arial Narrow"/>
          <w:lang w:val="en-GB"/>
        </w:rPr>
        <w:t>Language of the</w:t>
      </w:r>
      <w:r w:rsidRPr="00FE5E79">
        <w:rPr>
          <w:rFonts w:ascii="Arial Narrow" w:hAnsi="Arial Narrow"/>
          <w:smallCaps/>
          <w:szCs w:val="24"/>
          <w:lang w:val="en-GB"/>
        </w:rPr>
        <w:t xml:space="preserve"> offer</w:t>
      </w:r>
    </w:p>
    <w:bookmarkEnd w:id="52"/>
    <w:p w14:paraId="41A2ECEB" w14:textId="77777777" w:rsidR="001E4BFB" w:rsidRPr="00FE5E79" w:rsidRDefault="001E4BFB" w:rsidP="001E4BFB">
      <w:pPr>
        <w:rPr>
          <w:lang w:val="en-GB"/>
        </w:rPr>
      </w:pPr>
    </w:p>
    <w:p w14:paraId="177EEF14" w14:textId="409AD2F1" w:rsidR="00707062" w:rsidRPr="00FE5E79" w:rsidRDefault="00707062" w:rsidP="00707062">
      <w:pPr>
        <w:tabs>
          <w:tab w:val="left" w:pos="1276"/>
        </w:tabs>
        <w:spacing w:after="120"/>
        <w:ind w:left="1276"/>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offer</w:t>
      </w:r>
      <w:r w:rsidRPr="00FE5E79">
        <w:rPr>
          <w:rFonts w:ascii="Arial Narrow" w:hAnsi="Arial Narrow"/>
          <w:szCs w:val="24"/>
          <w:lang w:val="en-GB"/>
        </w:rPr>
        <w:t xml:space="preserve"> will be presented by the </w:t>
      </w:r>
      <w:r w:rsidRPr="00FE5E79">
        <w:rPr>
          <w:rFonts w:ascii="Arial Narrow" w:hAnsi="Arial Narrow"/>
          <w:smallCaps/>
          <w:szCs w:val="24"/>
          <w:lang w:val="en-GB"/>
        </w:rPr>
        <w:t>tenderer</w:t>
      </w:r>
      <w:r w:rsidRPr="00FE5E79">
        <w:rPr>
          <w:rFonts w:ascii="Arial Narrow" w:hAnsi="Arial Narrow"/>
          <w:szCs w:val="24"/>
          <w:lang w:val="en-GB"/>
        </w:rPr>
        <w:t xml:space="preserve"> to the </w:t>
      </w:r>
      <w:r w:rsidRPr="00FE5E79">
        <w:rPr>
          <w:rFonts w:ascii="Arial Narrow" w:hAnsi="Arial Narrow"/>
          <w:smallCaps/>
          <w:szCs w:val="24"/>
          <w:lang w:val="en-GB"/>
        </w:rPr>
        <w:t>contracting entity</w:t>
      </w:r>
      <w:r w:rsidRPr="00FE5E79">
        <w:rPr>
          <w:rFonts w:ascii="Arial Narrow" w:hAnsi="Arial Narrow"/>
          <w:szCs w:val="24"/>
          <w:lang w:val="en-GB"/>
        </w:rPr>
        <w:t xml:space="preserve"> in </w:t>
      </w:r>
      <w:r w:rsidRPr="00FE5E79">
        <w:rPr>
          <w:rFonts w:ascii="Arial Narrow" w:hAnsi="Arial Narrow"/>
          <w:b/>
          <w:bCs/>
          <w:szCs w:val="24"/>
          <w:lang w:val="en-GB"/>
        </w:rPr>
        <w:t>Czech language</w:t>
      </w:r>
      <w:r w:rsidRPr="00FE5E79">
        <w:rPr>
          <w:rFonts w:ascii="Arial Narrow" w:hAnsi="Arial Narrow"/>
          <w:szCs w:val="24"/>
          <w:lang w:val="en-GB"/>
        </w:rPr>
        <w:t xml:space="preserve">. The </w:t>
      </w:r>
      <w:r w:rsidRPr="00FE5E79">
        <w:rPr>
          <w:rFonts w:ascii="Arial Narrow" w:hAnsi="Arial Narrow"/>
          <w:smallCaps/>
          <w:szCs w:val="24"/>
          <w:lang w:val="en-GB"/>
        </w:rPr>
        <w:t>contracting entity</w:t>
      </w:r>
      <w:r w:rsidRPr="00FE5E79">
        <w:rPr>
          <w:rFonts w:ascii="Arial Narrow" w:hAnsi="Arial Narrow"/>
          <w:szCs w:val="24"/>
          <w:lang w:val="en-GB"/>
        </w:rPr>
        <w:t xml:space="preserve"> also provides the </w:t>
      </w:r>
      <w:r w:rsidRPr="00FE5E79">
        <w:rPr>
          <w:rFonts w:ascii="Arial Narrow" w:hAnsi="Arial Narrow"/>
          <w:smallCaps/>
          <w:szCs w:val="24"/>
          <w:lang w:val="en-GB"/>
        </w:rPr>
        <w:t>tender documentation</w:t>
      </w:r>
      <w:r w:rsidRPr="00FE5E79">
        <w:rPr>
          <w:rFonts w:ascii="Arial Narrow" w:hAnsi="Arial Narrow"/>
          <w:szCs w:val="24"/>
          <w:lang w:val="en-GB"/>
        </w:rPr>
        <w:t xml:space="preserve"> in English </w:t>
      </w:r>
      <w:r w:rsidR="00FE5E79" w:rsidRPr="00FE5E79">
        <w:rPr>
          <w:rFonts w:ascii="Arial Narrow" w:hAnsi="Arial Narrow"/>
          <w:szCs w:val="24"/>
          <w:lang w:val="en-GB"/>
        </w:rPr>
        <w:t>language</w:t>
      </w:r>
      <w:r w:rsidR="009445EA">
        <w:rPr>
          <w:rFonts w:ascii="Arial Narrow" w:hAnsi="Arial Narrow"/>
          <w:szCs w:val="24"/>
          <w:lang w:val="en-GB"/>
        </w:rPr>
        <w:t xml:space="preserve"> in the extent specified in paragraph </w:t>
      </w:r>
      <w:r w:rsidR="009445EA">
        <w:rPr>
          <w:rFonts w:ascii="Arial Narrow" w:hAnsi="Arial Narrow"/>
          <w:szCs w:val="24"/>
        </w:rPr>
        <w:t>3.2</w:t>
      </w:r>
      <w:r w:rsidR="009445EA" w:rsidRPr="0016226E">
        <w:rPr>
          <w:rFonts w:ascii="Arial Narrow" w:hAnsi="Arial Narrow"/>
          <w:szCs w:val="24"/>
        </w:rPr>
        <w:t xml:space="preserve"> </w:t>
      </w:r>
      <w:r w:rsidR="009445EA">
        <w:rPr>
          <w:rFonts w:ascii="Arial Narrow" w:hAnsi="Arial Narrow"/>
          <w:szCs w:val="24"/>
        </w:rPr>
        <w:t xml:space="preserve">of </w:t>
      </w:r>
      <w:r w:rsidR="00323EB8" w:rsidRPr="00FE5E79">
        <w:rPr>
          <w:rFonts w:ascii="Arial Narrow" w:hAnsi="Arial Narrow"/>
          <w:szCs w:val="24"/>
          <w:lang w:val="en-GB"/>
        </w:rPr>
        <w:t xml:space="preserve">the </w:t>
      </w:r>
      <w:r w:rsidR="00323EB8" w:rsidRPr="00FE5E79">
        <w:rPr>
          <w:rFonts w:ascii="Arial Narrow" w:hAnsi="Arial Narrow"/>
          <w:smallCaps/>
          <w:szCs w:val="24"/>
          <w:lang w:val="en-GB"/>
        </w:rPr>
        <w:t>tender documentation</w:t>
      </w:r>
      <w:r w:rsidR="00FE5E79" w:rsidRPr="00FE5E79">
        <w:rPr>
          <w:rFonts w:ascii="Arial Narrow" w:hAnsi="Arial Narrow"/>
          <w:szCs w:val="24"/>
          <w:lang w:val="en-GB"/>
        </w:rPr>
        <w:t>;</w:t>
      </w:r>
      <w:r w:rsidRPr="00FE5E79">
        <w:rPr>
          <w:rFonts w:ascii="Arial Narrow" w:hAnsi="Arial Narrow"/>
          <w:szCs w:val="24"/>
          <w:lang w:val="en-GB"/>
        </w:rPr>
        <w:t xml:space="preserve"> however, the English version is purely for informational purposes and in case of any discrepancies or doubts, the Czech version always takes precedence. If the </w:t>
      </w:r>
      <w:r w:rsidRPr="00FE5E79">
        <w:rPr>
          <w:rFonts w:ascii="Arial Narrow" w:hAnsi="Arial Narrow"/>
          <w:smallCaps/>
          <w:szCs w:val="24"/>
          <w:lang w:val="en-GB"/>
        </w:rPr>
        <w:t>tenderer</w:t>
      </w:r>
      <w:r w:rsidRPr="00FE5E79">
        <w:rPr>
          <w:rFonts w:ascii="Arial Narrow" w:hAnsi="Arial Narrow"/>
          <w:szCs w:val="24"/>
          <w:lang w:val="en-GB"/>
        </w:rPr>
        <w:t xml:space="preserve"> submits the </w:t>
      </w:r>
      <w:r w:rsidRPr="00FE5E79">
        <w:rPr>
          <w:rFonts w:ascii="Arial Narrow" w:hAnsi="Arial Narrow"/>
          <w:smallCaps/>
          <w:szCs w:val="24"/>
          <w:lang w:val="en-GB"/>
        </w:rPr>
        <w:t>offer</w:t>
      </w:r>
      <w:r w:rsidRPr="00FE5E79">
        <w:rPr>
          <w:rFonts w:ascii="Arial Narrow" w:hAnsi="Arial Narrow"/>
          <w:szCs w:val="24"/>
          <w:lang w:val="en-GB"/>
        </w:rPr>
        <w:t xml:space="preserve"> to the </w:t>
      </w:r>
      <w:r w:rsidRPr="00FE5E79">
        <w:rPr>
          <w:rFonts w:ascii="Arial Narrow" w:hAnsi="Arial Narrow"/>
          <w:smallCaps/>
          <w:szCs w:val="24"/>
          <w:lang w:val="en-GB"/>
        </w:rPr>
        <w:t>contracting entity</w:t>
      </w:r>
      <w:r w:rsidRPr="00FE5E79">
        <w:rPr>
          <w:rFonts w:ascii="Arial Narrow" w:hAnsi="Arial Narrow"/>
          <w:szCs w:val="24"/>
          <w:lang w:val="en-GB"/>
        </w:rPr>
        <w:t xml:space="preserve"> in both Czech and English languages, it does not constitute a violation of the requirement for the language of the </w:t>
      </w:r>
      <w:r w:rsidRPr="00FE5E79">
        <w:rPr>
          <w:rFonts w:ascii="Arial Narrow" w:hAnsi="Arial Narrow"/>
          <w:smallCaps/>
          <w:szCs w:val="24"/>
          <w:lang w:val="en-GB"/>
        </w:rPr>
        <w:t>offer</w:t>
      </w:r>
      <w:r w:rsidRPr="00FE5E79">
        <w:rPr>
          <w:rFonts w:ascii="Arial Narrow" w:hAnsi="Arial Narrow"/>
          <w:szCs w:val="24"/>
          <w:lang w:val="en-GB"/>
        </w:rPr>
        <w:t>, provided that the English version is purely for informational purposes and in case of any discrepancies or doubts, the Czech version always takes precedence.</w:t>
      </w:r>
    </w:p>
    <w:p w14:paraId="11A3A589" w14:textId="32F0C924" w:rsidR="00707062" w:rsidRPr="00FE5E79" w:rsidRDefault="00707062" w:rsidP="00707062">
      <w:pPr>
        <w:tabs>
          <w:tab w:val="left" w:pos="1276"/>
        </w:tabs>
        <w:spacing w:after="120"/>
        <w:ind w:left="1276"/>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explicitly permits the use of the English language in the parts of the </w:t>
      </w:r>
      <w:r w:rsidRPr="00FE5E79">
        <w:rPr>
          <w:rFonts w:ascii="Arial Narrow" w:hAnsi="Arial Narrow"/>
          <w:smallCaps/>
          <w:szCs w:val="24"/>
          <w:lang w:val="en-GB"/>
        </w:rPr>
        <w:t>offer</w:t>
      </w:r>
      <w:r w:rsidRPr="00FE5E79">
        <w:rPr>
          <w:rFonts w:ascii="Arial Narrow" w:hAnsi="Arial Narrow"/>
          <w:szCs w:val="24"/>
          <w:lang w:val="en-GB"/>
        </w:rPr>
        <w:t xml:space="preserve"> where the participant will use professional terms and terminology related to the technical specifications and description of the offered subject of performance. The document, which is prepared in a different language than the one specified by the </w:t>
      </w:r>
      <w:r w:rsidRPr="00FE5E79">
        <w:rPr>
          <w:rFonts w:ascii="Arial Narrow" w:hAnsi="Arial Narrow"/>
          <w:smallCaps/>
          <w:szCs w:val="24"/>
          <w:lang w:val="en-GB"/>
        </w:rPr>
        <w:t>contracting entity</w:t>
      </w:r>
      <w:r w:rsidRPr="00FE5E79">
        <w:rPr>
          <w:rFonts w:ascii="Arial Narrow" w:hAnsi="Arial Narrow"/>
          <w:szCs w:val="24"/>
          <w:lang w:val="en-GB"/>
        </w:rPr>
        <w:t xml:space="preserve"> for submission of the </w:t>
      </w:r>
      <w:r w:rsidRPr="00FE5E79">
        <w:rPr>
          <w:rFonts w:ascii="Arial Narrow" w:hAnsi="Arial Narrow"/>
          <w:smallCaps/>
          <w:szCs w:val="24"/>
          <w:lang w:val="en-GB"/>
        </w:rPr>
        <w:t>offer</w:t>
      </w:r>
      <w:r w:rsidRPr="00FE5E79">
        <w:rPr>
          <w:rFonts w:ascii="Arial Narrow" w:hAnsi="Arial Narrow"/>
          <w:szCs w:val="24"/>
          <w:lang w:val="en-GB"/>
        </w:rPr>
        <w:t xml:space="preserve">, shall be submitted with a translation into the language specified by the </w:t>
      </w:r>
      <w:r w:rsidRPr="00FE5E79">
        <w:rPr>
          <w:rFonts w:ascii="Arial Narrow" w:hAnsi="Arial Narrow"/>
          <w:smallCaps/>
          <w:szCs w:val="24"/>
          <w:lang w:val="en-GB"/>
        </w:rPr>
        <w:t>contracting entity</w:t>
      </w:r>
      <w:r w:rsidRPr="00FE5E79">
        <w:rPr>
          <w:rFonts w:ascii="Arial Narrow" w:hAnsi="Arial Narrow"/>
          <w:szCs w:val="24"/>
          <w:lang w:val="en-GB"/>
        </w:rPr>
        <w:t xml:space="preserve">. If the </w:t>
      </w:r>
      <w:r w:rsidRPr="00FE5E79">
        <w:rPr>
          <w:rFonts w:ascii="Arial Narrow" w:hAnsi="Arial Narrow"/>
          <w:smallCaps/>
          <w:szCs w:val="24"/>
          <w:lang w:val="en-GB"/>
        </w:rPr>
        <w:t>contracting entity</w:t>
      </w:r>
      <w:r w:rsidRPr="00FE5E79">
        <w:rPr>
          <w:rFonts w:ascii="Arial Narrow" w:hAnsi="Arial Narrow"/>
          <w:szCs w:val="24"/>
          <w:lang w:val="en-GB"/>
        </w:rPr>
        <w:t xml:space="preserve"> has doubts about the correctness of the translation, they may request the submission of an officially certified translation of the document. Documents in the Czech or Slovak language, as well as educational documents in Latin language, shall be submitted without translation; the </w:t>
      </w:r>
      <w:r w:rsidRPr="00FE5E79">
        <w:rPr>
          <w:rFonts w:ascii="Arial Narrow" w:hAnsi="Arial Narrow"/>
          <w:smallCaps/>
          <w:szCs w:val="24"/>
          <w:lang w:val="en-GB"/>
        </w:rPr>
        <w:t>contracting entity</w:t>
      </w:r>
      <w:r w:rsidRPr="00FE5E79">
        <w:rPr>
          <w:rFonts w:ascii="Arial Narrow" w:hAnsi="Arial Narrow"/>
          <w:szCs w:val="24"/>
          <w:lang w:val="en-GB"/>
        </w:rPr>
        <w:t xml:space="preserve"> may also waive the obligation to submit a translation for other documents.</w:t>
      </w:r>
    </w:p>
    <w:p w14:paraId="573D2491" w14:textId="4B01675A" w:rsidR="001E4BFB" w:rsidRPr="00FE5E79" w:rsidRDefault="001E4BFB" w:rsidP="001E4BFB">
      <w:pPr>
        <w:pStyle w:val="Nadpis3"/>
        <w:keepNext w:val="0"/>
        <w:tabs>
          <w:tab w:val="left" w:pos="1276"/>
        </w:tabs>
        <w:ind w:left="1276" w:hanging="1276"/>
        <w:rPr>
          <w:rFonts w:ascii="Arial Narrow" w:hAnsi="Arial Narrow"/>
          <w:smallCaps/>
          <w:szCs w:val="24"/>
          <w:lang w:val="en-GB"/>
        </w:rPr>
      </w:pPr>
      <w:r w:rsidRPr="00FE5E79">
        <w:rPr>
          <w:rFonts w:ascii="Arial Narrow" w:hAnsi="Arial Narrow"/>
          <w:szCs w:val="24"/>
          <w:lang w:val="en-GB"/>
        </w:rPr>
        <w:t xml:space="preserve">Form and signature of the </w:t>
      </w:r>
      <w:r w:rsidR="001347A2" w:rsidRPr="00FE5E79">
        <w:rPr>
          <w:rFonts w:ascii="Arial Narrow" w:hAnsi="Arial Narrow"/>
          <w:smallCaps/>
          <w:szCs w:val="24"/>
          <w:lang w:val="en-GB"/>
        </w:rPr>
        <w:t>offer</w:t>
      </w:r>
    </w:p>
    <w:p w14:paraId="70E532D7" w14:textId="77777777" w:rsidR="001E4BFB" w:rsidRPr="00FE5E79" w:rsidRDefault="001E4BFB" w:rsidP="001E4BFB">
      <w:pPr>
        <w:rPr>
          <w:lang w:val="en-GB"/>
        </w:rPr>
      </w:pPr>
    </w:p>
    <w:p w14:paraId="2B213A0D" w14:textId="077CBF1A" w:rsidR="001347A2" w:rsidRPr="00FE5E79" w:rsidRDefault="001E4BFB" w:rsidP="001347A2">
      <w:pPr>
        <w:tabs>
          <w:tab w:val="left" w:pos="1276"/>
        </w:tabs>
        <w:spacing w:after="120"/>
        <w:ind w:left="1276"/>
        <w:rPr>
          <w:rFonts w:ascii="Arial Narrow" w:hAnsi="Arial Narrow" w:cs="Arial"/>
          <w:color w:val="000000"/>
          <w:szCs w:val="24"/>
          <w:lang w:val="en-GB"/>
        </w:rPr>
      </w:pPr>
      <w:bookmarkStart w:id="53" w:name="_Ref505244805"/>
      <w:r w:rsidRPr="00FE5E79">
        <w:rPr>
          <w:rFonts w:ascii="Arial Narrow" w:hAnsi="Arial Narrow"/>
          <w:szCs w:val="24"/>
          <w:lang w:val="en-GB"/>
        </w:rPr>
        <w:lastRenderedPageBreak/>
        <w:t xml:space="preserve">The </w:t>
      </w:r>
      <w:r w:rsidRPr="00FE5E79">
        <w:rPr>
          <w:rFonts w:ascii="Arial Narrow" w:hAnsi="Arial Narrow"/>
          <w:smallCaps/>
          <w:szCs w:val="24"/>
          <w:lang w:val="en-GB"/>
        </w:rPr>
        <w:t>offer</w:t>
      </w:r>
      <w:r w:rsidRPr="00FE5E79">
        <w:rPr>
          <w:rFonts w:ascii="Arial Narrow" w:hAnsi="Arial Narrow"/>
          <w:szCs w:val="24"/>
          <w:lang w:val="en-GB"/>
        </w:rPr>
        <w:t xml:space="preserve"> will contain individual documents in editable formats and at the same time in the secure format </w:t>
      </w:r>
      <w:r w:rsidRPr="00FE5E79">
        <w:rPr>
          <w:rFonts w:ascii="Arial Narrow" w:hAnsi="Arial Narrow" w:cs="Arial"/>
          <w:color w:val="000000"/>
          <w:szCs w:val="24"/>
          <w:lang w:val="en-GB"/>
        </w:rPr>
        <w:t xml:space="preserve">*.pdf, to the extent specified in paragraph 4.5. </w:t>
      </w:r>
      <w:r w:rsidR="00625681" w:rsidRPr="00FE5E79">
        <w:rPr>
          <w:rFonts w:ascii="Arial Narrow" w:hAnsi="Arial Narrow" w:cs="Arial"/>
          <w:smallCaps/>
          <w:color w:val="000000"/>
          <w:szCs w:val="24"/>
          <w:lang w:val="en-GB"/>
        </w:rPr>
        <w:t>tender documentation</w:t>
      </w:r>
      <w:r w:rsidRPr="00FE5E79">
        <w:rPr>
          <w:rFonts w:ascii="Arial Narrow" w:hAnsi="Arial Narrow" w:cs="Arial"/>
          <w:color w:val="000000"/>
          <w:szCs w:val="24"/>
          <w:lang w:val="en-GB"/>
        </w:rPr>
        <w:t>.</w:t>
      </w:r>
      <w:r w:rsidR="001347A2" w:rsidRPr="00FE5E79">
        <w:rPr>
          <w:rFonts w:ascii="Arial Narrow" w:hAnsi="Arial Narrow" w:cs="Arial"/>
          <w:color w:val="000000"/>
          <w:szCs w:val="24"/>
          <w:lang w:val="en-GB"/>
        </w:rPr>
        <w:t xml:space="preserve"> Only PDF format is allowed for documents that were not directly created by the </w:t>
      </w:r>
      <w:r w:rsidR="001347A2" w:rsidRPr="00FE5E79">
        <w:rPr>
          <w:rFonts w:ascii="Arial Narrow" w:hAnsi="Arial Narrow" w:cs="Arial"/>
          <w:smallCaps/>
          <w:color w:val="000000"/>
          <w:szCs w:val="24"/>
          <w:lang w:val="en-GB"/>
        </w:rPr>
        <w:t>tenderer</w:t>
      </w:r>
      <w:r w:rsidR="001347A2" w:rsidRPr="00FE5E79">
        <w:rPr>
          <w:rFonts w:ascii="Arial Narrow" w:hAnsi="Arial Narrow" w:cs="Arial"/>
          <w:color w:val="000000"/>
          <w:szCs w:val="24"/>
          <w:lang w:val="en-GB"/>
        </w:rPr>
        <w:t>.</w:t>
      </w:r>
    </w:p>
    <w:bookmarkEnd w:id="53"/>
    <w:p w14:paraId="4FD102D0" w14:textId="396FF964" w:rsidR="001E4BFB" w:rsidRPr="00FE5E79" w:rsidRDefault="001E4BFB" w:rsidP="001E4BFB">
      <w:pPr>
        <w:tabs>
          <w:tab w:val="left" w:pos="1276"/>
        </w:tabs>
        <w:spacing w:before="120" w:after="120"/>
        <w:ind w:left="1276"/>
        <w:rPr>
          <w:rFonts w:ascii="Arial Narrow" w:hAnsi="Arial Narrow" w:cs="Arial"/>
          <w:color w:val="000000"/>
          <w:szCs w:val="24"/>
          <w:lang w:val="en-GB"/>
        </w:rPr>
      </w:pPr>
      <w:r w:rsidRPr="00FE5E79">
        <w:rPr>
          <w:rFonts w:ascii="Arial Narrow" w:hAnsi="Arial Narrow" w:cs="Arial"/>
          <w:color w:val="000000"/>
          <w:szCs w:val="24"/>
          <w:lang w:val="en-GB"/>
        </w:rPr>
        <w:t xml:space="preserve">The title page of the </w:t>
      </w:r>
      <w:r w:rsidR="001C3344" w:rsidRPr="00FE5E79">
        <w:rPr>
          <w:rFonts w:ascii="Arial Narrow" w:hAnsi="Arial Narrow" w:cs="Arial"/>
          <w:smallCaps/>
          <w:color w:val="000000"/>
          <w:szCs w:val="24"/>
          <w:lang w:val="en-GB"/>
        </w:rPr>
        <w:t xml:space="preserve">offer </w:t>
      </w:r>
      <w:r w:rsidRPr="00FE5E79">
        <w:rPr>
          <w:rFonts w:ascii="Arial Narrow" w:hAnsi="Arial Narrow" w:cs="Arial"/>
          <w:color w:val="000000"/>
          <w:szCs w:val="24"/>
          <w:lang w:val="en-GB"/>
        </w:rPr>
        <w:t>must be dated and signed (at least by a simple electronic signature) by a</w:t>
      </w:r>
      <w:r w:rsidR="001347A2" w:rsidRPr="00FE5E79">
        <w:rPr>
          <w:rFonts w:ascii="Arial Narrow" w:hAnsi="Arial Narrow" w:cs="Arial"/>
          <w:color w:val="000000"/>
          <w:szCs w:val="24"/>
          <w:lang w:val="en-GB"/>
        </w:rPr>
        <w:t>n</w:t>
      </w:r>
      <w:r w:rsidRPr="00FE5E79">
        <w:rPr>
          <w:rFonts w:ascii="Arial Narrow" w:hAnsi="Arial Narrow" w:cs="Arial"/>
          <w:color w:val="000000"/>
          <w:szCs w:val="24"/>
          <w:lang w:val="en-GB"/>
        </w:rPr>
        <w:t xml:space="preserve"> authorized represent</w:t>
      </w:r>
      <w:r w:rsidR="001C3344" w:rsidRPr="00FE5E79">
        <w:rPr>
          <w:rFonts w:ascii="Arial Narrow" w:hAnsi="Arial Narrow" w:cs="Arial"/>
          <w:color w:val="000000"/>
          <w:szCs w:val="24"/>
          <w:lang w:val="en-GB"/>
        </w:rPr>
        <w:t>ative of</w:t>
      </w:r>
      <w:r w:rsidRPr="00FE5E79">
        <w:rPr>
          <w:rFonts w:ascii="Arial Narrow" w:hAnsi="Arial Narrow" w:cs="Arial"/>
          <w:color w:val="000000"/>
          <w:szCs w:val="24"/>
          <w:lang w:val="en-GB"/>
        </w:rPr>
        <w:t xml:space="preserve"> the </w:t>
      </w:r>
      <w:r w:rsidR="001C3344" w:rsidRPr="00FE5E79">
        <w:rPr>
          <w:rFonts w:ascii="Arial Narrow" w:hAnsi="Arial Narrow" w:cs="Arial"/>
          <w:smallCaps/>
          <w:color w:val="000000"/>
          <w:szCs w:val="24"/>
          <w:lang w:val="en-GB"/>
        </w:rPr>
        <w:t>tenderer</w:t>
      </w:r>
      <w:r w:rsidRPr="00FE5E79">
        <w:rPr>
          <w:rFonts w:ascii="Arial Narrow" w:hAnsi="Arial Narrow" w:cs="Arial"/>
          <w:color w:val="000000"/>
          <w:szCs w:val="24"/>
          <w:lang w:val="en-GB"/>
        </w:rPr>
        <w:t xml:space="preserve">. If the authorization to represent does not result from registration in the Commercial Register or other similar register, the </w:t>
      </w:r>
      <w:r w:rsidR="001C3344" w:rsidRPr="00FE5E79">
        <w:rPr>
          <w:rFonts w:ascii="Arial Narrow" w:hAnsi="Arial Narrow" w:cs="Arial"/>
          <w:smallCaps/>
          <w:color w:val="000000"/>
          <w:szCs w:val="24"/>
          <w:lang w:val="en-GB"/>
        </w:rPr>
        <w:t>tenderer</w:t>
      </w:r>
      <w:r w:rsidR="001C3344" w:rsidRPr="00FE5E79">
        <w:rPr>
          <w:rFonts w:ascii="Arial Narrow" w:hAnsi="Arial Narrow" w:cs="Arial"/>
          <w:color w:val="000000"/>
          <w:szCs w:val="24"/>
          <w:lang w:val="en-GB"/>
        </w:rPr>
        <w:t xml:space="preserve"> </w:t>
      </w:r>
      <w:r w:rsidRPr="00FE5E79">
        <w:rPr>
          <w:rFonts w:ascii="Arial Narrow" w:hAnsi="Arial Narrow" w:cs="Arial"/>
          <w:color w:val="000000"/>
          <w:szCs w:val="24"/>
          <w:lang w:val="en-GB"/>
        </w:rPr>
        <w:t>will sub</w:t>
      </w:r>
      <w:r w:rsidR="001C3344" w:rsidRPr="00FE5E79">
        <w:rPr>
          <w:rFonts w:ascii="Arial Narrow" w:hAnsi="Arial Narrow" w:cs="Arial"/>
          <w:color w:val="000000"/>
          <w:szCs w:val="24"/>
          <w:lang w:val="en-GB"/>
        </w:rPr>
        <w:t>m</w:t>
      </w:r>
      <w:r w:rsidRPr="00FE5E79">
        <w:rPr>
          <w:rFonts w:ascii="Arial Narrow" w:hAnsi="Arial Narrow" w:cs="Arial"/>
          <w:color w:val="000000"/>
          <w:szCs w:val="24"/>
          <w:lang w:val="en-GB"/>
        </w:rPr>
        <w:t xml:space="preserve">it a letter of authorization of this person in the </w:t>
      </w:r>
      <w:r w:rsidR="001C3344" w:rsidRPr="00FE5E79">
        <w:rPr>
          <w:rFonts w:ascii="Arial Narrow" w:hAnsi="Arial Narrow" w:cs="Arial"/>
          <w:smallCaps/>
          <w:color w:val="000000"/>
          <w:szCs w:val="24"/>
          <w:lang w:val="en-GB"/>
        </w:rPr>
        <w:t>offer</w:t>
      </w:r>
      <w:r w:rsidRPr="00FE5E79">
        <w:rPr>
          <w:rFonts w:ascii="Arial Narrow" w:hAnsi="Arial Narrow" w:cs="Arial"/>
          <w:color w:val="000000"/>
          <w:szCs w:val="24"/>
          <w:lang w:val="en-GB"/>
        </w:rPr>
        <w:t>.</w:t>
      </w:r>
    </w:p>
    <w:p w14:paraId="6096EAD6" w14:textId="37897644" w:rsidR="007B24D4" w:rsidRPr="00FE5E79" w:rsidRDefault="001E4BFB" w:rsidP="00B72C14">
      <w:pPr>
        <w:pStyle w:val="Nadpis2"/>
        <w:keepNext w:val="0"/>
        <w:keepLines/>
        <w:tabs>
          <w:tab w:val="left" w:pos="1276"/>
        </w:tabs>
        <w:ind w:left="1276" w:hanging="1276"/>
        <w:rPr>
          <w:rFonts w:ascii="Arial Narrow" w:hAnsi="Arial Narrow" w:cs="Arial"/>
          <w:bCs/>
          <w:sz w:val="22"/>
          <w:szCs w:val="22"/>
          <w:lang w:val="en-GB"/>
        </w:rPr>
      </w:pPr>
      <w:bookmarkStart w:id="54" w:name="_Toc144200162"/>
      <w:r w:rsidRPr="00FE5E79">
        <w:rPr>
          <w:rFonts w:ascii="Arial Narrow" w:hAnsi="Arial Narrow" w:cs="Arial"/>
          <w:bCs/>
          <w:sz w:val="22"/>
          <w:szCs w:val="22"/>
          <w:lang w:val="en-GB"/>
        </w:rPr>
        <w:t>information regarding the offer</w:t>
      </w:r>
      <w:bookmarkEnd w:id="54"/>
    </w:p>
    <w:p w14:paraId="18BC0F00" w14:textId="67102158" w:rsidR="001C7571" w:rsidRPr="00FE5E79" w:rsidRDefault="001E4BFB" w:rsidP="00B72C14">
      <w:pPr>
        <w:pStyle w:val="Nadpis3"/>
        <w:keepNext w:val="0"/>
        <w:tabs>
          <w:tab w:val="left" w:pos="1276"/>
        </w:tabs>
        <w:ind w:left="1276" w:hanging="1276"/>
        <w:rPr>
          <w:rFonts w:ascii="Arial Narrow" w:hAnsi="Arial Narrow"/>
          <w:lang w:val="en-GB"/>
        </w:rPr>
      </w:pPr>
      <w:r w:rsidRPr="00FE5E79">
        <w:rPr>
          <w:rFonts w:ascii="Arial Narrow" w:hAnsi="Arial Narrow"/>
          <w:lang w:val="en-GB"/>
        </w:rPr>
        <w:t xml:space="preserve">Options and scope of </w:t>
      </w:r>
      <w:r w:rsidRPr="00FE5E79">
        <w:rPr>
          <w:rFonts w:ascii="Arial Narrow" w:hAnsi="Arial Narrow"/>
          <w:smallCaps/>
          <w:lang w:val="en-GB"/>
        </w:rPr>
        <w:t>offer</w:t>
      </w:r>
      <w:r w:rsidRPr="00FE5E79">
        <w:rPr>
          <w:rFonts w:ascii="Arial Narrow" w:hAnsi="Arial Narrow"/>
          <w:lang w:val="en-GB"/>
        </w:rPr>
        <w:t xml:space="preserve"> performance</w:t>
      </w:r>
    </w:p>
    <w:p w14:paraId="7370BED2" w14:textId="77777777" w:rsidR="001E4BFB" w:rsidRPr="00FE5E79" w:rsidRDefault="001E4BFB" w:rsidP="001E4BFB">
      <w:pPr>
        <w:tabs>
          <w:tab w:val="left" w:pos="1276"/>
        </w:tabs>
        <w:spacing w:after="120"/>
        <w:ind w:left="1276"/>
        <w:rPr>
          <w:rFonts w:ascii="Arial Narrow" w:hAnsi="Arial Narrow"/>
          <w:szCs w:val="24"/>
          <w:lang w:val="en-GB"/>
        </w:rPr>
      </w:pPr>
      <w:bookmarkStart w:id="55" w:name="_Toc471816071"/>
      <w:bookmarkStart w:id="56" w:name="_Toc105669310"/>
      <w:bookmarkEnd w:id="55"/>
      <w:r w:rsidRPr="00FE5E79">
        <w:rPr>
          <w:rFonts w:ascii="Arial Narrow" w:hAnsi="Arial Narrow"/>
          <w:szCs w:val="24"/>
          <w:lang w:val="en-GB"/>
        </w:rPr>
        <w:t xml:space="preserve">The submission of </w:t>
      </w:r>
      <w:r w:rsidRPr="00FE5E79">
        <w:rPr>
          <w:rFonts w:ascii="Arial Narrow" w:hAnsi="Arial Narrow"/>
          <w:smallCaps/>
          <w:szCs w:val="24"/>
          <w:lang w:val="en-GB"/>
        </w:rPr>
        <w:t>offer</w:t>
      </w:r>
      <w:r w:rsidRPr="00FE5E79">
        <w:rPr>
          <w:rFonts w:ascii="Arial Narrow" w:hAnsi="Arial Narrow"/>
          <w:szCs w:val="24"/>
          <w:lang w:val="en-GB"/>
        </w:rPr>
        <w:t xml:space="preserve"> options is not permissible. </w:t>
      </w:r>
    </w:p>
    <w:bookmarkEnd w:id="56"/>
    <w:p w14:paraId="49A09319" w14:textId="78BD0177" w:rsidR="007006DC" w:rsidRPr="00FE5E79" w:rsidRDefault="001E4BFB" w:rsidP="00B72C14">
      <w:pPr>
        <w:pStyle w:val="Nadpis3"/>
        <w:keepNext w:val="0"/>
        <w:tabs>
          <w:tab w:val="left" w:pos="1276"/>
        </w:tabs>
        <w:ind w:left="1276" w:hanging="1276"/>
        <w:rPr>
          <w:rFonts w:ascii="Arial Narrow" w:hAnsi="Arial Narrow"/>
          <w:lang w:val="en-GB"/>
        </w:rPr>
      </w:pPr>
      <w:r w:rsidRPr="00FE5E79">
        <w:rPr>
          <w:rFonts w:ascii="Arial Narrow" w:hAnsi="Arial Narrow"/>
          <w:lang w:val="en-GB"/>
        </w:rPr>
        <w:t xml:space="preserve">Completeness of the </w:t>
      </w:r>
      <w:r w:rsidRPr="00FE5E79">
        <w:rPr>
          <w:rFonts w:ascii="Arial Narrow" w:hAnsi="Arial Narrow"/>
          <w:smallCaps/>
          <w:lang w:val="en-GB"/>
        </w:rPr>
        <w:t>offer</w:t>
      </w:r>
    </w:p>
    <w:p w14:paraId="4498C4E8" w14:textId="1A045CDF" w:rsidR="001E4BFB" w:rsidRPr="00FE5E79" w:rsidRDefault="001E4BFB" w:rsidP="001E4BFB">
      <w:pPr>
        <w:tabs>
          <w:tab w:val="left" w:pos="1276"/>
        </w:tabs>
        <w:spacing w:after="120"/>
        <w:ind w:left="1276"/>
        <w:rPr>
          <w:rFonts w:ascii="Arial Narrow" w:hAnsi="Arial Narrow"/>
          <w:szCs w:val="24"/>
          <w:lang w:val="en-GB"/>
        </w:rPr>
      </w:pPr>
      <w:bookmarkStart w:id="57" w:name="_Toc105669311"/>
      <w:r w:rsidRPr="00FE5E79">
        <w:rPr>
          <w:rFonts w:ascii="Arial Narrow" w:hAnsi="Arial Narrow"/>
          <w:szCs w:val="24"/>
          <w:lang w:val="en-GB"/>
        </w:rPr>
        <w:t xml:space="preserve">The </w:t>
      </w:r>
      <w:r w:rsidRPr="00FE5E79">
        <w:rPr>
          <w:rFonts w:ascii="Arial Narrow" w:hAnsi="Arial Narrow"/>
          <w:smallCaps/>
          <w:szCs w:val="24"/>
          <w:lang w:val="en-GB"/>
        </w:rPr>
        <w:t>tenderer</w:t>
      </w:r>
      <w:r w:rsidRPr="00FE5E79">
        <w:rPr>
          <w:rFonts w:ascii="Arial Narrow" w:hAnsi="Arial Narrow"/>
          <w:szCs w:val="24"/>
          <w:lang w:val="en-GB"/>
        </w:rPr>
        <w:t xml:space="preserve"> is responsible for ensuring that the submitted </w:t>
      </w:r>
      <w:r w:rsidRPr="00FE5E79">
        <w:rPr>
          <w:rFonts w:ascii="Arial Narrow" w:hAnsi="Arial Narrow"/>
          <w:smallCaps/>
          <w:szCs w:val="24"/>
          <w:lang w:val="en-GB"/>
        </w:rPr>
        <w:t xml:space="preserve">offer </w:t>
      </w:r>
      <w:r w:rsidRPr="00FE5E79">
        <w:rPr>
          <w:rFonts w:ascii="Arial Narrow" w:hAnsi="Arial Narrow"/>
          <w:szCs w:val="24"/>
          <w:lang w:val="en-GB"/>
        </w:rPr>
        <w:t xml:space="preserve">is complete and meets the requirements imposed upon it in the </w:t>
      </w:r>
      <w:r w:rsidRPr="00FE5E79">
        <w:rPr>
          <w:rFonts w:ascii="Arial Narrow" w:hAnsi="Arial Narrow"/>
          <w:smallCaps/>
          <w:szCs w:val="24"/>
          <w:lang w:val="en-GB"/>
        </w:rPr>
        <w:t>tender documentation</w:t>
      </w:r>
      <w:r w:rsidRPr="00FE5E79">
        <w:rPr>
          <w:rFonts w:ascii="Arial Narrow" w:hAnsi="Arial Narrow"/>
          <w:szCs w:val="24"/>
          <w:lang w:val="en-GB"/>
        </w:rPr>
        <w:t xml:space="preserve">. The </w:t>
      </w:r>
      <w:r w:rsidRPr="00FE5E79">
        <w:rPr>
          <w:rFonts w:ascii="Arial Narrow" w:hAnsi="Arial Narrow"/>
          <w:smallCaps/>
          <w:szCs w:val="24"/>
          <w:lang w:val="en-GB"/>
        </w:rPr>
        <w:t xml:space="preserve">offer </w:t>
      </w:r>
      <w:r w:rsidRPr="00FE5E79">
        <w:rPr>
          <w:rFonts w:ascii="Arial Narrow" w:hAnsi="Arial Narrow"/>
          <w:szCs w:val="24"/>
          <w:lang w:val="en-GB"/>
        </w:rPr>
        <w:t>is binding as one comprehensive unit without the possibility of limiting the validity of its individual parts.</w:t>
      </w:r>
    </w:p>
    <w:bookmarkEnd w:id="57"/>
    <w:p w14:paraId="47DB5A08" w14:textId="46921362" w:rsidR="00C11865" w:rsidRPr="00FE5E79" w:rsidRDefault="001E4BFB" w:rsidP="00B72C14">
      <w:pPr>
        <w:pStyle w:val="Nadpis3"/>
        <w:keepNext w:val="0"/>
        <w:tabs>
          <w:tab w:val="left" w:pos="1276"/>
        </w:tabs>
        <w:ind w:left="1276" w:hanging="1276"/>
        <w:rPr>
          <w:rFonts w:ascii="Arial Narrow" w:hAnsi="Arial Narrow"/>
          <w:lang w:val="en-GB"/>
        </w:rPr>
      </w:pPr>
      <w:r w:rsidRPr="00FE5E79">
        <w:rPr>
          <w:rFonts w:ascii="Arial Narrow" w:hAnsi="Arial Narrow"/>
          <w:lang w:val="en-GB"/>
        </w:rPr>
        <w:t>Number of</w:t>
      </w:r>
      <w:r w:rsidRPr="00FE5E79">
        <w:rPr>
          <w:rFonts w:ascii="Arial Narrow" w:hAnsi="Arial Narrow"/>
          <w:smallCaps/>
          <w:lang w:val="en-GB"/>
        </w:rPr>
        <w:t xml:space="preserve"> </w:t>
      </w:r>
      <w:r w:rsidR="00C2248C" w:rsidRPr="00FE5E79">
        <w:rPr>
          <w:rFonts w:ascii="Arial Narrow" w:hAnsi="Arial Narrow"/>
          <w:smallCaps/>
          <w:lang w:val="en-GB"/>
        </w:rPr>
        <w:t>offers</w:t>
      </w:r>
    </w:p>
    <w:p w14:paraId="4519B83A" w14:textId="7501BA6D" w:rsidR="00C11865" w:rsidRPr="00FE5E79" w:rsidRDefault="001E4BFB" w:rsidP="001E4BFB">
      <w:pPr>
        <w:tabs>
          <w:tab w:val="left" w:pos="1276"/>
        </w:tabs>
        <w:spacing w:after="120"/>
        <w:ind w:left="1276"/>
        <w:rPr>
          <w:rFonts w:ascii="Arial Narrow" w:hAnsi="Arial Narrow"/>
          <w:szCs w:val="24"/>
          <w:lang w:val="en-GB"/>
        </w:rPr>
      </w:pPr>
      <w:bookmarkStart w:id="58" w:name="_Hlk141954090"/>
      <w:r w:rsidRPr="00FE5E79">
        <w:rPr>
          <w:rFonts w:ascii="Arial Narrow" w:hAnsi="Arial Narrow"/>
          <w:szCs w:val="24"/>
          <w:lang w:val="en-GB"/>
        </w:rPr>
        <w:t xml:space="preserve">Only one </w:t>
      </w:r>
      <w:r w:rsidRPr="00FE5E79">
        <w:rPr>
          <w:rFonts w:ascii="Arial Narrow" w:hAnsi="Arial Narrow"/>
          <w:smallCaps/>
          <w:szCs w:val="24"/>
          <w:lang w:val="en-GB"/>
        </w:rPr>
        <w:t>offer</w:t>
      </w:r>
      <w:r w:rsidRPr="00FE5E79">
        <w:rPr>
          <w:rFonts w:ascii="Arial Narrow" w:hAnsi="Arial Narrow"/>
          <w:szCs w:val="24"/>
          <w:lang w:val="en-GB"/>
        </w:rPr>
        <w:t xml:space="preserve"> may be submitted by each of the </w:t>
      </w:r>
      <w:r w:rsidRPr="00FE5E79">
        <w:rPr>
          <w:rFonts w:ascii="Arial Narrow" w:hAnsi="Arial Narrow"/>
          <w:smallCaps/>
          <w:szCs w:val="24"/>
          <w:lang w:val="en-GB"/>
        </w:rPr>
        <w:t>tenderers</w:t>
      </w:r>
      <w:bookmarkEnd w:id="58"/>
      <w:r w:rsidR="00C11865" w:rsidRPr="00FE5E79">
        <w:rPr>
          <w:rFonts w:ascii="Arial Narrow" w:hAnsi="Arial Narrow"/>
          <w:lang w:val="en-GB"/>
        </w:rPr>
        <w:t>.</w:t>
      </w:r>
    </w:p>
    <w:p w14:paraId="06BD6250" w14:textId="77777777" w:rsidR="00302652" w:rsidRPr="00FE5E79" w:rsidRDefault="00302652" w:rsidP="00B72C14">
      <w:pPr>
        <w:tabs>
          <w:tab w:val="left" w:pos="1276"/>
        </w:tabs>
        <w:spacing w:after="120"/>
        <w:ind w:left="1276"/>
        <w:rPr>
          <w:rFonts w:ascii="Arial Narrow" w:hAnsi="Arial Narrow"/>
          <w:lang w:val="en-GB"/>
        </w:rPr>
      </w:pPr>
    </w:p>
    <w:p w14:paraId="2A71575A" w14:textId="4B0A7240" w:rsidR="00D964D8" w:rsidRPr="00FE5E79" w:rsidRDefault="001E4BFB" w:rsidP="00D964D8">
      <w:pPr>
        <w:pStyle w:val="Nadpis1"/>
        <w:keepNext w:val="0"/>
        <w:keepLines/>
        <w:tabs>
          <w:tab w:val="left" w:pos="1276"/>
        </w:tabs>
        <w:spacing w:before="120" w:after="120"/>
        <w:ind w:left="1276" w:hanging="1276"/>
        <w:rPr>
          <w:rFonts w:ascii="Arial Narrow" w:hAnsi="Arial Narrow" w:cs="Arial"/>
          <w:szCs w:val="24"/>
          <w:lang w:val="en-GB"/>
        </w:rPr>
      </w:pPr>
      <w:bookmarkStart w:id="59" w:name="_Toc144200163"/>
      <w:r w:rsidRPr="00FE5E79">
        <w:rPr>
          <w:rFonts w:ascii="Arial Narrow" w:hAnsi="Arial Narrow" w:cs="Arial"/>
          <w:szCs w:val="24"/>
          <w:lang w:val="en-GB"/>
        </w:rPr>
        <w:t>EVALUATION OF OFFERS AND EVALUATION CRITERIA</w:t>
      </w:r>
      <w:bookmarkEnd w:id="59"/>
    </w:p>
    <w:p w14:paraId="5930EBB0" w14:textId="7288DE60" w:rsidR="00D964D8" w:rsidRPr="00FE5E79" w:rsidRDefault="001E4BFB" w:rsidP="00D964D8">
      <w:pPr>
        <w:pStyle w:val="Nadpis2"/>
        <w:keepNext w:val="0"/>
        <w:keepLines/>
        <w:tabs>
          <w:tab w:val="left" w:pos="1276"/>
        </w:tabs>
        <w:spacing w:before="120"/>
        <w:ind w:left="1276" w:hanging="1276"/>
        <w:rPr>
          <w:rFonts w:ascii="Arial Narrow" w:hAnsi="Arial Narrow"/>
          <w:lang w:val="en-GB"/>
        </w:rPr>
      </w:pPr>
      <w:bookmarkStart w:id="60" w:name="_Toc144200164"/>
      <w:r w:rsidRPr="00FE5E79">
        <w:rPr>
          <w:rFonts w:ascii="Arial Narrow" w:hAnsi="Arial Narrow"/>
          <w:lang w:val="en-GB"/>
        </w:rPr>
        <w:t>EVALUATION OF OFFERS</w:t>
      </w:r>
      <w:bookmarkEnd w:id="60"/>
      <w:r w:rsidRPr="00FE5E79">
        <w:rPr>
          <w:rFonts w:ascii="Arial Narrow" w:hAnsi="Arial Narrow"/>
          <w:lang w:val="en-GB"/>
        </w:rPr>
        <w:t xml:space="preserve"> </w:t>
      </w:r>
    </w:p>
    <w:p w14:paraId="04815DBA" w14:textId="115ADBDA" w:rsidR="00C2248C" w:rsidRPr="00FE5E79" w:rsidRDefault="00C2248C" w:rsidP="00C2248C">
      <w:pPr>
        <w:keepNext/>
        <w:numPr>
          <w:ilvl w:val="2"/>
          <w:numId w:val="22"/>
        </w:numPr>
        <w:tabs>
          <w:tab w:val="left" w:pos="1276"/>
        </w:tabs>
        <w:spacing w:before="120" w:after="120"/>
        <w:ind w:left="1276" w:hanging="1276"/>
        <w:outlineLvl w:val="2"/>
        <w:rPr>
          <w:rFonts w:ascii="Arial Narrow" w:hAnsi="Arial Narrow"/>
          <w:lang w:val="en-GB"/>
        </w:rPr>
      </w:pPr>
      <w:r w:rsidRPr="00FE5E79">
        <w:rPr>
          <w:rFonts w:ascii="Arial Narrow" w:hAnsi="Arial Narrow"/>
          <w:lang w:val="en-GB"/>
        </w:rPr>
        <w:t xml:space="preserve">The evaluation of </w:t>
      </w:r>
      <w:r w:rsidRPr="00FE5E79">
        <w:rPr>
          <w:rFonts w:ascii="Arial Narrow" w:hAnsi="Arial Narrow"/>
          <w:smallCaps/>
          <w:lang w:val="en-GB"/>
        </w:rPr>
        <w:t>offers</w:t>
      </w:r>
      <w:r w:rsidRPr="00FE5E79">
        <w:rPr>
          <w:rFonts w:ascii="Arial Narrow" w:hAnsi="Arial Narrow"/>
          <w:lang w:val="en-GB"/>
        </w:rPr>
        <w:t xml:space="preserve"> will be carried out by the </w:t>
      </w:r>
      <w:r w:rsidRPr="00FE5E79">
        <w:rPr>
          <w:rFonts w:ascii="Arial Narrow" w:hAnsi="Arial Narrow"/>
          <w:smallCaps/>
          <w:lang w:val="en-GB"/>
        </w:rPr>
        <w:t>contracting entity</w:t>
      </w:r>
      <w:r w:rsidRPr="00FE5E79">
        <w:rPr>
          <w:rFonts w:ascii="Arial Narrow" w:hAnsi="Arial Narrow"/>
          <w:lang w:val="en-GB"/>
        </w:rPr>
        <w:t xml:space="preserve"> in accordance with Section 114 et seq. of </w:t>
      </w:r>
      <w:r w:rsidRPr="00FE5E79">
        <w:rPr>
          <w:rFonts w:ascii="Arial Narrow" w:hAnsi="Arial Narrow"/>
          <w:smallCaps/>
          <w:lang w:val="en-GB"/>
        </w:rPr>
        <w:t>apc</w:t>
      </w:r>
      <w:r w:rsidRPr="00FE5E79">
        <w:rPr>
          <w:rFonts w:ascii="Arial Narrow" w:hAnsi="Arial Narrow"/>
          <w:lang w:val="en-GB"/>
        </w:rPr>
        <w:t>, based on the following evaluation criteria.</w:t>
      </w:r>
    </w:p>
    <w:p w14:paraId="4047AB48" w14:textId="77777777" w:rsidR="00C2248C" w:rsidRPr="00FE5E79" w:rsidRDefault="00C2248C" w:rsidP="00C2248C">
      <w:pPr>
        <w:keepNext/>
        <w:numPr>
          <w:ilvl w:val="2"/>
          <w:numId w:val="22"/>
        </w:numPr>
        <w:tabs>
          <w:tab w:val="left" w:pos="1276"/>
        </w:tabs>
        <w:spacing w:before="120" w:after="120"/>
        <w:ind w:left="1276" w:hanging="1276"/>
        <w:outlineLvl w:val="2"/>
        <w:rPr>
          <w:rFonts w:ascii="Arial Narrow" w:hAnsi="Arial Narrow"/>
          <w:lang w:val="en-GB"/>
        </w:rPr>
      </w:pPr>
      <w:r w:rsidRPr="00FE5E79">
        <w:rPr>
          <w:rFonts w:ascii="Arial Narrow" w:hAnsi="Arial Narrow"/>
          <w:lang w:val="en-GB"/>
        </w:rPr>
        <w:t xml:space="preserve">For the evaluation of the submitted </w:t>
      </w:r>
      <w:r w:rsidRPr="00FE5E79">
        <w:rPr>
          <w:rFonts w:ascii="Arial Narrow" w:hAnsi="Arial Narrow"/>
          <w:smallCaps/>
          <w:lang w:val="en-GB"/>
        </w:rPr>
        <w:t>offers</w:t>
      </w:r>
      <w:r w:rsidRPr="00FE5E79">
        <w:rPr>
          <w:rFonts w:ascii="Arial Narrow" w:hAnsi="Arial Narrow"/>
          <w:lang w:val="en-GB"/>
        </w:rPr>
        <w:t xml:space="preserve">, a partial evaluation criterion will be used based on selected lifetime period cost benefits, with the most advantageous </w:t>
      </w:r>
      <w:r w:rsidRPr="00FE5E79">
        <w:rPr>
          <w:rFonts w:ascii="Arial Narrow" w:hAnsi="Arial Narrow"/>
          <w:smallCaps/>
          <w:lang w:val="en-GB"/>
        </w:rPr>
        <w:t>offer</w:t>
      </w:r>
      <w:r w:rsidRPr="00FE5E79">
        <w:rPr>
          <w:rFonts w:ascii="Arial Narrow" w:hAnsi="Arial Narrow"/>
          <w:lang w:val="en-GB"/>
        </w:rPr>
        <w:t xml:space="preserve"> being the one with the highest value of selected lifetime period cost benefits.</w:t>
      </w:r>
    </w:p>
    <w:p w14:paraId="221A9A43" w14:textId="3387E059" w:rsidR="00C2248C" w:rsidRPr="00FE5E79" w:rsidRDefault="00C2248C" w:rsidP="00C2248C">
      <w:pPr>
        <w:keepNext/>
        <w:numPr>
          <w:ilvl w:val="2"/>
          <w:numId w:val="22"/>
        </w:numPr>
        <w:tabs>
          <w:tab w:val="left" w:pos="1276"/>
        </w:tabs>
        <w:spacing w:before="120" w:after="120"/>
        <w:ind w:left="1276" w:hanging="1276"/>
        <w:outlineLvl w:val="2"/>
        <w:rPr>
          <w:rFonts w:ascii="Arial Narrow" w:hAnsi="Arial Narrow"/>
          <w:lang w:val="en-GB"/>
        </w:rPr>
      </w:pPr>
      <w:r w:rsidRPr="00FE5E79">
        <w:rPr>
          <w:rFonts w:ascii="Arial Narrow" w:hAnsi="Arial Narrow"/>
          <w:lang w:val="en-GB"/>
        </w:rPr>
        <w:t xml:space="preserve">The evaluation criteria </w:t>
      </w:r>
      <w:r w:rsidR="006C1F8C" w:rsidRPr="00FE5E79">
        <w:rPr>
          <w:rFonts w:ascii="Arial Narrow" w:hAnsi="Arial Narrow"/>
          <w:lang w:val="en-GB"/>
        </w:rPr>
        <w:t>are</w:t>
      </w:r>
      <w:r w:rsidRPr="00FE5E79">
        <w:rPr>
          <w:rFonts w:ascii="Arial Narrow" w:hAnsi="Arial Narrow"/>
          <w:lang w:val="en-GB"/>
        </w:rPr>
        <w:t xml:space="preserve"> stated in the form in section A.3.6. Guaranteed parameters of the </w:t>
      </w:r>
      <w:r w:rsidRPr="00FE5E79">
        <w:rPr>
          <w:rFonts w:ascii="Arial Narrow" w:hAnsi="Arial Narrow"/>
          <w:smallCaps/>
          <w:lang w:val="en-GB"/>
        </w:rPr>
        <w:t>Tender Documentation</w:t>
      </w:r>
      <w:r w:rsidRPr="00FE5E79">
        <w:rPr>
          <w:rFonts w:ascii="Arial Narrow" w:hAnsi="Arial Narrow"/>
          <w:lang w:val="en-GB"/>
        </w:rPr>
        <w:t xml:space="preserve"> on the "Evaluation" sheet.</w:t>
      </w:r>
    </w:p>
    <w:p w14:paraId="725A77C5" w14:textId="48F8129A" w:rsidR="00D964D8" w:rsidRPr="00FE5E79" w:rsidRDefault="00F2175A" w:rsidP="00F50F97">
      <w:pPr>
        <w:keepLines/>
        <w:numPr>
          <w:ilvl w:val="1"/>
          <w:numId w:val="22"/>
        </w:numPr>
        <w:tabs>
          <w:tab w:val="left" w:pos="1276"/>
        </w:tabs>
        <w:spacing w:before="360" w:after="120" w:line="240" w:lineRule="atLeast"/>
        <w:outlineLvl w:val="1"/>
        <w:rPr>
          <w:rFonts w:ascii="Arial Narrow" w:hAnsi="Arial Narrow"/>
          <w:caps/>
          <w:szCs w:val="24"/>
          <w:u w:val="single"/>
          <w:lang w:val="en-GB"/>
        </w:rPr>
      </w:pPr>
      <w:bookmarkStart w:id="61" w:name="_Toc144200165"/>
      <w:r w:rsidRPr="00FE5E79">
        <w:rPr>
          <w:rFonts w:ascii="Arial Narrow" w:hAnsi="Arial Narrow"/>
          <w:caps/>
          <w:szCs w:val="24"/>
          <w:u w:val="single"/>
          <w:lang w:val="en-GB"/>
        </w:rPr>
        <w:t>ORDER OF TENDERERS</w:t>
      </w:r>
      <w:bookmarkEnd w:id="61"/>
    </w:p>
    <w:p w14:paraId="3787E0B3" w14:textId="2B49D8D3" w:rsidR="00C2248C" w:rsidRPr="00FE5E79" w:rsidRDefault="00C2248C" w:rsidP="00C2248C">
      <w:pPr>
        <w:keepNext/>
        <w:numPr>
          <w:ilvl w:val="2"/>
          <w:numId w:val="22"/>
        </w:numPr>
        <w:tabs>
          <w:tab w:val="left" w:pos="1276"/>
        </w:tabs>
        <w:spacing w:before="120" w:after="120"/>
        <w:ind w:left="1276" w:hanging="1276"/>
        <w:outlineLvl w:val="2"/>
        <w:rPr>
          <w:rFonts w:ascii="Arial Narrow" w:hAnsi="Arial Narrow"/>
          <w:lang w:val="en-GB"/>
        </w:rPr>
      </w:pPr>
      <w:r w:rsidRPr="00FE5E79">
        <w:rPr>
          <w:rFonts w:ascii="Arial Narrow" w:hAnsi="Arial Narrow"/>
          <w:smallCaps/>
          <w:lang w:val="en-GB"/>
        </w:rPr>
        <w:t>Offers</w:t>
      </w:r>
      <w:r w:rsidRPr="00FE5E79">
        <w:rPr>
          <w:rFonts w:ascii="Arial Narrow" w:hAnsi="Arial Narrow"/>
          <w:lang w:val="en-GB"/>
        </w:rPr>
        <w:t xml:space="preserve"> will be arranged in ascending order based on the selected lifetime period cost benefits, so that the </w:t>
      </w:r>
      <w:r w:rsidRPr="00FE5E79">
        <w:rPr>
          <w:rFonts w:ascii="Arial Narrow" w:hAnsi="Arial Narrow"/>
          <w:smallCaps/>
          <w:lang w:val="en-GB"/>
        </w:rPr>
        <w:t>offer</w:t>
      </w:r>
      <w:r w:rsidRPr="00FE5E79">
        <w:rPr>
          <w:rFonts w:ascii="Arial Narrow" w:hAnsi="Arial Narrow"/>
          <w:lang w:val="en-GB"/>
        </w:rPr>
        <w:t xml:space="preserve"> with the highest selected lifetime period cost benefits will be placed first and the </w:t>
      </w:r>
      <w:r w:rsidRPr="00FE5E79">
        <w:rPr>
          <w:rFonts w:ascii="Arial Narrow" w:hAnsi="Arial Narrow"/>
          <w:smallCaps/>
          <w:lang w:val="en-GB"/>
        </w:rPr>
        <w:t>offer</w:t>
      </w:r>
      <w:r w:rsidRPr="00FE5E79">
        <w:rPr>
          <w:rFonts w:ascii="Arial Narrow" w:hAnsi="Arial Narrow"/>
          <w:lang w:val="en-GB"/>
        </w:rPr>
        <w:t xml:space="preserve"> with the lowest selected lifetime period cost benefits will be placed last.</w:t>
      </w:r>
    </w:p>
    <w:p w14:paraId="2A8C3B8D" w14:textId="30F51AC3" w:rsidR="003068E6" w:rsidRPr="00FE5E79" w:rsidRDefault="00F2175A" w:rsidP="00B72C14">
      <w:pPr>
        <w:pStyle w:val="Nadpis1"/>
        <w:keepNext w:val="0"/>
        <w:keepLines/>
        <w:tabs>
          <w:tab w:val="left" w:pos="1276"/>
        </w:tabs>
        <w:ind w:left="1276" w:hanging="1276"/>
        <w:rPr>
          <w:rFonts w:ascii="Arial Narrow" w:hAnsi="Arial Narrow" w:cs="Arial"/>
          <w:szCs w:val="24"/>
          <w:lang w:val="en-GB"/>
        </w:rPr>
      </w:pPr>
      <w:bookmarkStart w:id="62" w:name="OLE_LINK1"/>
      <w:bookmarkStart w:id="63" w:name="_Toc144200166"/>
      <w:bookmarkEnd w:id="62"/>
      <w:r w:rsidRPr="00FE5E79">
        <w:rPr>
          <w:rFonts w:ascii="Arial Narrow" w:hAnsi="Arial Narrow" w:cs="Arial"/>
          <w:szCs w:val="24"/>
          <w:lang w:val="en-GB"/>
        </w:rPr>
        <w:t>OTHER CONDITIONS of the tender PROCEDURE</w:t>
      </w:r>
      <w:bookmarkEnd w:id="63"/>
    </w:p>
    <w:p w14:paraId="60D56B69" w14:textId="02724512" w:rsidR="007E1616" w:rsidRPr="00FE5E79" w:rsidRDefault="00DF1F12" w:rsidP="00FC6837">
      <w:pPr>
        <w:keepLines/>
        <w:numPr>
          <w:ilvl w:val="1"/>
          <w:numId w:val="22"/>
        </w:numPr>
        <w:tabs>
          <w:tab w:val="left" w:pos="1276"/>
        </w:tabs>
        <w:spacing w:before="360" w:after="120" w:line="240" w:lineRule="atLeast"/>
        <w:outlineLvl w:val="1"/>
        <w:rPr>
          <w:rFonts w:ascii="Arial Narrow" w:hAnsi="Arial Narrow"/>
          <w:caps/>
          <w:szCs w:val="24"/>
          <w:u w:val="single"/>
          <w:lang w:val="en-GB"/>
        </w:rPr>
      </w:pPr>
      <w:bookmarkStart w:id="64" w:name="_Toc144200167"/>
      <w:r w:rsidRPr="00FE5E79">
        <w:rPr>
          <w:rFonts w:ascii="Arial Narrow" w:hAnsi="Arial Narrow"/>
          <w:caps/>
          <w:szCs w:val="24"/>
          <w:u w:val="single"/>
          <w:lang w:val="en-GB"/>
        </w:rPr>
        <w:lastRenderedPageBreak/>
        <w:t xml:space="preserve">EXPLaNATION </w:t>
      </w:r>
      <w:r w:rsidR="00F2175A" w:rsidRPr="00FE5E79">
        <w:rPr>
          <w:rFonts w:ascii="Arial Narrow" w:hAnsi="Arial Narrow"/>
          <w:caps/>
          <w:szCs w:val="24"/>
          <w:u w:val="single"/>
          <w:lang w:val="en-GB"/>
        </w:rPr>
        <w:t>OF THE TENDER DOCUMENTATION AND SITE INSPECTION</w:t>
      </w:r>
      <w:bookmarkEnd w:id="64"/>
    </w:p>
    <w:p w14:paraId="76867727" w14:textId="74428D84" w:rsidR="00E961A1" w:rsidRPr="00FE5E79" w:rsidRDefault="00BA13F3" w:rsidP="00B72C14">
      <w:pPr>
        <w:pStyle w:val="Nadpis3"/>
        <w:keepNext w:val="0"/>
        <w:tabs>
          <w:tab w:val="left" w:pos="1276"/>
        </w:tabs>
        <w:ind w:left="1276" w:hanging="1276"/>
        <w:rPr>
          <w:rFonts w:ascii="Arial Narrow" w:hAnsi="Arial Narrow"/>
          <w:lang w:val="en-GB"/>
        </w:rPr>
      </w:pPr>
      <w:r w:rsidRPr="00FE5E79">
        <w:rPr>
          <w:rFonts w:ascii="Arial Narrow" w:hAnsi="Arial Narrow"/>
          <w:lang w:val="en-GB"/>
        </w:rPr>
        <w:t>Explanation of the TENDER DOCUMENTATION</w:t>
      </w:r>
    </w:p>
    <w:p w14:paraId="37AC8C43" w14:textId="77777777" w:rsidR="00BA13F3" w:rsidRPr="00FE5E79" w:rsidRDefault="00BA13F3" w:rsidP="00BA13F3">
      <w:pPr>
        <w:tabs>
          <w:tab w:val="left" w:pos="1276"/>
        </w:tabs>
        <w:spacing w:after="120"/>
        <w:ind w:left="1276"/>
        <w:rPr>
          <w:rFonts w:ascii="Arial Narrow" w:hAnsi="Arial Narrow"/>
          <w:szCs w:val="24"/>
          <w:lang w:val="en-GB"/>
        </w:rPr>
      </w:pPr>
      <w:bookmarkStart w:id="65" w:name="_Toc237767727"/>
      <w:bookmarkStart w:id="66" w:name="_Toc105669321"/>
      <w:r w:rsidRPr="00FE5E79">
        <w:rPr>
          <w:rFonts w:ascii="Arial Narrow" w:hAnsi="Arial Narrow"/>
          <w:szCs w:val="24"/>
          <w:lang w:val="en-GB"/>
        </w:rPr>
        <w:t xml:space="preserve">The </w:t>
      </w:r>
      <w:r w:rsidRPr="00FE5E79">
        <w:rPr>
          <w:rFonts w:ascii="Arial Narrow" w:hAnsi="Arial Narrow"/>
          <w:smallCaps/>
          <w:szCs w:val="24"/>
          <w:lang w:val="en-GB"/>
        </w:rPr>
        <w:t>tenderer</w:t>
      </w:r>
      <w:r w:rsidRPr="00FE5E79">
        <w:rPr>
          <w:rFonts w:ascii="Arial Narrow" w:hAnsi="Arial Narrow"/>
          <w:szCs w:val="24"/>
          <w:lang w:val="en-GB"/>
        </w:rPr>
        <w:t xml:space="preserve"> is entitled to demand an explanation of the </w:t>
      </w:r>
      <w:r w:rsidRPr="00FE5E79">
        <w:rPr>
          <w:rFonts w:ascii="Arial Narrow" w:hAnsi="Arial Narrow"/>
          <w:smallCaps/>
          <w:szCs w:val="24"/>
          <w:lang w:val="en-GB"/>
        </w:rPr>
        <w:t xml:space="preserve">tender documentation </w:t>
      </w:r>
      <w:r w:rsidRPr="00FE5E79">
        <w:rPr>
          <w:rFonts w:ascii="Arial Narrow" w:hAnsi="Arial Narrow"/>
          <w:szCs w:val="24"/>
          <w:lang w:val="en-GB"/>
        </w:rPr>
        <w:t xml:space="preserve">from the </w:t>
      </w:r>
      <w:r w:rsidRPr="00FE5E79">
        <w:rPr>
          <w:rFonts w:ascii="Arial Narrow" w:hAnsi="Arial Narrow"/>
          <w:smallCaps/>
          <w:szCs w:val="24"/>
          <w:lang w:val="en-GB"/>
        </w:rPr>
        <w:t>contracting entity</w:t>
      </w:r>
      <w:r w:rsidRPr="00FE5E79">
        <w:rPr>
          <w:rFonts w:ascii="Arial Narrow" w:hAnsi="Arial Narrow"/>
          <w:szCs w:val="24"/>
          <w:lang w:val="en-GB"/>
        </w:rPr>
        <w:t xml:space="preserve">. </w:t>
      </w:r>
    </w:p>
    <w:p w14:paraId="77ECDDF2" w14:textId="77777777" w:rsidR="00BA13F3" w:rsidRPr="00FE5E79" w:rsidRDefault="00BA13F3" w:rsidP="00F50F97">
      <w:pPr>
        <w:numPr>
          <w:ilvl w:val="0"/>
          <w:numId w:val="18"/>
        </w:numPr>
        <w:tabs>
          <w:tab w:val="left" w:pos="1843"/>
        </w:tabs>
        <w:spacing w:after="120"/>
        <w:ind w:left="1843" w:hanging="567"/>
        <w:rPr>
          <w:rFonts w:ascii="Arial Narrow" w:hAnsi="Arial Narrow"/>
          <w:szCs w:val="24"/>
          <w:lang w:val="en-GB"/>
        </w:rPr>
      </w:pPr>
      <w:r w:rsidRPr="00FE5E79">
        <w:rPr>
          <w:rFonts w:ascii="Arial Narrow" w:hAnsi="Arial Narrow"/>
          <w:szCs w:val="24"/>
          <w:lang w:val="en-GB"/>
        </w:rPr>
        <w:t xml:space="preserve">A request for the provision of an explanation of the </w:t>
      </w:r>
      <w:r w:rsidRPr="00FE5E79">
        <w:rPr>
          <w:rFonts w:ascii="Arial Narrow" w:hAnsi="Arial Narrow"/>
          <w:smallCaps/>
          <w:szCs w:val="24"/>
          <w:lang w:val="en-GB"/>
        </w:rPr>
        <w:t xml:space="preserve">tender documentation </w:t>
      </w:r>
      <w:r w:rsidRPr="00FE5E79">
        <w:rPr>
          <w:rFonts w:ascii="Arial Narrow" w:hAnsi="Arial Narrow"/>
          <w:szCs w:val="24"/>
          <w:lang w:val="en-GB"/>
        </w:rPr>
        <w:t xml:space="preserve">must be submitted to the </w:t>
      </w:r>
      <w:r w:rsidRPr="00FE5E79">
        <w:rPr>
          <w:rFonts w:ascii="Arial Narrow" w:hAnsi="Arial Narrow"/>
          <w:smallCaps/>
          <w:szCs w:val="24"/>
          <w:lang w:val="en-GB"/>
        </w:rPr>
        <w:t>contracting entity</w:t>
      </w:r>
      <w:r w:rsidRPr="00FE5E79">
        <w:rPr>
          <w:rFonts w:ascii="Arial Narrow" w:hAnsi="Arial Narrow"/>
          <w:szCs w:val="24"/>
          <w:lang w:val="en-GB"/>
        </w:rPr>
        <w:t xml:space="preserve"> no later than 8 business days prior to the expiry of the period for the submission of an application for participation, </w:t>
      </w:r>
      <w:r w:rsidRPr="00FE5E79">
        <w:rPr>
          <w:rFonts w:ascii="Arial Narrow" w:hAnsi="Arial Narrow"/>
          <w:smallCaps/>
          <w:szCs w:val="24"/>
          <w:lang w:val="en-GB"/>
        </w:rPr>
        <w:t xml:space="preserve">preliminary offers </w:t>
      </w:r>
      <w:r w:rsidRPr="00FE5E79">
        <w:rPr>
          <w:rFonts w:ascii="Arial Narrow" w:hAnsi="Arial Narrow"/>
          <w:szCs w:val="24"/>
          <w:lang w:val="en-GB"/>
        </w:rPr>
        <w:t xml:space="preserve">or </w:t>
      </w:r>
      <w:r w:rsidRPr="00FE5E79">
        <w:rPr>
          <w:rFonts w:ascii="Arial Narrow" w:hAnsi="Arial Narrow"/>
          <w:smallCaps/>
          <w:szCs w:val="24"/>
          <w:lang w:val="en-GB"/>
        </w:rPr>
        <w:t>final offers</w:t>
      </w:r>
      <w:r w:rsidRPr="00FE5E79">
        <w:rPr>
          <w:rFonts w:ascii="Arial Narrow" w:hAnsi="Arial Narrow"/>
          <w:szCs w:val="24"/>
          <w:lang w:val="en-GB"/>
        </w:rPr>
        <w:t>.</w:t>
      </w:r>
    </w:p>
    <w:p w14:paraId="550B7849" w14:textId="723966EA" w:rsidR="00BA13F3" w:rsidRPr="00FE5E79" w:rsidRDefault="00BA13F3" w:rsidP="00F50F97">
      <w:pPr>
        <w:numPr>
          <w:ilvl w:val="0"/>
          <w:numId w:val="18"/>
        </w:numPr>
        <w:tabs>
          <w:tab w:val="left" w:pos="1843"/>
        </w:tabs>
        <w:spacing w:after="120"/>
        <w:ind w:left="1843" w:hanging="567"/>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shall provide an explanation of the </w:t>
      </w:r>
      <w:r w:rsidRPr="00FE5E79">
        <w:rPr>
          <w:rFonts w:ascii="Arial Narrow" w:hAnsi="Arial Narrow"/>
          <w:smallCaps/>
          <w:szCs w:val="24"/>
          <w:lang w:val="en-GB"/>
        </w:rPr>
        <w:t xml:space="preserve">tender documentation </w:t>
      </w:r>
      <w:r w:rsidRPr="00FE5E79">
        <w:rPr>
          <w:rFonts w:ascii="Arial Narrow" w:hAnsi="Arial Narrow"/>
          <w:szCs w:val="24"/>
          <w:lang w:val="en-GB"/>
        </w:rPr>
        <w:t>(without noticing the author of a request</w:t>
      </w:r>
      <w:r w:rsidRPr="00FE5E79">
        <w:rPr>
          <w:rFonts w:ascii="Arial Narrow" w:hAnsi="Arial Narrow"/>
          <w:smallCaps/>
          <w:szCs w:val="24"/>
          <w:lang w:val="en-GB"/>
        </w:rPr>
        <w:t xml:space="preserve">) </w:t>
      </w:r>
      <w:r w:rsidRPr="00FE5E79">
        <w:rPr>
          <w:rFonts w:ascii="Arial Narrow" w:hAnsi="Arial Narrow"/>
          <w:szCs w:val="24"/>
          <w:lang w:val="en-GB"/>
        </w:rPr>
        <w:t xml:space="preserve">including the exact wording request at the </w:t>
      </w:r>
      <w:r w:rsidRPr="00FE5E79">
        <w:rPr>
          <w:rFonts w:ascii="Arial Narrow" w:hAnsi="Arial Narrow"/>
          <w:smallCaps/>
          <w:szCs w:val="24"/>
          <w:lang w:val="en-GB"/>
        </w:rPr>
        <w:t>contracting entity</w:t>
      </w:r>
      <w:r w:rsidR="00D83ED0" w:rsidRPr="00FE5E79">
        <w:rPr>
          <w:rFonts w:ascii="Arial Narrow" w:hAnsi="Arial Narrow"/>
          <w:smallCaps/>
          <w:szCs w:val="24"/>
          <w:lang w:val="en-GB"/>
        </w:rPr>
        <w:t>’</w:t>
      </w:r>
      <w:r w:rsidRPr="00FE5E79">
        <w:rPr>
          <w:rFonts w:ascii="Arial Narrow" w:hAnsi="Arial Narrow"/>
          <w:smallCaps/>
          <w:szCs w:val="24"/>
          <w:lang w:val="en-GB"/>
        </w:rPr>
        <w:t xml:space="preserve">s </w:t>
      </w:r>
      <w:r w:rsidRPr="00FE5E79">
        <w:rPr>
          <w:rFonts w:ascii="Arial Narrow" w:hAnsi="Arial Narrow"/>
          <w:szCs w:val="24"/>
          <w:lang w:val="en-GB"/>
        </w:rPr>
        <w:t>profile</w:t>
      </w:r>
      <w:r w:rsidRPr="00FE5E79">
        <w:rPr>
          <w:rFonts w:ascii="Arial Narrow" w:hAnsi="Arial Narrow"/>
          <w:smallCaps/>
          <w:szCs w:val="24"/>
          <w:lang w:val="en-GB"/>
        </w:rPr>
        <w:t xml:space="preserve"> </w:t>
      </w:r>
      <w:r w:rsidRPr="00FE5E79">
        <w:rPr>
          <w:rFonts w:ascii="Arial Narrow" w:hAnsi="Arial Narrow"/>
          <w:szCs w:val="24"/>
          <w:lang w:val="en-GB"/>
        </w:rPr>
        <w:t xml:space="preserve">within three (3) business days after the delivery of </w:t>
      </w:r>
      <w:r w:rsidR="00DF1F12" w:rsidRPr="00FE5E79">
        <w:rPr>
          <w:rFonts w:ascii="Arial Narrow" w:hAnsi="Arial Narrow"/>
          <w:szCs w:val="24"/>
          <w:lang w:val="en-GB"/>
        </w:rPr>
        <w:t xml:space="preserve">the </w:t>
      </w:r>
      <w:r w:rsidRPr="00FE5E79">
        <w:rPr>
          <w:rFonts w:ascii="Arial Narrow" w:hAnsi="Arial Narrow"/>
          <w:szCs w:val="24"/>
          <w:lang w:val="en-GB"/>
        </w:rPr>
        <w:t xml:space="preserve">request. </w:t>
      </w:r>
    </w:p>
    <w:p w14:paraId="34126D99" w14:textId="77777777" w:rsidR="00BA13F3" w:rsidRPr="00FE5E79" w:rsidRDefault="00BA13F3" w:rsidP="00F50F97">
      <w:pPr>
        <w:numPr>
          <w:ilvl w:val="0"/>
          <w:numId w:val="18"/>
        </w:numPr>
        <w:tabs>
          <w:tab w:val="left" w:pos="1843"/>
        </w:tabs>
        <w:spacing w:after="120"/>
        <w:ind w:left="1843" w:hanging="567"/>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is entitled to provide an explanation of the </w:t>
      </w:r>
      <w:r w:rsidRPr="00FE5E79">
        <w:rPr>
          <w:rFonts w:ascii="Arial Narrow" w:hAnsi="Arial Narrow"/>
          <w:smallCaps/>
          <w:szCs w:val="24"/>
          <w:lang w:val="en-GB"/>
        </w:rPr>
        <w:t xml:space="preserve">tender documentation </w:t>
      </w:r>
      <w:r w:rsidRPr="00FE5E79">
        <w:rPr>
          <w:rFonts w:ascii="Arial Narrow" w:hAnsi="Arial Narrow"/>
          <w:szCs w:val="24"/>
          <w:lang w:val="en-GB"/>
        </w:rPr>
        <w:t xml:space="preserve">even if it was not requested to do so by the </w:t>
      </w:r>
      <w:r w:rsidRPr="00FE5E79">
        <w:rPr>
          <w:rFonts w:ascii="Arial Narrow" w:hAnsi="Arial Narrow"/>
          <w:smallCaps/>
          <w:szCs w:val="24"/>
          <w:lang w:val="en-GB"/>
        </w:rPr>
        <w:t>tenderers</w:t>
      </w:r>
      <w:r w:rsidRPr="00FE5E79">
        <w:rPr>
          <w:rFonts w:ascii="Arial Narrow" w:hAnsi="Arial Narrow"/>
          <w:szCs w:val="24"/>
          <w:lang w:val="en-GB"/>
        </w:rPr>
        <w:t xml:space="preserve"> or to amend or supplement the </w:t>
      </w:r>
      <w:r w:rsidRPr="00FE5E79">
        <w:rPr>
          <w:rFonts w:ascii="Arial Narrow" w:hAnsi="Arial Narrow"/>
          <w:smallCaps/>
          <w:szCs w:val="24"/>
          <w:lang w:val="en-GB"/>
        </w:rPr>
        <w:t>tender documentation</w:t>
      </w:r>
      <w:r w:rsidRPr="00FE5E79">
        <w:rPr>
          <w:rFonts w:ascii="Arial Narrow" w:hAnsi="Arial Narrow"/>
          <w:szCs w:val="24"/>
          <w:lang w:val="en-GB"/>
        </w:rPr>
        <w:t xml:space="preserve">, and to do so no later than 5 business days prior to the expiry of the period for the submission </w:t>
      </w:r>
      <w:r w:rsidRPr="00FE5E79">
        <w:rPr>
          <w:rFonts w:ascii="Arial Narrow" w:hAnsi="Arial Narrow"/>
          <w:smallCaps/>
          <w:szCs w:val="24"/>
          <w:lang w:val="en-GB"/>
        </w:rPr>
        <w:t xml:space="preserve">preliminary offers </w:t>
      </w:r>
      <w:r w:rsidRPr="00FE5E79">
        <w:rPr>
          <w:rFonts w:ascii="Arial Narrow" w:hAnsi="Arial Narrow"/>
          <w:szCs w:val="24"/>
          <w:lang w:val="en-GB"/>
        </w:rPr>
        <w:t>or</w:t>
      </w:r>
      <w:r w:rsidRPr="00FE5E79">
        <w:rPr>
          <w:rFonts w:ascii="Arial Narrow" w:hAnsi="Arial Narrow"/>
          <w:smallCaps/>
          <w:szCs w:val="24"/>
          <w:lang w:val="en-GB"/>
        </w:rPr>
        <w:t xml:space="preserve"> final offers</w:t>
      </w:r>
      <w:r w:rsidRPr="00FE5E79">
        <w:rPr>
          <w:rFonts w:ascii="Arial Narrow" w:hAnsi="Arial Narrow"/>
          <w:szCs w:val="24"/>
          <w:lang w:val="en-GB"/>
        </w:rPr>
        <w:t xml:space="preserve">. </w:t>
      </w:r>
    </w:p>
    <w:bookmarkEnd w:id="65"/>
    <w:bookmarkEnd w:id="66"/>
    <w:p w14:paraId="692A0406" w14:textId="47475D71" w:rsidR="007E1616" w:rsidRPr="00FE5E79" w:rsidRDefault="00BA13F3" w:rsidP="00B72C14">
      <w:pPr>
        <w:pStyle w:val="Nadpis3"/>
        <w:keepNext w:val="0"/>
        <w:tabs>
          <w:tab w:val="left" w:pos="1276"/>
        </w:tabs>
        <w:ind w:left="1276" w:hanging="1276"/>
        <w:rPr>
          <w:rFonts w:ascii="Arial Narrow" w:hAnsi="Arial Narrow"/>
          <w:lang w:val="en-GB"/>
        </w:rPr>
      </w:pPr>
      <w:r w:rsidRPr="00FE5E79">
        <w:rPr>
          <w:rFonts w:ascii="Arial Narrow" w:hAnsi="Arial Narrow"/>
          <w:szCs w:val="24"/>
          <w:lang w:val="en-GB"/>
        </w:rPr>
        <w:t xml:space="preserve">Explanation of the </w:t>
      </w:r>
      <w:r w:rsidRPr="00FE5E79">
        <w:rPr>
          <w:rFonts w:ascii="Arial Narrow" w:hAnsi="Arial Narrow"/>
          <w:smallCaps/>
          <w:szCs w:val="24"/>
          <w:lang w:val="en-GB"/>
        </w:rPr>
        <w:t xml:space="preserve">tender documentation </w:t>
      </w:r>
      <w:r w:rsidRPr="00FE5E79">
        <w:rPr>
          <w:rFonts w:ascii="Arial Narrow" w:hAnsi="Arial Narrow"/>
          <w:szCs w:val="24"/>
          <w:lang w:val="en-GB"/>
        </w:rPr>
        <w:t xml:space="preserve">and the particulars of correspondence with the </w:t>
      </w:r>
      <w:r w:rsidRPr="00FE5E79">
        <w:rPr>
          <w:rFonts w:ascii="Arial Narrow" w:hAnsi="Arial Narrow"/>
          <w:smallCaps/>
          <w:szCs w:val="24"/>
          <w:lang w:val="en-GB"/>
        </w:rPr>
        <w:t>contracting entity</w:t>
      </w:r>
    </w:p>
    <w:p w14:paraId="0BE936CB" w14:textId="4132CA94" w:rsidR="00344C3D" w:rsidRPr="00FE5E79" w:rsidRDefault="00BA13F3" w:rsidP="00344C3D">
      <w:pPr>
        <w:tabs>
          <w:tab w:val="left" w:pos="1276"/>
        </w:tabs>
        <w:spacing w:after="60"/>
        <w:ind w:left="1276"/>
        <w:rPr>
          <w:rFonts w:ascii="Arial Narrow" w:hAnsi="Arial Narrow"/>
          <w:lang w:val="en-GB"/>
        </w:rPr>
      </w:pPr>
      <w:r w:rsidRPr="00FE5E79">
        <w:rPr>
          <w:rFonts w:ascii="Arial Narrow" w:hAnsi="Arial Narrow"/>
          <w:lang w:val="en-GB"/>
        </w:rPr>
        <w:t xml:space="preserve">The </w:t>
      </w:r>
      <w:r w:rsidR="00FC6837" w:rsidRPr="00FE5E79">
        <w:rPr>
          <w:rFonts w:ascii="Arial Narrow" w:hAnsi="Arial Narrow"/>
          <w:smallCaps/>
          <w:lang w:val="en-GB"/>
        </w:rPr>
        <w:t>tenderer</w:t>
      </w:r>
      <w:r w:rsidRPr="00FE5E79">
        <w:rPr>
          <w:rFonts w:ascii="Arial Narrow" w:hAnsi="Arial Narrow"/>
          <w:lang w:val="en-GB"/>
        </w:rPr>
        <w:t xml:space="preserve"> should send requests for clarification of the </w:t>
      </w:r>
      <w:r w:rsidR="00FC6837" w:rsidRPr="00FE5E79">
        <w:rPr>
          <w:rFonts w:ascii="Arial Narrow" w:hAnsi="Arial Narrow"/>
          <w:smallCaps/>
          <w:lang w:val="en-GB"/>
        </w:rPr>
        <w:t>tender documentation</w:t>
      </w:r>
      <w:r w:rsidRPr="00FE5E79">
        <w:rPr>
          <w:rFonts w:ascii="Arial Narrow" w:hAnsi="Arial Narrow"/>
          <w:lang w:val="en-GB"/>
        </w:rPr>
        <w:t xml:space="preserve"> electronically, especially through the profile of the contracting authority.</w:t>
      </w:r>
    </w:p>
    <w:p w14:paraId="2D7E391B" w14:textId="77777777" w:rsidR="00BA13F3" w:rsidRPr="00FE5E79" w:rsidRDefault="00BA13F3" w:rsidP="00F50F97">
      <w:pPr>
        <w:numPr>
          <w:ilvl w:val="0"/>
          <w:numId w:val="16"/>
        </w:numPr>
        <w:tabs>
          <w:tab w:val="left" w:pos="1843"/>
        </w:tabs>
        <w:spacing w:after="60"/>
        <w:ind w:left="1843" w:hanging="567"/>
        <w:rPr>
          <w:rFonts w:ascii="Arial Narrow" w:hAnsi="Arial Narrow"/>
          <w:szCs w:val="24"/>
          <w:lang w:val="en-GB"/>
        </w:rPr>
      </w:pPr>
      <w:bookmarkStart w:id="67" w:name="_Toc105669322"/>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prescribes the use of the </w:t>
      </w:r>
      <w:r w:rsidRPr="00FE5E79">
        <w:rPr>
          <w:rFonts w:ascii="Arial Narrow" w:hAnsi="Arial Narrow"/>
          <w:b/>
          <w:szCs w:val="24"/>
          <w:u w:val="single"/>
          <w:lang w:val="en-GB"/>
        </w:rPr>
        <w:t>Czech</w:t>
      </w:r>
      <w:r w:rsidRPr="00FE5E79">
        <w:rPr>
          <w:rFonts w:ascii="Arial Narrow" w:hAnsi="Arial Narrow"/>
          <w:szCs w:val="24"/>
          <w:lang w:val="en-GB"/>
        </w:rPr>
        <w:t xml:space="preserve"> language for correspondence and communication in the matter of the explanation of the </w:t>
      </w:r>
      <w:r w:rsidRPr="00FE5E79">
        <w:rPr>
          <w:rFonts w:ascii="Arial Narrow" w:hAnsi="Arial Narrow"/>
          <w:smallCaps/>
          <w:szCs w:val="24"/>
          <w:lang w:val="en-GB"/>
        </w:rPr>
        <w:t>tender documentation</w:t>
      </w:r>
      <w:r w:rsidRPr="00FE5E79">
        <w:rPr>
          <w:rFonts w:ascii="Arial Narrow" w:hAnsi="Arial Narrow"/>
          <w:szCs w:val="24"/>
          <w:lang w:val="en-GB"/>
        </w:rPr>
        <w:t xml:space="preserve">. The </w:t>
      </w:r>
      <w:r w:rsidRPr="00FE5E79">
        <w:rPr>
          <w:rFonts w:ascii="Arial Narrow" w:hAnsi="Arial Narrow"/>
          <w:smallCaps/>
          <w:szCs w:val="24"/>
          <w:lang w:val="en-GB"/>
        </w:rPr>
        <w:t>contracting entity</w:t>
      </w:r>
      <w:r w:rsidRPr="00FE5E79">
        <w:rPr>
          <w:rFonts w:ascii="Arial Narrow" w:hAnsi="Arial Narrow"/>
          <w:szCs w:val="24"/>
          <w:lang w:val="en-GB"/>
        </w:rPr>
        <w:t xml:space="preserve"> will not respond to requests submitted in a language other than Czech and such requests will be treated as if they did not exist.</w:t>
      </w:r>
    </w:p>
    <w:p w14:paraId="5E619E2B" w14:textId="4F79702C" w:rsidR="00BA13F3" w:rsidRPr="00FE5E79" w:rsidRDefault="00BA13F3" w:rsidP="00F50F97">
      <w:pPr>
        <w:numPr>
          <w:ilvl w:val="0"/>
          <w:numId w:val="16"/>
        </w:numPr>
        <w:tabs>
          <w:tab w:val="left" w:pos="1843"/>
        </w:tabs>
        <w:spacing w:after="60"/>
        <w:ind w:left="1843" w:hanging="567"/>
        <w:rPr>
          <w:rFonts w:ascii="Arial Narrow" w:hAnsi="Arial Narrow"/>
          <w:szCs w:val="24"/>
          <w:lang w:val="en-GB"/>
        </w:rPr>
      </w:pPr>
      <w:r w:rsidRPr="00FE5E79">
        <w:rPr>
          <w:rFonts w:ascii="Arial Narrow" w:hAnsi="Arial Narrow"/>
          <w:szCs w:val="24"/>
          <w:lang w:val="en-GB"/>
        </w:rPr>
        <w:t xml:space="preserve">The request for an explanation of the </w:t>
      </w:r>
      <w:r w:rsidRPr="00FE5E79">
        <w:rPr>
          <w:rFonts w:ascii="Arial Narrow" w:hAnsi="Arial Narrow"/>
          <w:smallCaps/>
          <w:szCs w:val="24"/>
          <w:lang w:val="en-GB"/>
        </w:rPr>
        <w:t xml:space="preserve">tender documentation </w:t>
      </w:r>
      <w:r w:rsidRPr="00FE5E79">
        <w:rPr>
          <w:rFonts w:ascii="Arial Narrow" w:hAnsi="Arial Narrow"/>
          <w:szCs w:val="24"/>
          <w:lang w:val="en-GB"/>
        </w:rPr>
        <w:t>shall always bear the heading “</w:t>
      </w:r>
      <w:r w:rsidRPr="00FE5E79">
        <w:rPr>
          <w:rFonts w:ascii="Arial Narrow" w:hAnsi="Arial Narrow"/>
          <w:b/>
          <w:szCs w:val="24"/>
          <w:lang w:val="en-GB"/>
        </w:rPr>
        <w:t xml:space="preserve">ŽÁDOST O VYSVĚTLENÍ ZADÁVACÍ </w:t>
      </w:r>
      <w:r w:rsidR="00EE3059" w:rsidRPr="00FE5E79">
        <w:rPr>
          <w:rFonts w:ascii="Arial Narrow" w:hAnsi="Arial Narrow"/>
          <w:b/>
          <w:szCs w:val="24"/>
          <w:lang w:val="en-GB"/>
        </w:rPr>
        <w:t>DOKUMENTACE</w:t>
      </w:r>
      <w:r w:rsidR="00EE3059" w:rsidRPr="00FE5E79">
        <w:rPr>
          <w:rFonts w:ascii="Arial Narrow" w:hAnsi="Arial Narrow"/>
          <w:szCs w:val="24"/>
          <w:lang w:val="en-GB"/>
        </w:rPr>
        <w:t>“(</w:t>
      </w:r>
      <w:r w:rsidRPr="00FE5E79">
        <w:rPr>
          <w:rFonts w:ascii="Arial Narrow" w:hAnsi="Arial Narrow"/>
          <w:b/>
          <w:szCs w:val="24"/>
          <w:lang w:val="en-GB"/>
        </w:rPr>
        <w:t>REQUEST FOR AN EXPLANATION OF THE TENDER DOCUMENTATION</w:t>
      </w:r>
      <w:r w:rsidRPr="00FE5E79">
        <w:rPr>
          <w:rFonts w:ascii="Arial Narrow" w:hAnsi="Arial Narrow"/>
          <w:szCs w:val="24"/>
          <w:lang w:val="en-GB"/>
        </w:rPr>
        <w:t xml:space="preserve">), and also the name and identification number of the </w:t>
      </w:r>
      <w:r w:rsidRPr="00FE5E79">
        <w:rPr>
          <w:rFonts w:ascii="Arial Narrow" w:hAnsi="Arial Narrow"/>
          <w:smallCaps/>
          <w:szCs w:val="24"/>
          <w:lang w:val="en-GB"/>
        </w:rPr>
        <w:t>tender</w:t>
      </w:r>
      <w:r w:rsidRPr="00FE5E79">
        <w:rPr>
          <w:rFonts w:ascii="Arial Narrow" w:hAnsi="Arial Narrow"/>
          <w:szCs w:val="24"/>
          <w:lang w:val="en-GB"/>
        </w:rPr>
        <w:t>.</w:t>
      </w:r>
    </w:p>
    <w:bookmarkEnd w:id="67"/>
    <w:p w14:paraId="5885BF33" w14:textId="7A3FF040" w:rsidR="00086416" w:rsidRPr="00FE5E79" w:rsidRDefault="00BA13F3" w:rsidP="00B72C14">
      <w:pPr>
        <w:pStyle w:val="Nadpis3"/>
        <w:keepNext w:val="0"/>
        <w:tabs>
          <w:tab w:val="left" w:pos="1276"/>
        </w:tabs>
        <w:ind w:left="1276" w:hanging="1276"/>
        <w:rPr>
          <w:rFonts w:ascii="Arial Narrow" w:hAnsi="Arial Narrow"/>
          <w:lang w:val="en-GB"/>
        </w:rPr>
      </w:pPr>
      <w:r w:rsidRPr="00FE5E79">
        <w:rPr>
          <w:rFonts w:ascii="Arial Narrow" w:hAnsi="Arial Narrow"/>
          <w:lang w:val="en-GB"/>
        </w:rPr>
        <w:t xml:space="preserve">Inspection of the </w:t>
      </w:r>
      <w:r w:rsidR="00DF1F12" w:rsidRPr="00FE5E79">
        <w:rPr>
          <w:rFonts w:ascii="Arial Narrow" w:hAnsi="Arial Narrow"/>
          <w:lang w:val="en-GB"/>
        </w:rPr>
        <w:t xml:space="preserve">site </w:t>
      </w:r>
      <w:r w:rsidRPr="00FE5E79">
        <w:rPr>
          <w:rFonts w:ascii="Arial Narrow" w:hAnsi="Arial Narrow"/>
          <w:lang w:val="en-GB"/>
        </w:rPr>
        <w:t xml:space="preserve">of execution of the </w:t>
      </w:r>
      <w:r w:rsidR="00FC6837" w:rsidRPr="00FE5E79">
        <w:rPr>
          <w:rFonts w:ascii="Arial Narrow" w:hAnsi="Arial Narrow"/>
          <w:smallCaps/>
          <w:lang w:val="en-GB"/>
        </w:rPr>
        <w:t>tender</w:t>
      </w:r>
    </w:p>
    <w:p w14:paraId="1E04EA6F" w14:textId="4C2C7FBD" w:rsidR="00086416" w:rsidRPr="00FE5E79" w:rsidRDefault="00FC6837" w:rsidP="00B72C14">
      <w:pPr>
        <w:tabs>
          <w:tab w:val="left" w:pos="1276"/>
        </w:tabs>
        <w:spacing w:after="60"/>
        <w:ind w:left="1276"/>
        <w:rPr>
          <w:rFonts w:ascii="Arial Narrow" w:hAnsi="Arial Narrow"/>
          <w:lang w:val="en-GB"/>
        </w:rPr>
      </w:pPr>
      <w:r w:rsidRPr="00FE5E79">
        <w:rPr>
          <w:rFonts w:ascii="Arial Narrow" w:hAnsi="Arial Narrow"/>
          <w:smallCaps/>
          <w:lang w:val="en-GB"/>
        </w:rPr>
        <w:t>tenderers</w:t>
      </w:r>
      <w:r w:rsidR="00BA13F3" w:rsidRPr="00FE5E79">
        <w:rPr>
          <w:rFonts w:ascii="Arial Narrow" w:hAnsi="Arial Narrow"/>
          <w:smallCaps/>
          <w:lang w:val="en-GB"/>
        </w:rPr>
        <w:t xml:space="preserve"> </w:t>
      </w:r>
      <w:r w:rsidR="00BA13F3" w:rsidRPr="00FE5E79">
        <w:rPr>
          <w:rFonts w:ascii="Arial Narrow" w:hAnsi="Arial Narrow"/>
          <w:szCs w:val="24"/>
          <w:lang w:val="en-GB"/>
        </w:rPr>
        <w:t xml:space="preserve">have the right to participate in the inspection of the </w:t>
      </w:r>
      <w:r w:rsidRPr="00FE5E79">
        <w:rPr>
          <w:rFonts w:ascii="Arial Narrow" w:hAnsi="Arial Narrow"/>
          <w:szCs w:val="24"/>
          <w:lang w:val="en-GB"/>
        </w:rPr>
        <w:t xml:space="preserve">site </w:t>
      </w:r>
      <w:r w:rsidR="00BA13F3" w:rsidRPr="00FE5E79">
        <w:rPr>
          <w:rFonts w:ascii="Arial Narrow" w:hAnsi="Arial Narrow"/>
          <w:szCs w:val="24"/>
          <w:lang w:val="en-GB"/>
        </w:rPr>
        <w:t>of the</w:t>
      </w:r>
      <w:r w:rsidR="00BA13F3" w:rsidRPr="00FE5E79">
        <w:rPr>
          <w:rFonts w:ascii="Arial Narrow" w:hAnsi="Arial Narrow"/>
          <w:smallCaps/>
          <w:lang w:val="en-GB"/>
        </w:rPr>
        <w:t xml:space="preserve"> </w:t>
      </w:r>
      <w:r w:rsidRPr="00FE5E79">
        <w:rPr>
          <w:rFonts w:ascii="Arial Narrow" w:hAnsi="Arial Narrow"/>
          <w:smallCaps/>
          <w:lang w:val="en-GB"/>
        </w:rPr>
        <w:t>tender</w:t>
      </w:r>
      <w:r w:rsidR="00BA13F3" w:rsidRPr="00FE5E79">
        <w:rPr>
          <w:rFonts w:ascii="Arial Narrow" w:hAnsi="Arial Narrow"/>
          <w:smallCaps/>
          <w:lang w:val="en-GB"/>
        </w:rPr>
        <w:t>.</w:t>
      </w:r>
    </w:p>
    <w:p w14:paraId="3DA2752C" w14:textId="50466244" w:rsidR="007E1616" w:rsidRPr="00FE5E79" w:rsidRDefault="00BA13F3" w:rsidP="00F50F97">
      <w:pPr>
        <w:numPr>
          <w:ilvl w:val="0"/>
          <w:numId w:val="19"/>
        </w:numPr>
        <w:tabs>
          <w:tab w:val="left" w:pos="1843"/>
        </w:tabs>
        <w:spacing w:after="60"/>
        <w:ind w:left="1843" w:hanging="567"/>
        <w:rPr>
          <w:rFonts w:ascii="Arial Narrow" w:hAnsi="Arial Narrow"/>
          <w:lang w:val="en-GB"/>
        </w:rPr>
      </w:pPr>
      <w:r w:rsidRPr="00FE5E79">
        <w:rPr>
          <w:rFonts w:ascii="Arial Narrow" w:hAnsi="Arial Narrow"/>
          <w:lang w:val="en-GB"/>
        </w:rPr>
        <w:t xml:space="preserve">The tour for </w:t>
      </w:r>
      <w:r w:rsidR="00FC6837" w:rsidRPr="00FE5E79">
        <w:rPr>
          <w:rFonts w:ascii="Arial Narrow" w:hAnsi="Arial Narrow"/>
          <w:smallCaps/>
          <w:lang w:val="en-GB"/>
        </w:rPr>
        <w:t>tenderers</w:t>
      </w:r>
      <w:r w:rsidRPr="00FE5E79">
        <w:rPr>
          <w:rFonts w:ascii="Arial Narrow" w:hAnsi="Arial Narrow"/>
          <w:lang w:val="en-GB"/>
        </w:rPr>
        <w:t xml:space="preserve"> will be organized by the </w:t>
      </w:r>
      <w:r w:rsidR="00FC6837" w:rsidRPr="00FE5E79">
        <w:rPr>
          <w:rFonts w:ascii="Arial Narrow" w:hAnsi="Arial Narrow"/>
          <w:smallCaps/>
          <w:lang w:val="en-GB"/>
        </w:rPr>
        <w:t>contracting entity</w:t>
      </w:r>
      <w:r w:rsidRPr="00FE5E79">
        <w:rPr>
          <w:rFonts w:ascii="Arial Narrow" w:hAnsi="Arial Narrow"/>
          <w:lang w:val="en-GB"/>
        </w:rPr>
        <w:t xml:space="preserve"> in the period specified in the </w:t>
      </w:r>
      <w:r w:rsidR="00FC6837" w:rsidRPr="00FE5E79">
        <w:rPr>
          <w:rFonts w:ascii="Arial Narrow" w:hAnsi="Arial Narrow"/>
          <w:smallCaps/>
          <w:lang w:val="en-GB"/>
        </w:rPr>
        <w:t>call</w:t>
      </w:r>
      <w:r w:rsidRPr="00FE5E79">
        <w:rPr>
          <w:rFonts w:ascii="Arial Narrow" w:hAnsi="Arial Narrow"/>
          <w:lang w:val="en-GB"/>
        </w:rPr>
        <w:t xml:space="preserve">, after agreement with the </w:t>
      </w:r>
      <w:r w:rsidR="00FC6837" w:rsidRPr="00FE5E79">
        <w:rPr>
          <w:rFonts w:ascii="Arial Narrow" w:hAnsi="Arial Narrow"/>
          <w:smallCaps/>
          <w:lang w:val="en-GB"/>
        </w:rPr>
        <w:t>contracting entity‘s</w:t>
      </w:r>
      <w:r w:rsidRPr="00FE5E79">
        <w:rPr>
          <w:rFonts w:ascii="Arial Narrow" w:hAnsi="Arial Narrow"/>
          <w:lang w:val="en-GB"/>
        </w:rPr>
        <w:t xml:space="preserve"> contact person according to paragraph 2.3 </w:t>
      </w:r>
      <w:r w:rsidR="00FC6837" w:rsidRPr="00FE5E79">
        <w:rPr>
          <w:rFonts w:ascii="Arial Narrow" w:hAnsi="Arial Narrow"/>
          <w:smallCaps/>
          <w:lang w:val="en-GB"/>
        </w:rPr>
        <w:t>tender documentation</w:t>
      </w:r>
      <w:r w:rsidR="00FC6837" w:rsidRPr="00FE5E79">
        <w:rPr>
          <w:rFonts w:ascii="Arial Narrow" w:hAnsi="Arial Narrow"/>
          <w:lang w:val="en-GB"/>
        </w:rPr>
        <w:t>.</w:t>
      </w:r>
    </w:p>
    <w:p w14:paraId="1C75F274" w14:textId="59079C03" w:rsidR="00A74AFF" w:rsidRPr="00FE5E79" w:rsidRDefault="00BA13F3" w:rsidP="00F50F97">
      <w:pPr>
        <w:numPr>
          <w:ilvl w:val="0"/>
          <w:numId w:val="19"/>
        </w:numPr>
        <w:tabs>
          <w:tab w:val="left" w:pos="1843"/>
        </w:tabs>
        <w:spacing w:after="60"/>
        <w:ind w:left="1843" w:hanging="567"/>
        <w:rPr>
          <w:rFonts w:ascii="Arial Narrow" w:hAnsi="Arial Narrow" w:cs="Arial"/>
          <w:b/>
          <w:sz w:val="22"/>
          <w:szCs w:val="22"/>
          <w:lang w:val="en-GB"/>
        </w:rPr>
      </w:pPr>
      <w:r w:rsidRPr="00FE5E79">
        <w:rPr>
          <w:rFonts w:ascii="Arial Narrow" w:hAnsi="Arial Narrow"/>
          <w:lang w:val="en-GB"/>
        </w:rPr>
        <w:t xml:space="preserve">The </w:t>
      </w:r>
      <w:r w:rsidR="00FC6837" w:rsidRPr="00FE5E79">
        <w:rPr>
          <w:rFonts w:ascii="Arial Narrow" w:hAnsi="Arial Narrow"/>
          <w:smallCaps/>
          <w:lang w:val="en-GB"/>
        </w:rPr>
        <w:t>contracting entity</w:t>
      </w:r>
      <w:r w:rsidRPr="00FE5E79">
        <w:rPr>
          <w:rFonts w:ascii="Arial Narrow" w:hAnsi="Arial Narrow"/>
          <w:lang w:val="en-GB"/>
        </w:rPr>
        <w:t xml:space="preserve"> will allow the </w:t>
      </w:r>
      <w:r w:rsidR="00FC6837" w:rsidRPr="00FE5E79">
        <w:rPr>
          <w:rFonts w:ascii="Arial Narrow" w:hAnsi="Arial Narrow"/>
          <w:smallCaps/>
          <w:lang w:val="en-GB"/>
        </w:rPr>
        <w:t>tenderer</w:t>
      </w:r>
      <w:r w:rsidRPr="00FE5E79">
        <w:rPr>
          <w:rFonts w:ascii="Arial Narrow" w:hAnsi="Arial Narrow"/>
          <w:lang w:val="en-GB"/>
        </w:rPr>
        <w:t xml:space="preserve">, based on his request, to inspect the </w:t>
      </w:r>
      <w:r w:rsidR="00FC6837" w:rsidRPr="00FE5E79">
        <w:rPr>
          <w:rFonts w:ascii="Arial Narrow" w:hAnsi="Arial Narrow"/>
          <w:lang w:val="en-GB"/>
        </w:rPr>
        <w:t>site</w:t>
      </w:r>
      <w:r w:rsidRPr="00FE5E79">
        <w:rPr>
          <w:rFonts w:ascii="Arial Narrow" w:hAnsi="Arial Narrow"/>
          <w:lang w:val="en-GB"/>
        </w:rPr>
        <w:t xml:space="preserve"> on a mutually agreed date according to letter A., falling within the periods </w:t>
      </w:r>
      <w:r w:rsidRPr="00FE5E79">
        <w:rPr>
          <w:rFonts w:ascii="Arial Narrow" w:hAnsi="Arial Narrow"/>
          <w:lang w:val="en-GB"/>
        </w:rPr>
        <w:lastRenderedPageBreak/>
        <w:t xml:space="preserve">mentioned above, while the </w:t>
      </w:r>
      <w:r w:rsidR="00FC6837" w:rsidRPr="00FE5E79">
        <w:rPr>
          <w:rFonts w:ascii="Arial Narrow" w:hAnsi="Arial Narrow"/>
          <w:smallCaps/>
          <w:lang w:val="en-GB"/>
        </w:rPr>
        <w:t>tenderer</w:t>
      </w:r>
      <w:r w:rsidRPr="00FE5E79">
        <w:rPr>
          <w:rFonts w:ascii="Arial Narrow" w:hAnsi="Arial Narrow"/>
          <w:lang w:val="en-GB"/>
        </w:rPr>
        <w:t xml:space="preserve"> does not have the right to refuse more than two different dates (days) of the inspection of the </w:t>
      </w:r>
      <w:r w:rsidR="00FC6837" w:rsidRPr="00FE5E79">
        <w:rPr>
          <w:rFonts w:ascii="Arial Narrow" w:hAnsi="Arial Narrow"/>
          <w:lang w:val="en-GB"/>
        </w:rPr>
        <w:t>site</w:t>
      </w:r>
      <w:r w:rsidRPr="00FE5E79">
        <w:rPr>
          <w:rFonts w:ascii="Arial Narrow" w:hAnsi="Arial Narrow"/>
          <w:lang w:val="en-GB"/>
        </w:rPr>
        <w:t>.</w:t>
      </w:r>
    </w:p>
    <w:p w14:paraId="73E2FAF8" w14:textId="7130F726" w:rsidR="00A74AFF" w:rsidRPr="00FE5E79" w:rsidRDefault="00BA13F3" w:rsidP="00F50F97">
      <w:pPr>
        <w:numPr>
          <w:ilvl w:val="0"/>
          <w:numId w:val="19"/>
        </w:numPr>
        <w:tabs>
          <w:tab w:val="left" w:pos="1843"/>
        </w:tabs>
        <w:spacing w:after="60"/>
        <w:ind w:left="1843" w:hanging="567"/>
        <w:rPr>
          <w:rFonts w:ascii="Arial Narrow" w:hAnsi="Arial Narrow"/>
          <w:lang w:val="en-GB"/>
        </w:rPr>
      </w:pPr>
      <w:r w:rsidRPr="00FE5E79">
        <w:rPr>
          <w:rFonts w:ascii="Arial Narrow" w:hAnsi="Arial Narrow"/>
          <w:lang w:val="en-GB"/>
        </w:rPr>
        <w:t xml:space="preserve">Due to capacity reasons, a maximum of four representatives of one </w:t>
      </w:r>
      <w:r w:rsidR="00FC6837" w:rsidRPr="00FE5E79">
        <w:rPr>
          <w:rFonts w:ascii="Arial Narrow" w:hAnsi="Arial Narrow"/>
          <w:smallCaps/>
          <w:lang w:val="en-GB"/>
        </w:rPr>
        <w:t>tenderer</w:t>
      </w:r>
      <w:r w:rsidRPr="00FE5E79">
        <w:rPr>
          <w:rFonts w:ascii="Arial Narrow" w:hAnsi="Arial Narrow"/>
          <w:lang w:val="en-GB"/>
        </w:rPr>
        <w:t xml:space="preserve"> will be allowed to participate in the inspection of the </w:t>
      </w:r>
      <w:r w:rsidR="00FC6837" w:rsidRPr="00FE5E79">
        <w:rPr>
          <w:rFonts w:ascii="Arial Narrow" w:hAnsi="Arial Narrow"/>
          <w:lang w:val="en-GB"/>
        </w:rPr>
        <w:t>site</w:t>
      </w:r>
      <w:r w:rsidRPr="00FE5E79">
        <w:rPr>
          <w:rFonts w:ascii="Arial Narrow" w:hAnsi="Arial Narrow"/>
          <w:lang w:val="en-GB"/>
        </w:rPr>
        <w:t xml:space="preserve"> of the </w:t>
      </w:r>
      <w:r w:rsidR="00FC6837" w:rsidRPr="00FE5E79">
        <w:rPr>
          <w:rFonts w:ascii="Arial Narrow" w:hAnsi="Arial Narrow"/>
          <w:smallCaps/>
          <w:lang w:val="en-GB"/>
        </w:rPr>
        <w:t>tender</w:t>
      </w:r>
      <w:r w:rsidRPr="00FE5E79">
        <w:rPr>
          <w:rFonts w:ascii="Arial Narrow" w:hAnsi="Arial Narrow"/>
          <w:lang w:val="en-GB"/>
        </w:rPr>
        <w:t xml:space="preserve">. All participants of the inspection of the place of </w:t>
      </w:r>
      <w:r w:rsidR="00EE3059" w:rsidRPr="00FE5E79">
        <w:rPr>
          <w:rFonts w:ascii="Arial Narrow" w:hAnsi="Arial Narrow"/>
          <w:lang w:val="en-GB"/>
        </w:rPr>
        <w:t>fulfilment</w:t>
      </w:r>
      <w:r w:rsidRPr="00FE5E79">
        <w:rPr>
          <w:rFonts w:ascii="Arial Narrow" w:hAnsi="Arial Narrow"/>
          <w:lang w:val="en-GB"/>
        </w:rPr>
        <w:t xml:space="preserve"> shall be entered in the list of </w:t>
      </w:r>
      <w:r w:rsidR="00FC6837" w:rsidRPr="00FE5E79">
        <w:rPr>
          <w:rFonts w:ascii="Arial Narrow" w:hAnsi="Arial Narrow"/>
          <w:smallCaps/>
          <w:lang w:val="en-GB"/>
        </w:rPr>
        <w:t>tenderers</w:t>
      </w:r>
      <w:r w:rsidRPr="00FE5E79">
        <w:rPr>
          <w:rFonts w:ascii="Arial Narrow" w:hAnsi="Arial Narrow"/>
          <w:lang w:val="en-GB"/>
        </w:rPr>
        <w:t xml:space="preserve"> of the inspection of the </w:t>
      </w:r>
      <w:r w:rsidR="00FC6837" w:rsidRPr="00FE5E79">
        <w:rPr>
          <w:rFonts w:ascii="Arial Narrow" w:hAnsi="Arial Narrow"/>
          <w:lang w:val="en-GB"/>
        </w:rPr>
        <w:t>site</w:t>
      </w:r>
      <w:r w:rsidRPr="00FE5E79">
        <w:rPr>
          <w:rFonts w:ascii="Arial Narrow" w:hAnsi="Arial Narrow"/>
          <w:lang w:val="en-GB"/>
        </w:rPr>
        <w:t>, which will be attached to the minutes of the inspection.</w:t>
      </w:r>
    </w:p>
    <w:p w14:paraId="65C2EA16" w14:textId="65B0E43A" w:rsidR="00BC60D3" w:rsidRPr="00FE5E79" w:rsidRDefault="00BA13F3" w:rsidP="00F50F97">
      <w:pPr>
        <w:numPr>
          <w:ilvl w:val="0"/>
          <w:numId w:val="19"/>
        </w:numPr>
        <w:tabs>
          <w:tab w:val="left" w:pos="1843"/>
        </w:tabs>
        <w:spacing w:after="60"/>
        <w:ind w:left="1843" w:hanging="567"/>
        <w:rPr>
          <w:rFonts w:ascii="Arial Narrow" w:hAnsi="Arial Narrow"/>
          <w:lang w:val="en-GB"/>
        </w:rPr>
      </w:pPr>
      <w:r w:rsidRPr="00FE5E79">
        <w:rPr>
          <w:rFonts w:ascii="Arial Narrow" w:hAnsi="Arial Narrow"/>
          <w:lang w:val="en-GB"/>
        </w:rPr>
        <w:t xml:space="preserve">The tour will always take place in the Czech language and the </w:t>
      </w:r>
      <w:r w:rsidR="00EA729A" w:rsidRPr="00FE5E79">
        <w:rPr>
          <w:rFonts w:ascii="Arial Narrow" w:hAnsi="Arial Narrow"/>
          <w:smallCaps/>
          <w:lang w:val="en-GB"/>
        </w:rPr>
        <w:t>tenderers</w:t>
      </w:r>
      <w:r w:rsidRPr="00FE5E79">
        <w:rPr>
          <w:rFonts w:ascii="Arial Narrow" w:hAnsi="Arial Narrow"/>
          <w:lang w:val="en-GB"/>
        </w:rPr>
        <w:t xml:space="preserve"> invited to the tour will, if necessary, arrange for a</w:t>
      </w:r>
      <w:r w:rsidR="00524E32" w:rsidRPr="00FE5E79">
        <w:rPr>
          <w:rFonts w:ascii="Arial Narrow" w:hAnsi="Arial Narrow"/>
          <w:lang w:val="en-GB"/>
        </w:rPr>
        <w:t>n</w:t>
      </w:r>
      <w:r w:rsidRPr="00FE5E79">
        <w:rPr>
          <w:rFonts w:ascii="Arial Narrow" w:hAnsi="Arial Narrow"/>
          <w:lang w:val="en-GB"/>
        </w:rPr>
        <w:t xml:space="preserve"> </w:t>
      </w:r>
      <w:r w:rsidR="00DF1F12" w:rsidRPr="00FE5E79">
        <w:rPr>
          <w:rFonts w:ascii="Arial Narrow" w:hAnsi="Arial Narrow"/>
          <w:lang w:val="en-GB"/>
        </w:rPr>
        <w:t>interpretation</w:t>
      </w:r>
      <w:r w:rsidRPr="00FE5E79">
        <w:rPr>
          <w:rFonts w:ascii="Arial Narrow" w:hAnsi="Arial Narrow"/>
          <w:lang w:val="en-GB"/>
        </w:rPr>
        <w:t>.</w:t>
      </w:r>
    </w:p>
    <w:p w14:paraId="019B40B6" w14:textId="2CA7CC38" w:rsidR="00A74AFF" w:rsidRPr="00FE5E79" w:rsidRDefault="00EA729A" w:rsidP="00F50F97">
      <w:pPr>
        <w:numPr>
          <w:ilvl w:val="0"/>
          <w:numId w:val="19"/>
        </w:numPr>
        <w:tabs>
          <w:tab w:val="left" w:pos="1843"/>
        </w:tabs>
        <w:spacing w:after="60"/>
        <w:ind w:left="1843" w:hanging="567"/>
        <w:rPr>
          <w:rFonts w:ascii="Arial Narrow" w:hAnsi="Arial Narrow"/>
          <w:lang w:val="en-GB"/>
        </w:rPr>
      </w:pPr>
      <w:r w:rsidRPr="00FE5E79">
        <w:rPr>
          <w:rFonts w:ascii="Arial Narrow" w:hAnsi="Arial Narrow"/>
          <w:smallCaps/>
          <w:lang w:val="en-GB"/>
        </w:rPr>
        <w:t>Contracting entity</w:t>
      </w:r>
      <w:r w:rsidR="00BA13F3" w:rsidRPr="00FE5E79">
        <w:rPr>
          <w:rFonts w:ascii="Arial Narrow" w:hAnsi="Arial Narrow"/>
          <w:lang w:val="en-GB"/>
        </w:rPr>
        <w:t xml:space="preserve"> does not provide transportation of </w:t>
      </w:r>
      <w:r w:rsidRPr="00FE5E79">
        <w:rPr>
          <w:rFonts w:ascii="Arial Narrow" w:hAnsi="Arial Narrow"/>
          <w:smallCaps/>
          <w:lang w:val="en-GB"/>
        </w:rPr>
        <w:t>tenderers</w:t>
      </w:r>
      <w:r w:rsidR="00BA13F3" w:rsidRPr="00FE5E79">
        <w:rPr>
          <w:rFonts w:ascii="Arial Narrow" w:hAnsi="Arial Narrow"/>
          <w:lang w:val="en-GB"/>
        </w:rPr>
        <w:t xml:space="preserve"> to the place of inspection of the site and back.</w:t>
      </w:r>
    </w:p>
    <w:p w14:paraId="36E07106" w14:textId="3932B885" w:rsidR="00BA13F3" w:rsidRPr="00FE5E79" w:rsidRDefault="00BA13F3" w:rsidP="00F50F97">
      <w:pPr>
        <w:numPr>
          <w:ilvl w:val="0"/>
          <w:numId w:val="19"/>
        </w:numPr>
        <w:tabs>
          <w:tab w:val="left" w:pos="1843"/>
        </w:tabs>
        <w:spacing w:after="60"/>
        <w:ind w:left="1843" w:hanging="567"/>
        <w:rPr>
          <w:rFonts w:ascii="Arial Narrow" w:hAnsi="Arial Narrow"/>
          <w:lang w:val="en-GB"/>
        </w:rPr>
      </w:pPr>
      <w:r w:rsidRPr="00FE5E79">
        <w:rPr>
          <w:rFonts w:ascii="Arial Narrow" w:hAnsi="Arial Narrow"/>
          <w:lang w:val="en-GB"/>
        </w:rPr>
        <w:t xml:space="preserve">The inspection of the site serves to familiarize the </w:t>
      </w:r>
      <w:r w:rsidR="00EA729A" w:rsidRPr="00FE5E79">
        <w:rPr>
          <w:rFonts w:ascii="Arial Narrow" w:hAnsi="Arial Narrow"/>
          <w:smallCaps/>
          <w:lang w:val="en-GB"/>
        </w:rPr>
        <w:t>tenderers</w:t>
      </w:r>
      <w:r w:rsidRPr="00FE5E79">
        <w:rPr>
          <w:rFonts w:ascii="Arial Narrow" w:hAnsi="Arial Narrow"/>
          <w:lang w:val="en-GB"/>
        </w:rPr>
        <w:t xml:space="preserve"> with the subject of the future performance and its technical and operational parameters</w:t>
      </w:r>
      <w:r w:rsidR="00EA729A" w:rsidRPr="00FE5E79">
        <w:rPr>
          <w:rFonts w:ascii="Arial Narrow" w:hAnsi="Arial Narrow"/>
          <w:lang w:val="en-GB"/>
        </w:rPr>
        <w:t xml:space="preserve">. </w:t>
      </w:r>
      <w:r w:rsidR="00EA729A" w:rsidRPr="00FE5E79">
        <w:rPr>
          <w:rFonts w:ascii="Arial Narrow" w:hAnsi="Arial Narrow"/>
          <w:smallCaps/>
          <w:lang w:val="en-GB"/>
        </w:rPr>
        <w:t>the contracting entity</w:t>
      </w:r>
      <w:r w:rsidRPr="00FE5E79">
        <w:rPr>
          <w:rFonts w:ascii="Arial Narrow" w:hAnsi="Arial Narrow"/>
          <w:lang w:val="en-GB"/>
        </w:rPr>
        <w:t xml:space="preserve"> points out that the inspection of the place of performance does not serve to provide an explanation of the </w:t>
      </w:r>
      <w:r w:rsidR="00EA729A" w:rsidRPr="00FE5E79">
        <w:rPr>
          <w:rFonts w:ascii="Arial Narrow" w:hAnsi="Arial Narrow"/>
          <w:smallCaps/>
          <w:lang w:val="en-GB"/>
        </w:rPr>
        <w:t>tender documentation</w:t>
      </w:r>
      <w:r w:rsidR="00EA729A" w:rsidRPr="00FE5E79">
        <w:rPr>
          <w:rFonts w:ascii="Arial Narrow" w:hAnsi="Arial Narrow"/>
          <w:lang w:val="en-GB"/>
        </w:rPr>
        <w:t>.</w:t>
      </w:r>
    </w:p>
    <w:p w14:paraId="65453EE6" w14:textId="55C6A59E" w:rsidR="00BA13F3" w:rsidRPr="00FE5E79" w:rsidRDefault="00EA729A" w:rsidP="00F50F97">
      <w:pPr>
        <w:numPr>
          <w:ilvl w:val="0"/>
          <w:numId w:val="19"/>
        </w:numPr>
        <w:tabs>
          <w:tab w:val="left" w:pos="1843"/>
        </w:tabs>
        <w:spacing w:after="60"/>
        <w:ind w:left="1843" w:hanging="567"/>
        <w:rPr>
          <w:rFonts w:ascii="Arial Narrow" w:hAnsi="Arial Narrow"/>
          <w:lang w:val="en-GB"/>
        </w:rPr>
      </w:pPr>
      <w:r w:rsidRPr="00FE5E79">
        <w:rPr>
          <w:rFonts w:ascii="Arial Narrow" w:hAnsi="Arial Narrow"/>
          <w:smallCaps/>
          <w:lang w:val="en-GB"/>
        </w:rPr>
        <w:t>the contracting entity</w:t>
      </w:r>
      <w:r w:rsidR="00BA13F3" w:rsidRPr="00FE5E79">
        <w:rPr>
          <w:rFonts w:ascii="Arial Narrow" w:hAnsi="Arial Narrow"/>
          <w:lang w:val="en-GB"/>
        </w:rPr>
        <w:t xml:space="preserve"> </w:t>
      </w:r>
      <w:r w:rsidR="00456975" w:rsidRPr="00FE5E79">
        <w:rPr>
          <w:rFonts w:ascii="Arial Narrow" w:hAnsi="Arial Narrow"/>
          <w:lang w:val="en-GB"/>
        </w:rPr>
        <w:t xml:space="preserve">notifies the </w:t>
      </w:r>
      <w:r w:rsidR="00456975" w:rsidRPr="00FE5E79">
        <w:rPr>
          <w:rFonts w:ascii="Arial Narrow" w:hAnsi="Arial Narrow"/>
          <w:smallCaps/>
          <w:lang w:val="en-GB"/>
        </w:rPr>
        <w:t>tenderers</w:t>
      </w:r>
      <w:r w:rsidR="00456975" w:rsidRPr="00FE5E79">
        <w:rPr>
          <w:rFonts w:ascii="Arial Narrow" w:hAnsi="Arial Narrow"/>
          <w:lang w:val="en-GB"/>
        </w:rPr>
        <w:t xml:space="preserve"> </w:t>
      </w:r>
      <w:r w:rsidR="00BA13F3" w:rsidRPr="00FE5E79">
        <w:rPr>
          <w:rFonts w:ascii="Arial Narrow" w:hAnsi="Arial Narrow"/>
          <w:lang w:val="en-GB"/>
        </w:rPr>
        <w:t xml:space="preserve">that the course of the inspection of the </w:t>
      </w:r>
      <w:r w:rsidRPr="00FE5E79">
        <w:rPr>
          <w:rFonts w:ascii="Arial Narrow" w:hAnsi="Arial Narrow"/>
          <w:lang w:val="en-GB"/>
        </w:rPr>
        <w:t>site</w:t>
      </w:r>
      <w:r w:rsidR="00BA13F3" w:rsidRPr="00FE5E79">
        <w:rPr>
          <w:rFonts w:ascii="Arial Narrow" w:hAnsi="Arial Narrow"/>
          <w:lang w:val="en-GB"/>
        </w:rPr>
        <w:t xml:space="preserve"> may be modified or changed in connection with the current measures taken by the government of the Czech Republic or other relevant authorities of the Czech Republic or the European Union, especially in connection with a pandemic or war conflict related to the territory of the Czech Republic or to the activity </w:t>
      </w:r>
      <w:r w:rsidRPr="00FE5E79">
        <w:rPr>
          <w:rFonts w:ascii="Arial Narrow" w:hAnsi="Arial Narrow"/>
          <w:smallCaps/>
          <w:lang w:val="en-GB"/>
        </w:rPr>
        <w:t>contracting entity</w:t>
      </w:r>
      <w:r w:rsidR="00BA13F3" w:rsidRPr="00FE5E79">
        <w:rPr>
          <w:rFonts w:ascii="Arial Narrow" w:hAnsi="Arial Narrow"/>
          <w:lang w:val="en-GB"/>
        </w:rPr>
        <w:t>.</w:t>
      </w:r>
    </w:p>
    <w:p w14:paraId="0CC936DB" w14:textId="2EB06016" w:rsidR="00934C3C" w:rsidRPr="00FE5E79" w:rsidRDefault="00934C3C" w:rsidP="00934C3C">
      <w:pPr>
        <w:pStyle w:val="Nadpis2"/>
        <w:keepNext w:val="0"/>
        <w:keepLines/>
        <w:tabs>
          <w:tab w:val="left" w:pos="1276"/>
        </w:tabs>
        <w:ind w:left="1276" w:hanging="1276"/>
        <w:rPr>
          <w:rFonts w:ascii="Arial Narrow" w:hAnsi="Arial Narrow" w:cs="Arial"/>
          <w:bCs/>
          <w:sz w:val="22"/>
          <w:szCs w:val="22"/>
          <w:lang w:val="en-GB"/>
        </w:rPr>
      </w:pPr>
      <w:bookmarkStart w:id="68" w:name="_Toc144200168"/>
      <w:r w:rsidRPr="00FE5E79">
        <w:rPr>
          <w:rFonts w:ascii="Arial Narrow" w:hAnsi="Arial Narrow" w:cs="Arial"/>
          <w:bCs/>
          <w:sz w:val="22"/>
          <w:szCs w:val="22"/>
          <w:lang w:val="en-GB"/>
        </w:rPr>
        <w:t xml:space="preserve">METHOD AND PRINCIPLES OF DEALING WITH </w:t>
      </w:r>
      <w:r w:rsidR="00BB3F24" w:rsidRPr="00FE5E79">
        <w:rPr>
          <w:rFonts w:ascii="Arial Narrow" w:hAnsi="Arial Narrow" w:cs="Arial"/>
          <w:bCs/>
          <w:sz w:val="22"/>
          <w:szCs w:val="22"/>
          <w:lang w:val="en-GB"/>
        </w:rPr>
        <w:t>tenderers</w:t>
      </w:r>
      <w:r w:rsidRPr="00FE5E79">
        <w:rPr>
          <w:rFonts w:ascii="Arial Narrow" w:hAnsi="Arial Narrow" w:cs="Arial"/>
          <w:bCs/>
          <w:sz w:val="22"/>
          <w:szCs w:val="22"/>
          <w:lang w:val="en-GB"/>
        </w:rPr>
        <w:t xml:space="preserve"> DURING THE </w:t>
      </w:r>
      <w:r w:rsidR="00BB3F24" w:rsidRPr="00FE5E79">
        <w:rPr>
          <w:rFonts w:ascii="Arial Narrow" w:hAnsi="Arial Narrow" w:cs="Arial"/>
          <w:bCs/>
          <w:sz w:val="22"/>
          <w:szCs w:val="22"/>
          <w:lang w:val="en-GB"/>
        </w:rPr>
        <w:t>tender procedure</w:t>
      </w:r>
      <w:bookmarkEnd w:id="68"/>
    </w:p>
    <w:p w14:paraId="28818B49" w14:textId="77777777" w:rsidR="00934C3C" w:rsidRPr="00FE5E79" w:rsidRDefault="00934C3C" w:rsidP="00934C3C">
      <w:pPr>
        <w:rPr>
          <w:lang w:val="en-GB"/>
        </w:rPr>
      </w:pPr>
    </w:p>
    <w:p w14:paraId="5475A150" w14:textId="658A6CF1" w:rsidR="004C7086" w:rsidRPr="00FE5E79" w:rsidRDefault="00A73BB3" w:rsidP="00BB3F24">
      <w:pPr>
        <w:spacing w:after="120"/>
        <w:ind w:left="1276"/>
        <w:rPr>
          <w:rFonts w:ascii="Arial Narrow" w:hAnsi="Arial Narrow"/>
          <w:szCs w:val="24"/>
          <w:u w:val="single"/>
          <w:lang w:val="en-GB"/>
        </w:rPr>
      </w:pPr>
      <w:bookmarkStart w:id="69" w:name="_Toc474329398"/>
      <w:bookmarkStart w:id="70" w:name="_Toc335744007"/>
      <w:r w:rsidRPr="00FE5E79">
        <w:rPr>
          <w:rFonts w:ascii="Arial Narrow" w:hAnsi="Arial Narrow"/>
          <w:b/>
          <w:szCs w:val="24"/>
          <w:u w:val="single"/>
          <w:lang w:val="en-GB"/>
        </w:rPr>
        <w:t xml:space="preserve">The </w:t>
      </w:r>
      <w:r w:rsidRPr="00FE5E79">
        <w:rPr>
          <w:rFonts w:ascii="Arial Narrow" w:hAnsi="Arial Narrow"/>
          <w:b/>
          <w:smallCaps/>
          <w:szCs w:val="24"/>
          <w:u w:val="single"/>
          <w:lang w:val="en-GB"/>
        </w:rPr>
        <w:t xml:space="preserve">contracting entity </w:t>
      </w:r>
      <w:r w:rsidRPr="00FE5E79">
        <w:rPr>
          <w:rFonts w:ascii="Arial Narrow" w:hAnsi="Arial Narrow"/>
          <w:b/>
          <w:szCs w:val="24"/>
          <w:u w:val="single"/>
          <w:lang w:val="en-GB"/>
        </w:rPr>
        <w:t xml:space="preserve">states that, in accordance with the provisions of Section 61(9) of </w:t>
      </w:r>
      <w:r w:rsidR="00B228C2" w:rsidRPr="00FE5E79">
        <w:rPr>
          <w:rFonts w:ascii="Arial Narrow" w:hAnsi="Arial Narrow"/>
          <w:b/>
          <w:bCs/>
          <w:smallCaps/>
          <w:szCs w:val="24"/>
          <w:u w:val="single"/>
          <w:lang w:val="en-GB"/>
        </w:rPr>
        <w:t>apc</w:t>
      </w:r>
      <w:r w:rsidRPr="00FE5E79">
        <w:rPr>
          <w:rFonts w:ascii="Arial Narrow" w:hAnsi="Arial Narrow"/>
          <w:b/>
          <w:szCs w:val="24"/>
          <w:u w:val="single"/>
          <w:lang w:val="en-GB"/>
        </w:rPr>
        <w:t xml:space="preserve">, it reserves the option to refrain from entering into negotiations on the </w:t>
      </w:r>
      <w:r w:rsidRPr="00FE5E79">
        <w:rPr>
          <w:rFonts w:ascii="Arial Narrow" w:hAnsi="Arial Narrow"/>
          <w:b/>
          <w:smallCaps/>
          <w:szCs w:val="24"/>
          <w:u w:val="single"/>
          <w:lang w:val="en-GB"/>
        </w:rPr>
        <w:t>preliminary offers</w:t>
      </w:r>
      <w:r w:rsidRPr="00FE5E79">
        <w:rPr>
          <w:rFonts w:ascii="Arial Narrow" w:hAnsi="Arial Narrow"/>
          <w:b/>
          <w:szCs w:val="24"/>
          <w:u w:val="single"/>
          <w:lang w:val="en-GB"/>
        </w:rPr>
        <w:t xml:space="preserve"> and that it can award the </w:t>
      </w:r>
      <w:r w:rsidRPr="00FE5E79">
        <w:rPr>
          <w:rFonts w:ascii="Arial Narrow" w:hAnsi="Arial Narrow"/>
          <w:b/>
          <w:smallCaps/>
          <w:szCs w:val="24"/>
          <w:u w:val="single"/>
          <w:lang w:val="en-GB"/>
        </w:rPr>
        <w:t>tender</w:t>
      </w:r>
      <w:r w:rsidRPr="00FE5E79">
        <w:rPr>
          <w:rFonts w:ascii="Arial Narrow" w:hAnsi="Arial Narrow"/>
          <w:b/>
          <w:szCs w:val="24"/>
          <w:u w:val="single"/>
          <w:lang w:val="en-GB"/>
        </w:rPr>
        <w:t xml:space="preserve"> on the basis of a </w:t>
      </w:r>
      <w:r w:rsidRPr="00FE5E79">
        <w:rPr>
          <w:rFonts w:ascii="Arial Narrow" w:hAnsi="Arial Narrow"/>
          <w:b/>
          <w:smallCaps/>
          <w:szCs w:val="24"/>
          <w:u w:val="single"/>
          <w:lang w:val="en-GB"/>
        </w:rPr>
        <w:t>preliminary offer</w:t>
      </w:r>
      <w:r w:rsidRPr="00FE5E79">
        <w:rPr>
          <w:rFonts w:ascii="Arial Narrow" w:hAnsi="Arial Narrow"/>
          <w:b/>
          <w:szCs w:val="24"/>
          <w:u w:val="single"/>
          <w:lang w:val="en-GB"/>
        </w:rPr>
        <w:t>.</w:t>
      </w:r>
      <w:r w:rsidRPr="00FE5E79">
        <w:rPr>
          <w:rFonts w:ascii="Arial Narrow" w:hAnsi="Arial Narrow"/>
          <w:szCs w:val="24"/>
          <w:u w:val="single"/>
          <w:lang w:val="en-GB"/>
        </w:rPr>
        <w:t xml:space="preserve"> If the </w:t>
      </w:r>
      <w:r w:rsidRPr="00FE5E79">
        <w:rPr>
          <w:rFonts w:ascii="Arial Narrow" w:hAnsi="Arial Narrow"/>
          <w:smallCaps/>
          <w:szCs w:val="24"/>
          <w:u w:val="single"/>
          <w:lang w:val="en-GB"/>
        </w:rPr>
        <w:t xml:space="preserve">contracting entity </w:t>
      </w:r>
      <w:r w:rsidRPr="00FE5E79">
        <w:rPr>
          <w:rFonts w:ascii="Arial Narrow" w:hAnsi="Arial Narrow"/>
          <w:szCs w:val="24"/>
          <w:u w:val="single"/>
          <w:lang w:val="en-GB"/>
        </w:rPr>
        <w:t xml:space="preserve">does not exercise its right to award the </w:t>
      </w:r>
      <w:r w:rsidRPr="00FE5E79">
        <w:rPr>
          <w:rFonts w:ascii="Arial Narrow" w:hAnsi="Arial Narrow"/>
          <w:smallCaps/>
          <w:szCs w:val="24"/>
          <w:u w:val="single"/>
          <w:lang w:val="en-GB"/>
        </w:rPr>
        <w:t>tender</w:t>
      </w:r>
      <w:r w:rsidRPr="00FE5E79">
        <w:rPr>
          <w:rFonts w:ascii="Arial Narrow" w:hAnsi="Arial Narrow"/>
          <w:szCs w:val="24"/>
          <w:u w:val="single"/>
          <w:lang w:val="en-GB"/>
        </w:rPr>
        <w:t xml:space="preserve"> based on a </w:t>
      </w:r>
      <w:r w:rsidRPr="00FE5E79">
        <w:rPr>
          <w:rFonts w:ascii="Arial Narrow" w:hAnsi="Arial Narrow"/>
          <w:smallCaps/>
          <w:szCs w:val="24"/>
          <w:u w:val="single"/>
          <w:lang w:val="en-GB"/>
        </w:rPr>
        <w:t>preliminary offer</w:t>
      </w:r>
      <w:r w:rsidRPr="00FE5E79">
        <w:rPr>
          <w:rFonts w:ascii="Arial Narrow" w:hAnsi="Arial Narrow"/>
          <w:szCs w:val="24"/>
          <w:u w:val="single"/>
          <w:lang w:val="en-GB"/>
        </w:rPr>
        <w:t xml:space="preserve">, the negotiations concerning the </w:t>
      </w:r>
      <w:r w:rsidRPr="00FE5E79">
        <w:rPr>
          <w:rFonts w:ascii="Arial Narrow" w:hAnsi="Arial Narrow"/>
          <w:smallCaps/>
          <w:szCs w:val="24"/>
          <w:u w:val="single"/>
          <w:lang w:val="en-GB"/>
        </w:rPr>
        <w:t>preliminary</w:t>
      </w:r>
      <w:r w:rsidRPr="00FE5E79">
        <w:rPr>
          <w:rFonts w:ascii="Arial Narrow" w:hAnsi="Arial Narrow"/>
          <w:szCs w:val="24"/>
          <w:u w:val="single"/>
          <w:lang w:val="en-GB"/>
        </w:rPr>
        <w:t xml:space="preserve"> </w:t>
      </w:r>
      <w:r w:rsidRPr="00FE5E79">
        <w:rPr>
          <w:rFonts w:ascii="Arial Narrow" w:hAnsi="Arial Narrow"/>
          <w:smallCaps/>
          <w:szCs w:val="24"/>
          <w:u w:val="single"/>
          <w:lang w:val="en-GB"/>
        </w:rPr>
        <w:t>offers</w:t>
      </w:r>
      <w:r w:rsidRPr="00FE5E79">
        <w:rPr>
          <w:rFonts w:ascii="Arial Narrow" w:hAnsi="Arial Narrow"/>
          <w:szCs w:val="24"/>
          <w:u w:val="single"/>
          <w:lang w:val="en-GB"/>
        </w:rPr>
        <w:t xml:space="preserve"> (hereinafter referred to below in this </w:t>
      </w:r>
      <w:r w:rsidR="00EE3059" w:rsidRPr="00FE5E79">
        <w:rPr>
          <w:rFonts w:ascii="Arial Narrow" w:hAnsi="Arial Narrow"/>
          <w:szCs w:val="24"/>
          <w:u w:val="single"/>
          <w:lang w:val="en-GB"/>
        </w:rPr>
        <w:t>Paragraph</w:t>
      </w:r>
      <w:r w:rsidRPr="00FE5E79">
        <w:rPr>
          <w:rFonts w:ascii="Arial Narrow" w:hAnsi="Arial Narrow"/>
          <w:szCs w:val="24"/>
          <w:u w:val="single"/>
          <w:lang w:val="en-GB"/>
        </w:rPr>
        <w:t xml:space="preserve"> 6.2. merely as ”</w:t>
      </w:r>
      <w:r w:rsidRPr="00FE5E79">
        <w:rPr>
          <w:rFonts w:ascii="Arial Narrow" w:hAnsi="Arial Narrow"/>
          <w:smallCaps/>
          <w:szCs w:val="24"/>
          <w:u w:val="single"/>
          <w:lang w:val="en-GB"/>
        </w:rPr>
        <w:t>offers</w:t>
      </w:r>
      <w:r w:rsidRPr="00FE5E79">
        <w:rPr>
          <w:rFonts w:ascii="Arial Narrow" w:hAnsi="Arial Narrow"/>
          <w:szCs w:val="24"/>
          <w:u w:val="single"/>
          <w:lang w:val="en-GB"/>
        </w:rPr>
        <w:t xml:space="preserve">“) submitted by the </w:t>
      </w:r>
      <w:r w:rsidRPr="00FE5E79">
        <w:rPr>
          <w:rFonts w:ascii="Arial Narrow" w:hAnsi="Arial Narrow"/>
          <w:smallCaps/>
          <w:szCs w:val="24"/>
          <w:u w:val="single"/>
          <w:lang w:val="en-GB"/>
        </w:rPr>
        <w:t>tenderers</w:t>
      </w:r>
      <w:r w:rsidRPr="00FE5E79">
        <w:rPr>
          <w:rFonts w:ascii="Arial Narrow" w:hAnsi="Arial Narrow"/>
          <w:szCs w:val="24"/>
          <w:u w:val="single"/>
          <w:lang w:val="en-GB"/>
        </w:rPr>
        <w:t xml:space="preserve"> shall be governed by the following rules:</w:t>
      </w:r>
      <w:bookmarkEnd w:id="69"/>
      <w:r w:rsidRPr="00FE5E79">
        <w:rPr>
          <w:rFonts w:ascii="Arial Narrow" w:hAnsi="Arial Narrow"/>
          <w:szCs w:val="24"/>
          <w:u w:val="single"/>
          <w:lang w:val="en-GB"/>
        </w:rPr>
        <w:t xml:space="preserve"> </w:t>
      </w:r>
    </w:p>
    <w:p w14:paraId="1D35598E" w14:textId="49A5BA3E" w:rsidR="00A73BB3" w:rsidRPr="00FE5E79" w:rsidRDefault="00A73BB3" w:rsidP="00F50F97">
      <w:pPr>
        <w:numPr>
          <w:ilvl w:val="0"/>
          <w:numId w:val="20"/>
        </w:numPr>
        <w:tabs>
          <w:tab w:val="left" w:pos="1843"/>
        </w:tabs>
        <w:spacing w:after="60"/>
        <w:ind w:left="1843" w:hanging="567"/>
        <w:rPr>
          <w:rFonts w:ascii="Arial Narrow" w:hAnsi="Arial Narrow"/>
          <w:szCs w:val="24"/>
          <w:lang w:val="en-GB"/>
        </w:rPr>
      </w:pPr>
      <w:r w:rsidRPr="00FE5E79">
        <w:rPr>
          <w:rFonts w:ascii="Arial Narrow" w:hAnsi="Arial Narrow"/>
          <w:szCs w:val="24"/>
          <w:lang w:val="en-GB"/>
        </w:rPr>
        <w:t xml:space="preserve">The course of the negotiations on the </w:t>
      </w:r>
      <w:r w:rsidRPr="00FE5E79">
        <w:rPr>
          <w:rFonts w:ascii="Arial Narrow" w:hAnsi="Arial Narrow"/>
          <w:smallCaps/>
          <w:szCs w:val="24"/>
          <w:lang w:val="en-GB"/>
        </w:rPr>
        <w:t>offers</w:t>
      </w:r>
      <w:r w:rsidRPr="00FE5E79">
        <w:rPr>
          <w:rFonts w:ascii="Arial Narrow" w:hAnsi="Arial Narrow"/>
          <w:szCs w:val="24"/>
          <w:lang w:val="en-GB"/>
        </w:rPr>
        <w:t xml:space="preserve"> is governed by the provisions of Section 61 of </w:t>
      </w:r>
      <w:r w:rsidR="00B228C2" w:rsidRPr="00FE5E79">
        <w:rPr>
          <w:rFonts w:ascii="Arial Narrow" w:hAnsi="Arial Narrow"/>
          <w:smallCaps/>
          <w:szCs w:val="24"/>
          <w:lang w:val="en-GB"/>
        </w:rPr>
        <w:t>apc</w:t>
      </w:r>
      <w:r w:rsidRPr="00FE5E79">
        <w:rPr>
          <w:rFonts w:ascii="Arial Narrow" w:hAnsi="Arial Narrow"/>
          <w:szCs w:val="24"/>
          <w:lang w:val="en-GB"/>
        </w:rPr>
        <w:t>.</w:t>
      </w:r>
    </w:p>
    <w:bookmarkEnd w:id="70"/>
    <w:p w14:paraId="256EAE17" w14:textId="53CE1D01" w:rsidR="00A73BB3" w:rsidRPr="00FE5E79" w:rsidRDefault="00A73BB3" w:rsidP="00F50F97">
      <w:pPr>
        <w:numPr>
          <w:ilvl w:val="0"/>
          <w:numId w:val="20"/>
        </w:numPr>
        <w:tabs>
          <w:tab w:val="left" w:pos="1843"/>
        </w:tabs>
        <w:spacing w:after="60"/>
        <w:ind w:left="1843" w:hanging="567"/>
        <w:rPr>
          <w:rFonts w:ascii="Arial Narrow" w:hAnsi="Arial Narrow"/>
          <w:lang w:val="en-GB"/>
        </w:rPr>
      </w:pPr>
      <w:r w:rsidRPr="00FE5E79">
        <w:rPr>
          <w:rFonts w:ascii="Arial Narrow" w:hAnsi="Arial Narrow"/>
          <w:szCs w:val="24"/>
          <w:lang w:val="en-GB"/>
        </w:rPr>
        <w:t xml:space="preserve">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shall invite in writing </w:t>
      </w:r>
      <w:r w:rsidRPr="00FE5E79">
        <w:rPr>
          <w:rFonts w:ascii="Arial Narrow" w:hAnsi="Arial Narrow"/>
          <w:b/>
          <w:szCs w:val="24"/>
          <w:u w:val="single"/>
          <w:lang w:val="en-GB"/>
        </w:rPr>
        <w:t>all</w:t>
      </w:r>
      <w:r w:rsidRPr="00FE5E79">
        <w:rPr>
          <w:rFonts w:ascii="Arial Narrow" w:hAnsi="Arial Narrow"/>
          <w:szCs w:val="24"/>
          <w:lang w:val="en-GB"/>
        </w:rPr>
        <w:t xml:space="preserve"> </w:t>
      </w:r>
      <w:r w:rsidRPr="00FE5E79">
        <w:rPr>
          <w:rFonts w:ascii="Arial Narrow" w:hAnsi="Arial Narrow"/>
          <w:smallCaps/>
          <w:szCs w:val="24"/>
          <w:lang w:val="en-GB"/>
        </w:rPr>
        <w:t>tenderers</w:t>
      </w:r>
      <w:r w:rsidRPr="00FE5E79">
        <w:rPr>
          <w:rFonts w:ascii="Arial Narrow" w:hAnsi="Arial Narrow"/>
          <w:szCs w:val="24"/>
          <w:lang w:val="en-GB"/>
        </w:rPr>
        <w:t xml:space="preserve"> that submitted an </w:t>
      </w:r>
      <w:r w:rsidRPr="00FE5E79">
        <w:rPr>
          <w:rFonts w:ascii="Arial Narrow" w:hAnsi="Arial Narrow"/>
          <w:smallCaps/>
          <w:szCs w:val="24"/>
          <w:lang w:val="en-GB"/>
        </w:rPr>
        <w:t>offer</w:t>
      </w:r>
      <w:r w:rsidRPr="00FE5E79">
        <w:rPr>
          <w:rFonts w:ascii="Arial Narrow" w:hAnsi="Arial Narrow"/>
          <w:szCs w:val="24"/>
          <w:lang w:val="en-GB"/>
        </w:rPr>
        <w:t xml:space="preserve"> and were not excluded from the </w:t>
      </w:r>
      <w:r w:rsidRPr="00FE5E79">
        <w:rPr>
          <w:rFonts w:ascii="Arial Narrow" w:hAnsi="Arial Narrow"/>
          <w:smallCaps/>
          <w:szCs w:val="24"/>
          <w:lang w:val="en-GB"/>
        </w:rPr>
        <w:t>tender procedure</w:t>
      </w:r>
      <w:r w:rsidRPr="00FE5E79">
        <w:rPr>
          <w:rFonts w:ascii="Arial Narrow" w:hAnsi="Arial Narrow"/>
          <w:szCs w:val="24"/>
          <w:lang w:val="en-GB"/>
        </w:rPr>
        <w:t xml:space="preserve">, to </w:t>
      </w:r>
      <w:r w:rsidR="006C1F8C" w:rsidRPr="00FE5E79">
        <w:rPr>
          <w:rFonts w:ascii="Arial Narrow" w:hAnsi="Arial Narrow"/>
          <w:szCs w:val="24"/>
          <w:lang w:val="en-GB"/>
        </w:rPr>
        <w:t>enter</w:t>
      </w:r>
      <w:r w:rsidRPr="00FE5E79">
        <w:rPr>
          <w:rFonts w:ascii="Arial Narrow" w:hAnsi="Arial Narrow"/>
          <w:szCs w:val="24"/>
          <w:lang w:val="en-GB"/>
        </w:rPr>
        <w:t xml:space="preserve"> negotiations.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shall always state the date and time of the negotiations in the call to </w:t>
      </w:r>
      <w:r w:rsidR="006C1F8C" w:rsidRPr="00FE5E79">
        <w:rPr>
          <w:rFonts w:ascii="Arial Narrow" w:hAnsi="Arial Narrow"/>
          <w:szCs w:val="24"/>
          <w:lang w:val="en-GB"/>
        </w:rPr>
        <w:t>enter</w:t>
      </w:r>
      <w:r w:rsidRPr="00FE5E79">
        <w:rPr>
          <w:rFonts w:ascii="Arial Narrow" w:hAnsi="Arial Narrow"/>
          <w:szCs w:val="24"/>
          <w:lang w:val="en-GB"/>
        </w:rPr>
        <w:t xml:space="preserve"> negotiations on the </w:t>
      </w:r>
      <w:r w:rsidRPr="00FE5E79">
        <w:rPr>
          <w:rFonts w:ascii="Arial Narrow" w:hAnsi="Arial Narrow"/>
          <w:smallCaps/>
          <w:szCs w:val="24"/>
          <w:lang w:val="en-GB"/>
        </w:rPr>
        <w:t>offers</w:t>
      </w:r>
      <w:r w:rsidRPr="00FE5E79">
        <w:rPr>
          <w:rFonts w:ascii="Arial Narrow" w:hAnsi="Arial Narrow"/>
          <w:szCs w:val="24"/>
          <w:lang w:val="en-GB"/>
        </w:rPr>
        <w:t xml:space="preserve">. </w:t>
      </w:r>
    </w:p>
    <w:p w14:paraId="2A48FEB3" w14:textId="10606033" w:rsidR="00A73BB3" w:rsidRPr="00FE5E79" w:rsidRDefault="00A73BB3" w:rsidP="00F50F97">
      <w:pPr>
        <w:numPr>
          <w:ilvl w:val="0"/>
          <w:numId w:val="20"/>
        </w:numPr>
        <w:tabs>
          <w:tab w:val="left" w:pos="1843"/>
        </w:tabs>
        <w:spacing w:after="60"/>
        <w:ind w:left="1843" w:hanging="567"/>
        <w:rPr>
          <w:rFonts w:ascii="Arial Narrow" w:hAnsi="Arial Narrow"/>
          <w:szCs w:val="24"/>
          <w:lang w:val="en-GB"/>
        </w:rPr>
      </w:pPr>
      <w:r w:rsidRPr="00FE5E79">
        <w:rPr>
          <w:rFonts w:ascii="Arial Narrow" w:hAnsi="Arial Narrow"/>
          <w:szCs w:val="24"/>
          <w:lang w:val="en-GB"/>
        </w:rPr>
        <w:t xml:space="preserve">Negotiations on the </w:t>
      </w:r>
      <w:r w:rsidRPr="00FE5E79">
        <w:rPr>
          <w:rFonts w:ascii="Arial Narrow" w:hAnsi="Arial Narrow"/>
          <w:smallCaps/>
          <w:szCs w:val="24"/>
          <w:lang w:val="en-GB"/>
        </w:rPr>
        <w:t xml:space="preserve">offers </w:t>
      </w:r>
      <w:r w:rsidRPr="00FE5E79">
        <w:rPr>
          <w:rFonts w:ascii="Arial Narrow" w:hAnsi="Arial Narrow"/>
          <w:szCs w:val="24"/>
          <w:lang w:val="en-GB"/>
        </w:rPr>
        <w:t xml:space="preserve">shall always be conducted at the place prescribed by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in the invitation to the negotiations on the </w:t>
      </w:r>
      <w:r w:rsidRPr="00FE5E79">
        <w:rPr>
          <w:rFonts w:ascii="Arial Narrow" w:hAnsi="Arial Narrow"/>
          <w:smallCaps/>
          <w:szCs w:val="24"/>
          <w:lang w:val="en-GB"/>
        </w:rPr>
        <w:t>offers</w:t>
      </w:r>
      <w:r w:rsidRPr="00FE5E79">
        <w:rPr>
          <w:rFonts w:ascii="Arial Narrow" w:hAnsi="Arial Narrow"/>
          <w:szCs w:val="24"/>
          <w:lang w:val="en-GB"/>
        </w:rPr>
        <w:t xml:space="preserve"> or in the protocol of the negotiations on the </w:t>
      </w:r>
      <w:r w:rsidRPr="00FE5E79">
        <w:rPr>
          <w:rFonts w:ascii="Arial Narrow" w:hAnsi="Arial Narrow"/>
          <w:smallCaps/>
          <w:szCs w:val="24"/>
          <w:lang w:val="en-GB"/>
        </w:rPr>
        <w:t>offers</w:t>
      </w:r>
      <w:r w:rsidRPr="00FE5E79">
        <w:rPr>
          <w:rFonts w:ascii="Arial Narrow" w:hAnsi="Arial Narrow"/>
          <w:szCs w:val="24"/>
          <w:lang w:val="en-GB"/>
        </w:rPr>
        <w:t xml:space="preserve">.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is also entitled to negotiate the </w:t>
      </w:r>
      <w:r w:rsidRPr="00FE5E79">
        <w:rPr>
          <w:rFonts w:ascii="Arial Narrow" w:hAnsi="Arial Narrow"/>
          <w:smallCaps/>
          <w:szCs w:val="24"/>
          <w:lang w:val="en-GB"/>
        </w:rPr>
        <w:t>offer</w:t>
      </w:r>
      <w:r w:rsidRPr="00FE5E79">
        <w:rPr>
          <w:rFonts w:ascii="Arial Narrow" w:hAnsi="Arial Narrow"/>
          <w:szCs w:val="24"/>
          <w:lang w:val="en-GB"/>
        </w:rPr>
        <w:t xml:space="preserve"> in writing or by technical means (online).</w:t>
      </w:r>
    </w:p>
    <w:p w14:paraId="083D25BA" w14:textId="77777777" w:rsidR="00A73BB3" w:rsidRPr="00FE5E79" w:rsidRDefault="00A73BB3" w:rsidP="00F50F97">
      <w:pPr>
        <w:numPr>
          <w:ilvl w:val="0"/>
          <w:numId w:val="20"/>
        </w:numPr>
        <w:tabs>
          <w:tab w:val="left" w:pos="1843"/>
        </w:tabs>
        <w:spacing w:after="60"/>
        <w:ind w:left="1843" w:hanging="567"/>
        <w:rPr>
          <w:rFonts w:ascii="Arial Narrow" w:hAnsi="Arial Narrow"/>
          <w:szCs w:val="24"/>
          <w:lang w:val="en-GB"/>
        </w:rPr>
      </w:pPr>
      <w:r w:rsidRPr="00FE5E79">
        <w:rPr>
          <w:rFonts w:ascii="Arial Narrow" w:hAnsi="Arial Narrow"/>
          <w:szCs w:val="24"/>
          <w:lang w:val="en-GB"/>
        </w:rPr>
        <w:lastRenderedPageBreak/>
        <w:t xml:space="preserve">Negotiations on the </w:t>
      </w:r>
      <w:r w:rsidRPr="00FE5E79">
        <w:rPr>
          <w:rFonts w:ascii="Arial Narrow" w:hAnsi="Arial Narrow"/>
          <w:smallCaps/>
          <w:szCs w:val="24"/>
          <w:lang w:val="en-GB"/>
        </w:rPr>
        <w:t xml:space="preserve">offers </w:t>
      </w:r>
      <w:r w:rsidRPr="00FE5E79">
        <w:rPr>
          <w:rFonts w:ascii="Arial Narrow" w:hAnsi="Arial Narrow"/>
          <w:szCs w:val="24"/>
          <w:lang w:val="en-GB"/>
        </w:rPr>
        <w:t xml:space="preserve">shall always be conducted in the Czech language, with the </w:t>
      </w:r>
      <w:r w:rsidRPr="00FE5E79">
        <w:rPr>
          <w:rFonts w:ascii="Arial Narrow" w:hAnsi="Arial Narrow"/>
          <w:smallCaps/>
          <w:szCs w:val="24"/>
          <w:lang w:val="en-GB"/>
        </w:rPr>
        <w:t xml:space="preserve">tenderer </w:t>
      </w:r>
      <w:r w:rsidRPr="00FE5E79">
        <w:rPr>
          <w:rFonts w:ascii="Arial Narrow" w:hAnsi="Arial Narrow"/>
          <w:szCs w:val="24"/>
          <w:lang w:val="en-GB"/>
        </w:rPr>
        <w:t>responsible for arranging interpreting services, if need be.</w:t>
      </w:r>
    </w:p>
    <w:p w14:paraId="6FE8E579" w14:textId="0A66400F" w:rsidR="00A73BB3" w:rsidRPr="00FE5E79" w:rsidRDefault="00A73BB3" w:rsidP="00F50F97">
      <w:pPr>
        <w:numPr>
          <w:ilvl w:val="0"/>
          <w:numId w:val="20"/>
        </w:numPr>
        <w:tabs>
          <w:tab w:val="left" w:pos="1843"/>
        </w:tabs>
        <w:spacing w:after="60"/>
        <w:ind w:left="1843" w:hanging="567"/>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contracting entity</w:t>
      </w:r>
      <w:r w:rsidRPr="00FE5E79">
        <w:rPr>
          <w:rFonts w:ascii="Arial Narrow" w:hAnsi="Arial Narrow"/>
          <w:szCs w:val="24"/>
          <w:lang w:val="en-GB"/>
        </w:rPr>
        <w:t xml:space="preserve"> shall make a protocol of negotiations on the </w:t>
      </w:r>
      <w:r w:rsidRPr="00FE5E79">
        <w:rPr>
          <w:rFonts w:ascii="Arial Narrow" w:hAnsi="Arial Narrow"/>
          <w:smallCaps/>
          <w:szCs w:val="24"/>
          <w:lang w:val="en-GB"/>
        </w:rPr>
        <w:t xml:space="preserve">offers </w:t>
      </w:r>
      <w:r w:rsidRPr="00FE5E79">
        <w:rPr>
          <w:rFonts w:ascii="Arial Narrow" w:hAnsi="Arial Narrow"/>
          <w:szCs w:val="24"/>
          <w:lang w:val="en-GB"/>
        </w:rPr>
        <w:t xml:space="preserve">in the Czech language, which shall always be confirmed at the conclusion of the negotiations by both parties present at the negotiations – the </w:t>
      </w:r>
      <w:r w:rsidRPr="00FE5E79">
        <w:rPr>
          <w:rFonts w:ascii="Arial Narrow" w:hAnsi="Arial Narrow"/>
          <w:smallCaps/>
          <w:szCs w:val="24"/>
          <w:lang w:val="en-GB"/>
        </w:rPr>
        <w:t>contracting entity</w:t>
      </w:r>
      <w:r w:rsidRPr="00FE5E79">
        <w:rPr>
          <w:rFonts w:ascii="Arial Narrow" w:hAnsi="Arial Narrow"/>
          <w:szCs w:val="24"/>
          <w:lang w:val="en-GB"/>
        </w:rPr>
        <w:t xml:space="preserve"> and the </w:t>
      </w:r>
      <w:r w:rsidRPr="00FE5E79">
        <w:rPr>
          <w:rFonts w:ascii="Arial Narrow" w:hAnsi="Arial Narrow"/>
          <w:smallCaps/>
          <w:szCs w:val="24"/>
          <w:lang w:val="en-GB"/>
        </w:rPr>
        <w:t>tenderer</w:t>
      </w:r>
      <w:r w:rsidRPr="00FE5E79">
        <w:rPr>
          <w:rFonts w:ascii="Arial Narrow" w:hAnsi="Arial Narrow"/>
          <w:szCs w:val="24"/>
          <w:lang w:val="en-GB"/>
        </w:rPr>
        <w:t>. The protocol of negotiations shall also include an attendance sheet</w:t>
      </w:r>
      <w:r w:rsidRPr="00FE5E79">
        <w:rPr>
          <w:rFonts w:ascii="Arial Narrow" w:hAnsi="Arial Narrow"/>
          <w:bCs/>
          <w:szCs w:val="24"/>
          <w:lang w:val="en-GB"/>
        </w:rPr>
        <w:t xml:space="preserve">. This protocol shall be signed on behalf of the </w:t>
      </w:r>
      <w:r w:rsidRPr="00FE5E79">
        <w:rPr>
          <w:rFonts w:ascii="Arial Narrow" w:hAnsi="Arial Narrow"/>
          <w:bCs/>
          <w:smallCaps/>
          <w:szCs w:val="24"/>
          <w:lang w:val="en-GB"/>
        </w:rPr>
        <w:t>tenderer</w:t>
      </w:r>
      <w:r w:rsidRPr="00FE5E79">
        <w:rPr>
          <w:rFonts w:ascii="Arial Narrow" w:hAnsi="Arial Narrow"/>
          <w:bCs/>
          <w:szCs w:val="24"/>
          <w:lang w:val="en-GB"/>
        </w:rPr>
        <w:t xml:space="preserve"> by a person authorised to act (should this person not be a member of the statutory </w:t>
      </w:r>
      <w:r w:rsidR="0005077E" w:rsidRPr="00FE5E79">
        <w:rPr>
          <w:rFonts w:ascii="Arial Narrow" w:hAnsi="Arial Narrow"/>
          <w:bCs/>
          <w:szCs w:val="24"/>
          <w:lang w:val="en-GB"/>
        </w:rPr>
        <w:t>body;</w:t>
      </w:r>
      <w:r w:rsidRPr="00FE5E79">
        <w:rPr>
          <w:rFonts w:ascii="Arial Narrow" w:hAnsi="Arial Narrow"/>
          <w:bCs/>
          <w:szCs w:val="24"/>
          <w:lang w:val="en-GB"/>
        </w:rPr>
        <w:t xml:space="preserve"> a power of attorney shall also be appended to this protocol). Included as part of the individual protocols shall also be a declaration by the </w:t>
      </w:r>
      <w:r w:rsidRPr="00FE5E79">
        <w:rPr>
          <w:rFonts w:ascii="Arial Narrow" w:hAnsi="Arial Narrow"/>
          <w:bCs/>
          <w:smallCaps/>
          <w:szCs w:val="24"/>
          <w:lang w:val="en-GB"/>
        </w:rPr>
        <w:t>tenderer</w:t>
      </w:r>
      <w:r w:rsidRPr="00FE5E79">
        <w:rPr>
          <w:rFonts w:ascii="Arial Narrow" w:hAnsi="Arial Narrow"/>
          <w:bCs/>
          <w:szCs w:val="24"/>
          <w:lang w:val="en-GB"/>
        </w:rPr>
        <w:t xml:space="preserve"> that it is bound by the results of the negotiations and that the </w:t>
      </w:r>
      <w:r w:rsidRPr="00FE5E79">
        <w:rPr>
          <w:rFonts w:ascii="Arial Narrow" w:hAnsi="Arial Narrow"/>
          <w:bCs/>
          <w:smallCaps/>
          <w:szCs w:val="24"/>
          <w:lang w:val="en-GB"/>
        </w:rPr>
        <w:t>offer</w:t>
      </w:r>
      <w:r w:rsidRPr="00FE5E79">
        <w:rPr>
          <w:rFonts w:ascii="Arial Narrow" w:hAnsi="Arial Narrow"/>
          <w:bCs/>
          <w:szCs w:val="24"/>
          <w:lang w:val="en-GB"/>
        </w:rPr>
        <w:t xml:space="preserve"> subsequently submitted according to the provisions of Section 61(12) of </w:t>
      </w:r>
      <w:r w:rsidR="00B228C2" w:rsidRPr="00FE5E79">
        <w:rPr>
          <w:rFonts w:ascii="Arial Narrow" w:hAnsi="Arial Narrow"/>
          <w:smallCaps/>
          <w:szCs w:val="24"/>
          <w:lang w:val="en-GB"/>
        </w:rPr>
        <w:t>apc</w:t>
      </w:r>
      <w:r w:rsidR="00B228C2" w:rsidRPr="00FE5E79">
        <w:rPr>
          <w:rFonts w:ascii="Arial Narrow" w:hAnsi="Arial Narrow"/>
          <w:bCs/>
          <w:szCs w:val="24"/>
          <w:lang w:val="en-GB"/>
        </w:rPr>
        <w:t xml:space="preserve"> </w:t>
      </w:r>
      <w:r w:rsidRPr="00FE5E79">
        <w:rPr>
          <w:rFonts w:ascii="Arial Narrow" w:hAnsi="Arial Narrow"/>
          <w:bCs/>
          <w:szCs w:val="24"/>
          <w:lang w:val="en-GB"/>
        </w:rPr>
        <w:t xml:space="preserve">will be in line with the conclusions of these negotiations. </w:t>
      </w:r>
    </w:p>
    <w:p w14:paraId="42D7831C" w14:textId="6D0F6010" w:rsidR="00A73BB3" w:rsidRPr="00FE5E79" w:rsidRDefault="00A73BB3" w:rsidP="00F50F97">
      <w:pPr>
        <w:numPr>
          <w:ilvl w:val="0"/>
          <w:numId w:val="20"/>
        </w:numPr>
        <w:tabs>
          <w:tab w:val="left" w:pos="1843"/>
        </w:tabs>
        <w:spacing w:after="60"/>
        <w:ind w:left="1843" w:hanging="567"/>
        <w:rPr>
          <w:rFonts w:ascii="Arial Narrow" w:hAnsi="Arial Narrow"/>
          <w:szCs w:val="24"/>
          <w:lang w:val="en-GB"/>
        </w:rPr>
      </w:pPr>
      <w:r w:rsidRPr="00FE5E79">
        <w:rPr>
          <w:rFonts w:ascii="Arial Narrow" w:hAnsi="Arial Narrow"/>
          <w:bCs/>
          <w:szCs w:val="24"/>
          <w:lang w:val="en-GB"/>
        </w:rPr>
        <w:t>The</w:t>
      </w:r>
      <w:r w:rsidRPr="00FE5E79">
        <w:rPr>
          <w:rFonts w:ascii="Arial Narrow" w:hAnsi="Arial Narrow"/>
          <w:szCs w:val="24"/>
          <w:lang w:val="en-GB"/>
        </w:rPr>
        <w:t xml:space="preserve"> </w:t>
      </w:r>
      <w:r w:rsidRPr="00FE5E79">
        <w:rPr>
          <w:rFonts w:ascii="Arial Narrow" w:hAnsi="Arial Narrow"/>
          <w:smallCaps/>
          <w:szCs w:val="24"/>
          <w:lang w:val="en-GB"/>
        </w:rPr>
        <w:t>contracting entity</w:t>
      </w:r>
      <w:r w:rsidRPr="00FE5E79">
        <w:rPr>
          <w:rFonts w:ascii="Arial Narrow" w:hAnsi="Arial Narrow"/>
          <w:szCs w:val="24"/>
          <w:lang w:val="en-GB"/>
        </w:rPr>
        <w:t xml:space="preserve"> shall conduct multiple negotiations with each of the </w:t>
      </w:r>
      <w:r w:rsidRPr="00FE5E79">
        <w:rPr>
          <w:rFonts w:ascii="Arial Narrow" w:hAnsi="Arial Narrow"/>
          <w:smallCaps/>
          <w:szCs w:val="24"/>
          <w:lang w:val="en-GB"/>
        </w:rPr>
        <w:t>tenderers</w:t>
      </w:r>
      <w:r w:rsidRPr="00FE5E79">
        <w:rPr>
          <w:rFonts w:ascii="Arial Narrow" w:hAnsi="Arial Narrow"/>
          <w:szCs w:val="24"/>
          <w:lang w:val="en-GB"/>
        </w:rPr>
        <w:t xml:space="preserve">. A maximum of six (6) representatives is permitted to take part in the negotiations on behalf of the </w:t>
      </w:r>
      <w:r w:rsidRPr="00FE5E79">
        <w:rPr>
          <w:rFonts w:ascii="Arial Narrow" w:hAnsi="Arial Narrow"/>
          <w:smallCaps/>
          <w:szCs w:val="24"/>
          <w:lang w:val="en-GB"/>
        </w:rPr>
        <w:t xml:space="preserve">tenderers, </w:t>
      </w:r>
      <w:r w:rsidRPr="00FE5E79">
        <w:rPr>
          <w:rFonts w:ascii="Arial Narrow" w:hAnsi="Arial Narrow"/>
          <w:szCs w:val="24"/>
          <w:lang w:val="en-GB"/>
        </w:rPr>
        <w:t xml:space="preserve">and this shall also apply in the case that the </w:t>
      </w:r>
      <w:r w:rsidRPr="00FE5E79">
        <w:rPr>
          <w:rFonts w:ascii="Arial Narrow" w:hAnsi="Arial Narrow"/>
          <w:smallCaps/>
          <w:szCs w:val="24"/>
          <w:lang w:val="en-GB"/>
        </w:rPr>
        <w:t xml:space="preserve">offer </w:t>
      </w:r>
      <w:r w:rsidRPr="00FE5E79">
        <w:rPr>
          <w:rFonts w:ascii="Arial Narrow" w:hAnsi="Arial Narrow"/>
          <w:szCs w:val="24"/>
          <w:lang w:val="en-GB"/>
        </w:rPr>
        <w:t xml:space="preserve">is submitted jointly by multiple </w:t>
      </w:r>
      <w:r w:rsidRPr="00FE5E79">
        <w:rPr>
          <w:rFonts w:ascii="Arial Narrow" w:hAnsi="Arial Narrow"/>
          <w:smallCaps/>
          <w:szCs w:val="24"/>
          <w:lang w:val="en-GB"/>
        </w:rPr>
        <w:t>tenderers</w:t>
      </w:r>
      <w:r w:rsidRPr="00FE5E79">
        <w:rPr>
          <w:rFonts w:ascii="Arial Narrow" w:hAnsi="Arial Narrow"/>
          <w:szCs w:val="24"/>
          <w:lang w:val="en-GB"/>
        </w:rPr>
        <w:t xml:space="preserve"> (</w:t>
      </w:r>
      <w:r w:rsidR="00BF61F4" w:rsidRPr="00FE5E79">
        <w:rPr>
          <w:rFonts w:ascii="Arial Narrow" w:hAnsi="Arial Narrow"/>
          <w:szCs w:val="24"/>
          <w:lang w:val="en-GB"/>
        </w:rPr>
        <w:t>Consortium</w:t>
      </w:r>
      <w:r w:rsidRPr="00FE5E79">
        <w:rPr>
          <w:rFonts w:ascii="Arial Narrow" w:hAnsi="Arial Narrow"/>
          <w:szCs w:val="24"/>
          <w:lang w:val="en-GB"/>
        </w:rPr>
        <w:t xml:space="preserve">), unless provided for otherwise by the </w:t>
      </w:r>
      <w:r w:rsidRPr="00FE5E79">
        <w:rPr>
          <w:rFonts w:ascii="Arial Narrow" w:hAnsi="Arial Narrow"/>
          <w:smallCaps/>
          <w:szCs w:val="24"/>
          <w:lang w:val="en-GB"/>
        </w:rPr>
        <w:t xml:space="preserve">contracting entity </w:t>
      </w:r>
      <w:r w:rsidRPr="00FE5E79">
        <w:rPr>
          <w:rFonts w:ascii="Arial Narrow" w:hAnsi="Arial Narrow"/>
          <w:szCs w:val="24"/>
          <w:lang w:val="en-GB"/>
        </w:rPr>
        <w:t>in the call for participation in the negotiations.</w:t>
      </w:r>
    </w:p>
    <w:p w14:paraId="3FAEAC9A" w14:textId="77777777" w:rsidR="00A73BB3" w:rsidRPr="00FE5E79" w:rsidRDefault="00A73BB3" w:rsidP="00F50F97">
      <w:pPr>
        <w:numPr>
          <w:ilvl w:val="0"/>
          <w:numId w:val="20"/>
        </w:numPr>
        <w:tabs>
          <w:tab w:val="left" w:pos="1843"/>
        </w:tabs>
        <w:spacing w:after="60"/>
        <w:ind w:left="1843" w:hanging="567"/>
        <w:rPr>
          <w:rFonts w:ascii="Arial Narrow" w:hAnsi="Arial Narrow"/>
          <w:szCs w:val="24"/>
          <w:lang w:val="en-GB"/>
        </w:rPr>
      </w:pPr>
      <w:r w:rsidRPr="00FE5E79">
        <w:rPr>
          <w:rFonts w:ascii="Arial Narrow" w:hAnsi="Arial Narrow"/>
          <w:bCs/>
          <w:szCs w:val="24"/>
          <w:lang w:val="en-GB"/>
        </w:rPr>
        <w:t>The</w:t>
      </w:r>
      <w:r w:rsidRPr="00FE5E79">
        <w:rPr>
          <w:rFonts w:ascii="Arial Narrow" w:hAnsi="Arial Narrow"/>
          <w:szCs w:val="24"/>
          <w:lang w:val="en-GB"/>
        </w:rPr>
        <w:t xml:space="preserve"> negotiations on the </w:t>
      </w:r>
      <w:r w:rsidRPr="00FE5E79">
        <w:rPr>
          <w:rFonts w:ascii="Arial Narrow" w:hAnsi="Arial Narrow"/>
          <w:smallCaps/>
          <w:szCs w:val="24"/>
          <w:lang w:val="en-GB"/>
        </w:rPr>
        <w:t>offers</w:t>
      </w:r>
      <w:r w:rsidRPr="00FE5E79">
        <w:rPr>
          <w:rFonts w:ascii="Arial Narrow" w:hAnsi="Arial Narrow"/>
          <w:szCs w:val="24"/>
          <w:lang w:val="en-GB"/>
        </w:rPr>
        <w:t xml:space="preserve"> shall be conducted in several rounds and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shall not reduce or otherwise limit the number of </w:t>
      </w:r>
      <w:r w:rsidRPr="00FE5E79">
        <w:rPr>
          <w:rFonts w:ascii="Arial Narrow" w:hAnsi="Arial Narrow"/>
          <w:smallCaps/>
          <w:szCs w:val="24"/>
          <w:lang w:val="en-GB"/>
        </w:rPr>
        <w:t>tenderers</w:t>
      </w:r>
      <w:r w:rsidRPr="00FE5E79">
        <w:rPr>
          <w:rFonts w:ascii="Arial Narrow" w:hAnsi="Arial Narrow"/>
          <w:szCs w:val="24"/>
          <w:lang w:val="en-GB"/>
        </w:rPr>
        <w:t xml:space="preserve">. Before the commencement of any round of negotiations on the </w:t>
      </w:r>
      <w:r w:rsidRPr="00FE5E79">
        <w:rPr>
          <w:rFonts w:ascii="Arial Narrow" w:hAnsi="Arial Narrow"/>
          <w:smallCaps/>
          <w:szCs w:val="24"/>
          <w:lang w:val="en-GB"/>
        </w:rPr>
        <w:t>offers</w:t>
      </w:r>
      <w:r w:rsidRPr="00FE5E79">
        <w:rPr>
          <w:rFonts w:ascii="Arial Narrow" w:hAnsi="Arial Narrow"/>
          <w:szCs w:val="24"/>
          <w:lang w:val="en-GB"/>
        </w:rPr>
        <w:t xml:space="preserve">,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may, however, give notice to the </w:t>
      </w:r>
      <w:r w:rsidRPr="00FE5E79">
        <w:rPr>
          <w:rFonts w:ascii="Arial Narrow" w:hAnsi="Arial Narrow"/>
          <w:smallCaps/>
          <w:szCs w:val="24"/>
          <w:lang w:val="en-GB"/>
        </w:rPr>
        <w:t>tenderers</w:t>
      </w:r>
      <w:r w:rsidRPr="00FE5E79">
        <w:rPr>
          <w:rFonts w:ascii="Arial Narrow" w:hAnsi="Arial Narrow"/>
          <w:szCs w:val="24"/>
          <w:lang w:val="en-GB"/>
        </w:rPr>
        <w:t xml:space="preserve"> that this will be the last round of negotiations on the </w:t>
      </w:r>
      <w:r w:rsidRPr="00FE5E79">
        <w:rPr>
          <w:rFonts w:ascii="Arial Narrow" w:hAnsi="Arial Narrow"/>
          <w:smallCaps/>
          <w:szCs w:val="24"/>
          <w:lang w:val="en-GB"/>
        </w:rPr>
        <w:t>offers</w:t>
      </w:r>
      <w:r w:rsidRPr="00FE5E79">
        <w:rPr>
          <w:rFonts w:ascii="Arial Narrow" w:hAnsi="Arial Narrow"/>
          <w:szCs w:val="24"/>
          <w:lang w:val="en-GB"/>
        </w:rPr>
        <w:t xml:space="preserve"> and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may also agree in writing on such a fact with all the </w:t>
      </w:r>
      <w:r w:rsidRPr="00FE5E79">
        <w:rPr>
          <w:rFonts w:ascii="Arial Narrow" w:hAnsi="Arial Narrow"/>
          <w:smallCaps/>
          <w:szCs w:val="24"/>
          <w:lang w:val="en-GB"/>
        </w:rPr>
        <w:t>tenderers</w:t>
      </w:r>
      <w:r w:rsidRPr="00FE5E79">
        <w:rPr>
          <w:rFonts w:ascii="Arial Narrow" w:hAnsi="Arial Narrow"/>
          <w:szCs w:val="24"/>
          <w:lang w:val="en-GB"/>
        </w:rPr>
        <w:t xml:space="preserve">.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hereby presents that it shall conduct separate negotiations on the technical part of the </w:t>
      </w:r>
      <w:r w:rsidRPr="00FE5E79">
        <w:rPr>
          <w:rFonts w:ascii="Arial Narrow" w:hAnsi="Arial Narrow"/>
          <w:smallCaps/>
          <w:szCs w:val="24"/>
          <w:lang w:val="en-GB"/>
        </w:rPr>
        <w:t xml:space="preserve">offer – </w:t>
      </w:r>
      <w:r w:rsidRPr="00FE5E79">
        <w:rPr>
          <w:rFonts w:ascii="Arial Narrow" w:hAnsi="Arial Narrow"/>
          <w:szCs w:val="24"/>
          <w:lang w:val="en-GB"/>
        </w:rPr>
        <w:t>Volume ”B</w:t>
      </w:r>
      <w:r w:rsidRPr="00FE5E79">
        <w:rPr>
          <w:rFonts w:ascii="Arial Narrow" w:hAnsi="Arial Narrow"/>
          <w:smallCaps/>
          <w:szCs w:val="24"/>
          <w:lang w:val="en-GB"/>
        </w:rPr>
        <w:t>“</w:t>
      </w:r>
      <w:r w:rsidRPr="00FE5E79">
        <w:rPr>
          <w:rFonts w:ascii="Arial Narrow" w:hAnsi="Arial Narrow"/>
          <w:szCs w:val="24"/>
          <w:lang w:val="en-GB"/>
        </w:rPr>
        <w:t xml:space="preserve"> and separate negotiations on the commercial part of the </w:t>
      </w:r>
      <w:r w:rsidRPr="00FE5E79">
        <w:rPr>
          <w:rFonts w:ascii="Arial Narrow" w:hAnsi="Arial Narrow"/>
          <w:smallCaps/>
          <w:szCs w:val="24"/>
          <w:lang w:val="en-GB"/>
        </w:rPr>
        <w:t xml:space="preserve">offer – </w:t>
      </w:r>
      <w:r w:rsidRPr="00FE5E79">
        <w:rPr>
          <w:rFonts w:ascii="Arial Narrow" w:hAnsi="Arial Narrow"/>
          <w:szCs w:val="24"/>
          <w:lang w:val="en-GB"/>
        </w:rPr>
        <w:t>Volume ”A</w:t>
      </w:r>
      <w:r w:rsidRPr="00FE5E79">
        <w:rPr>
          <w:rFonts w:ascii="Arial Narrow" w:hAnsi="Arial Narrow"/>
          <w:smallCaps/>
          <w:szCs w:val="24"/>
          <w:lang w:val="en-GB"/>
        </w:rPr>
        <w:t>“</w:t>
      </w:r>
      <w:r w:rsidRPr="00FE5E79">
        <w:rPr>
          <w:rFonts w:ascii="Arial Narrow" w:hAnsi="Arial Narrow"/>
          <w:szCs w:val="24"/>
          <w:lang w:val="en-GB"/>
        </w:rPr>
        <w:t xml:space="preserve">, given that the </w:t>
      </w:r>
      <w:r w:rsidRPr="00FE5E79">
        <w:rPr>
          <w:rFonts w:ascii="Arial Narrow" w:hAnsi="Arial Narrow"/>
          <w:smallCaps/>
          <w:szCs w:val="24"/>
          <w:lang w:val="en-GB"/>
        </w:rPr>
        <w:t xml:space="preserve">contracting entity </w:t>
      </w:r>
      <w:r w:rsidRPr="00FE5E79">
        <w:rPr>
          <w:rFonts w:ascii="Arial Narrow" w:hAnsi="Arial Narrow"/>
          <w:szCs w:val="24"/>
          <w:lang w:val="en-GB"/>
        </w:rPr>
        <w:t>reserves the option, in view of the subsequent holding of an electronic auction, of not conducting negotiations on the commercial part.</w:t>
      </w:r>
    </w:p>
    <w:p w14:paraId="32CF4AB1" w14:textId="77777777" w:rsidR="00A73BB3" w:rsidRPr="00FE5E79" w:rsidRDefault="00A73BB3" w:rsidP="00F50F97">
      <w:pPr>
        <w:numPr>
          <w:ilvl w:val="0"/>
          <w:numId w:val="20"/>
        </w:numPr>
        <w:tabs>
          <w:tab w:val="left" w:pos="1843"/>
        </w:tabs>
        <w:spacing w:after="60"/>
        <w:ind w:left="1843" w:hanging="567"/>
        <w:rPr>
          <w:rFonts w:ascii="Arial Narrow" w:hAnsi="Arial Narrow"/>
          <w:szCs w:val="24"/>
          <w:lang w:val="en-GB"/>
        </w:rPr>
      </w:pPr>
      <w:bookmarkStart w:id="71" w:name="_Toc335744000"/>
      <w:r w:rsidRPr="00FE5E79">
        <w:rPr>
          <w:rFonts w:ascii="Arial Narrow" w:hAnsi="Arial Narrow"/>
          <w:bCs/>
          <w:szCs w:val="24"/>
          <w:lang w:val="en-GB"/>
        </w:rPr>
        <w:t>The</w:t>
      </w:r>
      <w:r w:rsidRPr="00FE5E79">
        <w:rPr>
          <w:rFonts w:ascii="Arial Narrow" w:hAnsi="Arial Narrow"/>
          <w:szCs w:val="24"/>
          <w:lang w:val="en-GB"/>
        </w:rPr>
        <w:t xml:space="preserve"> </w:t>
      </w:r>
      <w:r w:rsidRPr="00FE5E79">
        <w:rPr>
          <w:rFonts w:ascii="Arial Narrow" w:hAnsi="Arial Narrow"/>
          <w:smallCaps/>
          <w:szCs w:val="24"/>
          <w:lang w:val="en-GB"/>
        </w:rPr>
        <w:t>contracting entity</w:t>
      </w:r>
      <w:r w:rsidRPr="00FE5E79">
        <w:rPr>
          <w:rFonts w:ascii="Arial Narrow" w:hAnsi="Arial Narrow"/>
          <w:szCs w:val="24"/>
          <w:lang w:val="en-GB"/>
        </w:rPr>
        <w:t xml:space="preserve"> shall always give notice of the dates of the other rounds of negotiations during the preceding negotiations; they will be specified in the protocol of the negotiations or in the invitation to the negotiations on the </w:t>
      </w:r>
      <w:r w:rsidRPr="00FE5E79">
        <w:rPr>
          <w:rFonts w:ascii="Arial Narrow" w:hAnsi="Arial Narrow"/>
          <w:smallCaps/>
          <w:szCs w:val="24"/>
          <w:lang w:val="en-GB"/>
        </w:rPr>
        <w:t>offers</w:t>
      </w:r>
      <w:r w:rsidRPr="00FE5E79">
        <w:rPr>
          <w:rFonts w:ascii="Arial Narrow" w:hAnsi="Arial Narrow"/>
          <w:szCs w:val="24"/>
          <w:lang w:val="en-GB"/>
        </w:rPr>
        <w:t>.</w:t>
      </w:r>
    </w:p>
    <w:p w14:paraId="03B384DD" w14:textId="0A825962" w:rsidR="00A73BB3" w:rsidRPr="00FE5E79" w:rsidRDefault="00A73BB3" w:rsidP="00F50F97">
      <w:pPr>
        <w:numPr>
          <w:ilvl w:val="0"/>
          <w:numId w:val="20"/>
        </w:numPr>
        <w:tabs>
          <w:tab w:val="left" w:pos="1843"/>
        </w:tabs>
        <w:spacing w:after="60"/>
        <w:ind w:left="1843" w:hanging="567"/>
        <w:rPr>
          <w:rFonts w:ascii="Arial Narrow" w:hAnsi="Arial Narrow"/>
          <w:szCs w:val="24"/>
          <w:lang w:val="en-GB"/>
        </w:rPr>
      </w:pPr>
      <w:bookmarkStart w:id="72" w:name="_Toc471816085"/>
      <w:bookmarkStart w:id="73" w:name="_Toc471816086"/>
      <w:bookmarkStart w:id="74" w:name="_Toc471816087"/>
      <w:bookmarkEnd w:id="71"/>
      <w:bookmarkEnd w:id="72"/>
      <w:bookmarkEnd w:id="73"/>
      <w:bookmarkEnd w:id="74"/>
      <w:r w:rsidRPr="00FE5E79">
        <w:rPr>
          <w:rFonts w:ascii="Arial Narrow" w:hAnsi="Arial Narrow"/>
          <w:szCs w:val="24"/>
          <w:lang w:val="en-GB"/>
        </w:rPr>
        <w:t xml:space="preserve">If an </w:t>
      </w:r>
      <w:r w:rsidRPr="00FE5E79">
        <w:rPr>
          <w:rFonts w:ascii="Arial Narrow" w:hAnsi="Arial Narrow"/>
          <w:smallCaps/>
          <w:szCs w:val="24"/>
          <w:lang w:val="en-GB"/>
        </w:rPr>
        <w:t xml:space="preserve">offer </w:t>
      </w:r>
      <w:r w:rsidRPr="00FE5E79">
        <w:rPr>
          <w:rFonts w:ascii="Arial Narrow" w:hAnsi="Arial Narrow"/>
          <w:szCs w:val="24"/>
          <w:lang w:val="en-GB"/>
        </w:rPr>
        <w:t xml:space="preserve">was submitted jointly by multiple </w:t>
      </w:r>
      <w:r w:rsidRPr="00FE5E79">
        <w:rPr>
          <w:rFonts w:ascii="Arial Narrow" w:hAnsi="Arial Narrow"/>
          <w:smallCaps/>
          <w:szCs w:val="24"/>
          <w:lang w:val="en-GB"/>
        </w:rPr>
        <w:t>tenderers</w:t>
      </w:r>
      <w:r w:rsidRPr="00FE5E79">
        <w:rPr>
          <w:rFonts w:ascii="Arial Narrow" w:hAnsi="Arial Narrow"/>
          <w:szCs w:val="24"/>
          <w:lang w:val="en-GB"/>
        </w:rPr>
        <w:t xml:space="preserve"> (</w:t>
      </w:r>
      <w:r w:rsidR="00590884" w:rsidRPr="00FE5E79">
        <w:rPr>
          <w:rFonts w:ascii="Arial Narrow" w:hAnsi="Arial Narrow"/>
          <w:szCs w:val="24"/>
          <w:lang w:val="en-GB"/>
        </w:rPr>
        <w:t>Consortium</w:t>
      </w:r>
      <w:r w:rsidRPr="00FE5E79">
        <w:rPr>
          <w:rFonts w:ascii="Arial Narrow" w:hAnsi="Arial Narrow"/>
          <w:szCs w:val="24"/>
          <w:lang w:val="en-GB"/>
        </w:rPr>
        <w:t xml:space="preserve">), the requirement is either that all members of such a </w:t>
      </w:r>
      <w:r w:rsidR="00590884" w:rsidRPr="00FE5E79">
        <w:rPr>
          <w:rFonts w:ascii="Arial Narrow" w:hAnsi="Arial Narrow"/>
          <w:szCs w:val="24"/>
          <w:lang w:val="en-GB"/>
        </w:rPr>
        <w:t xml:space="preserve">Consortium </w:t>
      </w:r>
      <w:r w:rsidRPr="00FE5E79">
        <w:rPr>
          <w:rFonts w:ascii="Arial Narrow" w:hAnsi="Arial Narrow"/>
          <w:szCs w:val="24"/>
          <w:lang w:val="en-GB"/>
        </w:rPr>
        <w:t xml:space="preserve">participate at all times in the negotiations on the </w:t>
      </w:r>
      <w:r w:rsidRPr="00FE5E79">
        <w:rPr>
          <w:rFonts w:ascii="Arial Narrow" w:hAnsi="Arial Narrow"/>
          <w:smallCaps/>
          <w:szCs w:val="24"/>
          <w:lang w:val="en-GB"/>
        </w:rPr>
        <w:t>offer</w:t>
      </w:r>
      <w:r w:rsidRPr="00FE5E79">
        <w:rPr>
          <w:rFonts w:ascii="Arial Narrow" w:hAnsi="Arial Narrow"/>
          <w:szCs w:val="24"/>
          <w:lang w:val="en-GB"/>
        </w:rPr>
        <w:t xml:space="preserve"> submitted on the basis of a call, or only one of these members, in which case it is required that:</w:t>
      </w:r>
    </w:p>
    <w:p w14:paraId="18FCD426" w14:textId="014C8E0D" w:rsidR="00A73BB3" w:rsidRPr="00FE5E79" w:rsidRDefault="00A73BB3" w:rsidP="00A73BB3">
      <w:pPr>
        <w:tabs>
          <w:tab w:val="left" w:pos="1276"/>
          <w:tab w:val="left" w:pos="2552"/>
        </w:tabs>
        <w:spacing w:after="60"/>
        <w:ind w:left="2552" w:hanging="709"/>
        <w:rPr>
          <w:rFonts w:ascii="Arial Narrow" w:hAnsi="Arial Narrow"/>
          <w:szCs w:val="24"/>
          <w:lang w:val="en-GB"/>
        </w:rPr>
      </w:pPr>
      <w:r w:rsidRPr="00FE5E79">
        <w:rPr>
          <w:rFonts w:ascii="Arial Narrow" w:hAnsi="Arial Narrow"/>
          <w:szCs w:val="24"/>
          <w:lang w:val="en-GB"/>
        </w:rPr>
        <w:t>I. 1</w:t>
      </w:r>
      <w:r w:rsidRPr="00FE5E79">
        <w:rPr>
          <w:rFonts w:ascii="Arial Narrow" w:hAnsi="Arial Narrow"/>
          <w:szCs w:val="24"/>
          <w:lang w:val="en-GB"/>
        </w:rPr>
        <w:tab/>
        <w:t xml:space="preserve">The leading </w:t>
      </w:r>
      <w:r w:rsidRPr="00FE5E79">
        <w:rPr>
          <w:rFonts w:ascii="Arial Narrow" w:hAnsi="Arial Narrow"/>
          <w:smallCaps/>
          <w:szCs w:val="24"/>
          <w:lang w:val="en-GB"/>
        </w:rPr>
        <w:t>tenderer</w:t>
      </w:r>
      <w:r w:rsidRPr="00FE5E79">
        <w:rPr>
          <w:rFonts w:ascii="Arial Narrow" w:hAnsi="Arial Narrow"/>
          <w:szCs w:val="24"/>
          <w:lang w:val="en-GB"/>
        </w:rPr>
        <w:t xml:space="preserve"> of this </w:t>
      </w:r>
      <w:r w:rsidR="00590884" w:rsidRPr="00FE5E79">
        <w:rPr>
          <w:rFonts w:ascii="Arial Narrow" w:hAnsi="Arial Narrow"/>
          <w:szCs w:val="24"/>
          <w:lang w:val="en-GB"/>
        </w:rPr>
        <w:t xml:space="preserve">Consortium </w:t>
      </w:r>
      <w:r w:rsidRPr="00FE5E79">
        <w:rPr>
          <w:rFonts w:ascii="Arial Narrow" w:hAnsi="Arial Narrow"/>
          <w:szCs w:val="24"/>
          <w:lang w:val="en-GB"/>
        </w:rPr>
        <w:t>is granted the authority by the other members to participate in these negotiations, and</w:t>
      </w:r>
    </w:p>
    <w:p w14:paraId="22082FC2" w14:textId="3C6C081F" w:rsidR="004E4B19" w:rsidRPr="00FE5E79" w:rsidRDefault="00A73BB3" w:rsidP="003108C2">
      <w:pPr>
        <w:tabs>
          <w:tab w:val="left" w:pos="1276"/>
          <w:tab w:val="left" w:pos="2552"/>
        </w:tabs>
        <w:spacing w:after="60"/>
        <w:ind w:left="2552" w:hanging="709"/>
        <w:rPr>
          <w:rFonts w:ascii="Arial Narrow" w:hAnsi="Arial Narrow"/>
          <w:szCs w:val="24"/>
          <w:lang w:val="en-GB"/>
        </w:rPr>
      </w:pPr>
      <w:r w:rsidRPr="00FE5E79">
        <w:rPr>
          <w:rFonts w:ascii="Arial Narrow" w:hAnsi="Arial Narrow"/>
          <w:szCs w:val="24"/>
          <w:lang w:val="en-GB"/>
        </w:rPr>
        <w:t>I. 2</w:t>
      </w:r>
      <w:r w:rsidRPr="00FE5E79">
        <w:rPr>
          <w:rFonts w:ascii="Arial Narrow" w:hAnsi="Arial Narrow"/>
          <w:szCs w:val="24"/>
          <w:lang w:val="en-GB"/>
        </w:rPr>
        <w:tab/>
        <w:t xml:space="preserve">There is no change in the individual members of the </w:t>
      </w:r>
      <w:r w:rsidR="00590884" w:rsidRPr="00FE5E79">
        <w:rPr>
          <w:rFonts w:ascii="Arial Narrow" w:hAnsi="Arial Narrow"/>
          <w:szCs w:val="24"/>
          <w:lang w:val="en-GB"/>
        </w:rPr>
        <w:t xml:space="preserve">Consortium </w:t>
      </w:r>
      <w:r w:rsidRPr="00FE5E79">
        <w:rPr>
          <w:rFonts w:ascii="Arial Narrow" w:hAnsi="Arial Narrow"/>
          <w:szCs w:val="24"/>
          <w:lang w:val="en-GB"/>
        </w:rPr>
        <w:t>during the course of the negotiations.</w:t>
      </w:r>
    </w:p>
    <w:p w14:paraId="2F1CDA27" w14:textId="573C3CDB" w:rsidR="00522635" w:rsidRPr="00FE5E79" w:rsidRDefault="00A73BB3" w:rsidP="00522635">
      <w:pPr>
        <w:pStyle w:val="Nadpis2"/>
        <w:keepNext w:val="0"/>
        <w:keepLines/>
        <w:tabs>
          <w:tab w:val="left" w:pos="1276"/>
        </w:tabs>
        <w:ind w:left="1276" w:hanging="1276"/>
        <w:rPr>
          <w:rFonts w:ascii="Arial Narrow" w:hAnsi="Arial Narrow" w:cs="Arial"/>
          <w:bCs/>
          <w:sz w:val="22"/>
          <w:szCs w:val="22"/>
          <w:lang w:val="en-GB"/>
        </w:rPr>
      </w:pPr>
      <w:bookmarkStart w:id="75" w:name="_Toc144200169"/>
      <w:r w:rsidRPr="00FE5E79">
        <w:rPr>
          <w:rFonts w:ascii="Arial Narrow" w:hAnsi="Arial Narrow" w:cs="Arial"/>
          <w:bCs/>
          <w:sz w:val="22"/>
          <w:szCs w:val="22"/>
          <w:lang w:val="en-GB"/>
        </w:rPr>
        <w:lastRenderedPageBreak/>
        <w:t>procedure prior to entering into the Contract with the selected tenderer</w:t>
      </w:r>
      <w:bookmarkEnd w:id="75"/>
    </w:p>
    <w:p w14:paraId="00E9D83F" w14:textId="35E306B3" w:rsidR="00522635" w:rsidRPr="00FE5E79" w:rsidRDefault="00522635" w:rsidP="00522635">
      <w:pPr>
        <w:tabs>
          <w:tab w:val="left" w:pos="1276"/>
        </w:tabs>
        <w:spacing w:after="60"/>
        <w:ind w:left="1276" w:hanging="1276"/>
        <w:rPr>
          <w:rFonts w:ascii="Arial Narrow" w:hAnsi="Arial Narrow"/>
          <w:lang w:val="en-GB"/>
        </w:rPr>
      </w:pPr>
      <w:r w:rsidRPr="00FE5E79">
        <w:rPr>
          <w:rFonts w:ascii="Arial Narrow" w:hAnsi="Arial Narrow"/>
          <w:lang w:val="en-GB"/>
        </w:rPr>
        <w:t>6.</w:t>
      </w:r>
      <w:r w:rsidR="00CA7DAA" w:rsidRPr="00FE5E79">
        <w:rPr>
          <w:rFonts w:ascii="Arial Narrow" w:hAnsi="Arial Narrow"/>
          <w:lang w:val="en-GB"/>
        </w:rPr>
        <w:t>3</w:t>
      </w:r>
      <w:r w:rsidRPr="00FE5E79">
        <w:rPr>
          <w:rFonts w:ascii="Arial Narrow" w:hAnsi="Arial Narrow"/>
          <w:lang w:val="en-GB"/>
        </w:rPr>
        <w:t>.1</w:t>
      </w:r>
      <w:r w:rsidRPr="00FE5E79">
        <w:rPr>
          <w:rFonts w:ascii="Arial Narrow" w:hAnsi="Arial Narrow"/>
          <w:lang w:val="en-GB"/>
        </w:rPr>
        <w:tab/>
      </w:r>
      <w:r w:rsidR="003108C2" w:rsidRPr="00FE5E79">
        <w:rPr>
          <w:rFonts w:ascii="Arial Narrow" w:hAnsi="Arial Narrow"/>
          <w:lang w:val="en-GB"/>
        </w:rPr>
        <w:t xml:space="preserve">Before concluding the </w:t>
      </w:r>
      <w:r w:rsidR="00BF61F4" w:rsidRPr="00FE5E79">
        <w:rPr>
          <w:rFonts w:ascii="Arial Narrow" w:hAnsi="Arial Narrow"/>
          <w:smallCaps/>
          <w:lang w:val="en-GB"/>
        </w:rPr>
        <w:t>contract</w:t>
      </w:r>
      <w:r w:rsidR="003108C2" w:rsidRPr="00FE5E79">
        <w:rPr>
          <w:rFonts w:ascii="Arial Narrow" w:hAnsi="Arial Narrow"/>
          <w:lang w:val="en-GB"/>
        </w:rPr>
        <w:t xml:space="preserve">, the </w:t>
      </w:r>
      <w:r w:rsidR="00BF61F4" w:rsidRPr="00FE5E79">
        <w:rPr>
          <w:rFonts w:ascii="Arial Narrow" w:hAnsi="Arial Narrow"/>
          <w:smallCaps/>
          <w:lang w:val="en-GB"/>
        </w:rPr>
        <w:t>contracting entity</w:t>
      </w:r>
      <w:r w:rsidR="003108C2" w:rsidRPr="00FE5E79">
        <w:rPr>
          <w:rFonts w:ascii="Arial Narrow" w:hAnsi="Arial Narrow"/>
          <w:lang w:val="en-GB"/>
        </w:rPr>
        <w:t xml:space="preserve">, in accordance with </w:t>
      </w:r>
      <w:r w:rsidR="00590884" w:rsidRPr="00FE5E79">
        <w:rPr>
          <w:rFonts w:ascii="Arial Narrow" w:hAnsi="Arial Narrow"/>
          <w:lang w:val="en-GB"/>
        </w:rPr>
        <w:t xml:space="preserve">Section </w:t>
      </w:r>
      <w:r w:rsidR="003108C2" w:rsidRPr="00FE5E79">
        <w:rPr>
          <w:rFonts w:ascii="Arial Narrow" w:hAnsi="Arial Narrow"/>
          <w:lang w:val="en-GB"/>
        </w:rPr>
        <w:t xml:space="preserve">122 paragraphs 3 and 4 of </w:t>
      </w:r>
      <w:r w:rsidR="00BF61F4" w:rsidRPr="00FE5E79">
        <w:rPr>
          <w:rFonts w:ascii="Arial Narrow" w:hAnsi="Arial Narrow"/>
          <w:smallCaps/>
          <w:lang w:val="en-GB"/>
        </w:rPr>
        <w:t>apc</w:t>
      </w:r>
      <w:r w:rsidR="003108C2" w:rsidRPr="00FE5E79">
        <w:rPr>
          <w:rFonts w:ascii="Arial Narrow" w:hAnsi="Arial Narrow"/>
          <w:lang w:val="en-GB"/>
        </w:rPr>
        <w:t xml:space="preserve">, will request the submission of documents and information from the selected </w:t>
      </w:r>
      <w:r w:rsidR="00BF61F4" w:rsidRPr="00FE5E79">
        <w:rPr>
          <w:rFonts w:ascii="Arial Narrow" w:hAnsi="Arial Narrow"/>
          <w:lang w:val="en-GB"/>
        </w:rPr>
        <w:t>tenderer</w:t>
      </w:r>
      <w:r w:rsidR="003108C2" w:rsidRPr="00FE5E79">
        <w:rPr>
          <w:rFonts w:ascii="Arial Narrow" w:hAnsi="Arial Narrow"/>
          <w:lang w:val="en-GB"/>
        </w:rPr>
        <w:t>.</w:t>
      </w:r>
    </w:p>
    <w:p w14:paraId="3C0B3456" w14:textId="1FF21DBA" w:rsidR="003108C2" w:rsidRPr="00FE5E79" w:rsidRDefault="00522635" w:rsidP="003108C2">
      <w:pPr>
        <w:tabs>
          <w:tab w:val="left" w:pos="1276"/>
        </w:tabs>
        <w:spacing w:after="60"/>
        <w:ind w:left="1276" w:hanging="1276"/>
        <w:rPr>
          <w:rFonts w:ascii="Arial Narrow" w:hAnsi="Arial Narrow"/>
          <w:lang w:val="en-GB"/>
        </w:rPr>
      </w:pPr>
      <w:r w:rsidRPr="00FE5E79">
        <w:rPr>
          <w:rFonts w:ascii="Arial Narrow" w:hAnsi="Arial Narrow"/>
          <w:lang w:val="en-GB"/>
        </w:rPr>
        <w:t>6.</w:t>
      </w:r>
      <w:r w:rsidR="00CA7DAA" w:rsidRPr="00FE5E79">
        <w:rPr>
          <w:rFonts w:ascii="Arial Narrow" w:hAnsi="Arial Narrow"/>
          <w:lang w:val="en-GB"/>
        </w:rPr>
        <w:t>3</w:t>
      </w:r>
      <w:r w:rsidRPr="00FE5E79">
        <w:rPr>
          <w:rFonts w:ascii="Arial Narrow" w:hAnsi="Arial Narrow"/>
          <w:lang w:val="en-GB"/>
        </w:rPr>
        <w:t>.</w:t>
      </w:r>
      <w:r w:rsidR="00D1623F" w:rsidRPr="00FE5E79">
        <w:rPr>
          <w:rFonts w:ascii="Arial Narrow" w:hAnsi="Arial Narrow"/>
          <w:lang w:val="en-GB"/>
        </w:rPr>
        <w:t>2</w:t>
      </w:r>
      <w:r w:rsidRPr="00FE5E79">
        <w:rPr>
          <w:rFonts w:ascii="Arial Narrow" w:hAnsi="Arial Narrow"/>
          <w:lang w:val="en-GB"/>
        </w:rPr>
        <w:tab/>
      </w:r>
      <w:r w:rsidR="003108C2" w:rsidRPr="00FE5E79">
        <w:rPr>
          <w:rFonts w:ascii="Arial Narrow" w:hAnsi="Arial Narrow"/>
          <w:szCs w:val="24"/>
          <w:lang w:val="en-GB"/>
        </w:rPr>
        <w:t xml:space="preserve">The selected </w:t>
      </w:r>
      <w:r w:rsidR="003108C2" w:rsidRPr="00FE5E79">
        <w:rPr>
          <w:rFonts w:ascii="Arial Narrow" w:hAnsi="Arial Narrow"/>
          <w:smallCaps/>
          <w:szCs w:val="24"/>
          <w:lang w:val="en-GB"/>
        </w:rPr>
        <w:t>tenderer</w:t>
      </w:r>
      <w:r w:rsidR="003108C2" w:rsidRPr="00FE5E79">
        <w:rPr>
          <w:rFonts w:ascii="Arial Narrow" w:hAnsi="Arial Narrow"/>
          <w:szCs w:val="24"/>
          <w:lang w:val="en-GB"/>
        </w:rPr>
        <w:t xml:space="preserve"> shall present a </w:t>
      </w:r>
      <w:r w:rsidR="003108C2" w:rsidRPr="00FE5E79">
        <w:rPr>
          <w:rFonts w:ascii="Arial Narrow" w:hAnsi="Arial Narrow"/>
          <w:smallCaps/>
          <w:szCs w:val="24"/>
          <w:lang w:val="en-GB"/>
        </w:rPr>
        <w:t xml:space="preserve">bank guarantee </w:t>
      </w:r>
      <w:r w:rsidR="003108C2" w:rsidRPr="00FE5E79">
        <w:rPr>
          <w:rFonts w:ascii="Arial Narrow" w:hAnsi="Arial Narrow"/>
          <w:szCs w:val="24"/>
          <w:lang w:val="en-GB"/>
        </w:rPr>
        <w:t xml:space="preserve">for the due performance of the </w:t>
      </w:r>
      <w:r w:rsidR="003108C2" w:rsidRPr="00FE5E79">
        <w:rPr>
          <w:rFonts w:ascii="Arial Narrow" w:hAnsi="Arial Narrow" w:cs="Arial"/>
          <w:smallCaps/>
          <w:szCs w:val="24"/>
          <w:lang w:val="en-GB"/>
        </w:rPr>
        <w:t>work</w:t>
      </w:r>
      <w:r w:rsidR="003108C2" w:rsidRPr="00FE5E79">
        <w:rPr>
          <w:rFonts w:ascii="Arial Narrow" w:hAnsi="Arial Narrow"/>
          <w:szCs w:val="24"/>
          <w:lang w:val="en-GB"/>
        </w:rPr>
        <w:t xml:space="preserve">. More details requirements on this </w:t>
      </w:r>
      <w:r w:rsidR="003108C2" w:rsidRPr="00FE5E79">
        <w:rPr>
          <w:rFonts w:ascii="Arial Narrow" w:hAnsi="Arial Narrow"/>
          <w:smallCaps/>
          <w:szCs w:val="24"/>
          <w:lang w:val="en-GB"/>
        </w:rPr>
        <w:t xml:space="preserve">bank guarantee </w:t>
      </w:r>
      <w:r w:rsidR="003108C2" w:rsidRPr="00FE5E79">
        <w:rPr>
          <w:rFonts w:ascii="Arial Narrow" w:hAnsi="Arial Narrow"/>
          <w:szCs w:val="24"/>
          <w:lang w:val="en-GB"/>
        </w:rPr>
        <w:t xml:space="preserve">are stipulated in the </w:t>
      </w:r>
      <w:r w:rsidR="003108C2" w:rsidRPr="00FE5E79">
        <w:rPr>
          <w:rFonts w:ascii="Arial Narrow" w:hAnsi="Arial Narrow"/>
          <w:smallCaps/>
          <w:szCs w:val="24"/>
          <w:lang w:val="en-GB"/>
        </w:rPr>
        <w:t>contract.</w:t>
      </w:r>
    </w:p>
    <w:p w14:paraId="7589C571" w14:textId="5E07D239" w:rsidR="00557F7B" w:rsidRPr="00FE5E79" w:rsidRDefault="000F644C" w:rsidP="00557F7B">
      <w:pPr>
        <w:tabs>
          <w:tab w:val="left" w:pos="1276"/>
        </w:tabs>
        <w:spacing w:after="60"/>
        <w:ind w:left="1276" w:hanging="1276"/>
        <w:rPr>
          <w:rFonts w:ascii="Arial Narrow" w:hAnsi="Arial Narrow"/>
          <w:lang w:val="en-GB"/>
        </w:rPr>
      </w:pPr>
      <w:r w:rsidRPr="00FE5E79">
        <w:rPr>
          <w:rFonts w:ascii="Arial Narrow" w:hAnsi="Arial Narrow"/>
          <w:lang w:val="en-GB"/>
        </w:rPr>
        <w:t>6.</w:t>
      </w:r>
      <w:r w:rsidR="00CA7DAA" w:rsidRPr="00FE5E79">
        <w:rPr>
          <w:rFonts w:ascii="Arial Narrow" w:hAnsi="Arial Narrow"/>
          <w:lang w:val="en-GB"/>
        </w:rPr>
        <w:t>3</w:t>
      </w:r>
      <w:r w:rsidRPr="00FE5E79">
        <w:rPr>
          <w:rFonts w:ascii="Arial Narrow" w:hAnsi="Arial Narrow"/>
          <w:lang w:val="en-GB"/>
        </w:rPr>
        <w:t>.3</w:t>
      </w:r>
      <w:r w:rsidR="00B60E19" w:rsidRPr="00FE5E79">
        <w:rPr>
          <w:rFonts w:ascii="Arial Narrow" w:hAnsi="Arial Narrow"/>
          <w:lang w:val="en-GB"/>
        </w:rPr>
        <w:tab/>
      </w:r>
      <w:r w:rsidR="003108C2" w:rsidRPr="00FE5E79">
        <w:rPr>
          <w:rFonts w:ascii="Arial Narrow" w:hAnsi="Arial Narrow"/>
          <w:lang w:val="en-GB"/>
        </w:rPr>
        <w:t xml:space="preserve">Before signing the </w:t>
      </w:r>
      <w:r w:rsidR="00BF61F4" w:rsidRPr="00FE5E79">
        <w:rPr>
          <w:rFonts w:ascii="Arial Narrow" w:hAnsi="Arial Narrow"/>
          <w:smallCaps/>
          <w:lang w:val="en-GB"/>
        </w:rPr>
        <w:t>contract</w:t>
      </w:r>
      <w:r w:rsidR="003108C2" w:rsidRPr="00FE5E79">
        <w:rPr>
          <w:rFonts w:ascii="Arial Narrow" w:hAnsi="Arial Narrow"/>
          <w:lang w:val="en-GB"/>
        </w:rPr>
        <w:t xml:space="preserve">, the selected </w:t>
      </w:r>
      <w:r w:rsidR="00BF61F4" w:rsidRPr="00FE5E79">
        <w:rPr>
          <w:rFonts w:ascii="Arial Narrow" w:hAnsi="Arial Narrow"/>
          <w:smallCaps/>
          <w:lang w:val="en-GB"/>
        </w:rPr>
        <w:t>tenderer</w:t>
      </w:r>
      <w:r w:rsidR="003108C2" w:rsidRPr="00FE5E79">
        <w:rPr>
          <w:rFonts w:ascii="Arial Narrow" w:hAnsi="Arial Narrow"/>
          <w:lang w:val="en-GB"/>
        </w:rPr>
        <w:t xml:space="preserve"> shall submit an insurance contract for insurance to the extent corresponding to the requirements specified in the sample in section A.3.8 of the </w:t>
      </w:r>
      <w:r w:rsidR="001E4659" w:rsidRPr="00FE5E79">
        <w:rPr>
          <w:rFonts w:ascii="Arial Narrow" w:hAnsi="Arial Narrow"/>
          <w:smallCaps/>
          <w:lang w:val="en-GB"/>
        </w:rPr>
        <w:t>tender documentation</w:t>
      </w:r>
      <w:r w:rsidR="003108C2" w:rsidRPr="00FE5E79">
        <w:rPr>
          <w:rFonts w:ascii="Arial Narrow" w:hAnsi="Arial Narrow"/>
          <w:lang w:val="en-GB"/>
        </w:rPr>
        <w:t>.</w:t>
      </w:r>
      <w:bookmarkStart w:id="76" w:name="_Toc468911134"/>
      <w:bookmarkStart w:id="77" w:name="_Toc469243081"/>
      <w:bookmarkStart w:id="78" w:name="_Toc472001493"/>
      <w:bookmarkStart w:id="79" w:name="_Toc529373094"/>
      <w:bookmarkStart w:id="80" w:name="_Toc90377263"/>
      <w:bookmarkStart w:id="81" w:name="_Toc76024271"/>
      <w:bookmarkStart w:id="82" w:name="_Toc85019656"/>
      <w:bookmarkStart w:id="83" w:name="_Toc90321157"/>
    </w:p>
    <w:p w14:paraId="0F0BDD97" w14:textId="41686C19" w:rsidR="003108C2" w:rsidRPr="00FE5E79" w:rsidRDefault="00557F7B" w:rsidP="00557F7B">
      <w:pPr>
        <w:tabs>
          <w:tab w:val="left" w:pos="1276"/>
        </w:tabs>
        <w:spacing w:after="60"/>
        <w:ind w:left="1276" w:hanging="1276"/>
        <w:rPr>
          <w:rFonts w:ascii="Arial Narrow" w:hAnsi="Arial Narrow"/>
          <w:lang w:val="en-GB"/>
        </w:rPr>
      </w:pPr>
      <w:r w:rsidRPr="00FE5E79">
        <w:rPr>
          <w:rFonts w:ascii="Arial Narrow" w:hAnsi="Arial Narrow"/>
          <w:lang w:val="en-GB"/>
        </w:rPr>
        <w:tab/>
      </w:r>
      <w:r w:rsidR="003108C2" w:rsidRPr="00FE5E79">
        <w:rPr>
          <w:rFonts w:ascii="Arial Narrow" w:hAnsi="Arial Narrow"/>
          <w:lang w:val="en-GB"/>
        </w:rPr>
        <w:t xml:space="preserve">If the selected tenderer is a Czech legal entity, the contracting entity is obliged detect, within the meaning of Section 122 (5) of </w:t>
      </w:r>
      <w:r w:rsidR="001E4659" w:rsidRPr="00FE5E79">
        <w:rPr>
          <w:rFonts w:ascii="Arial Narrow" w:hAnsi="Arial Narrow"/>
          <w:lang w:val="en-GB"/>
        </w:rPr>
        <w:t>apc</w:t>
      </w:r>
      <w:r w:rsidR="003108C2" w:rsidRPr="00FE5E79">
        <w:rPr>
          <w:rFonts w:ascii="Arial Narrow" w:hAnsi="Arial Narrow"/>
          <w:lang w:val="en-GB"/>
        </w:rPr>
        <w:t xml:space="preserve"> the identifications details of all persons who are beneficial owners according to Act No. 37/2021 Coll., On the registration of real owners, as amended. If the selected tenderer is a foreign legal entity the contracting entity shall invite, within the meaning of Section 122 (6) of </w:t>
      </w:r>
      <w:r w:rsidR="001E4659" w:rsidRPr="00FE5E79">
        <w:rPr>
          <w:rFonts w:ascii="Arial Narrow" w:hAnsi="Arial Narrow"/>
          <w:lang w:val="en-GB"/>
        </w:rPr>
        <w:t>apc</w:t>
      </w:r>
      <w:r w:rsidR="003108C2" w:rsidRPr="00FE5E79">
        <w:rPr>
          <w:rFonts w:ascii="Arial Narrow" w:hAnsi="Arial Narrow"/>
          <w:lang w:val="en-GB"/>
        </w:rPr>
        <w:t xml:space="preserve"> for the submission of an extract from foreign records similar to the records of the beneficial owners or, in the absence of such records, the communication of identification data of all persons who are its beneficial owners and the submission of documents showing the relationship of all such persons to the tenderer.</w:t>
      </w:r>
      <w:bookmarkEnd w:id="76"/>
      <w:bookmarkEnd w:id="77"/>
      <w:bookmarkEnd w:id="78"/>
      <w:bookmarkEnd w:id="79"/>
      <w:bookmarkEnd w:id="80"/>
      <w:bookmarkEnd w:id="81"/>
      <w:bookmarkEnd w:id="82"/>
      <w:bookmarkEnd w:id="83"/>
    </w:p>
    <w:p w14:paraId="00AB30C3" w14:textId="77777777" w:rsidR="00557F7B" w:rsidRPr="00FE5E79" w:rsidRDefault="00557F7B" w:rsidP="00557F7B">
      <w:pPr>
        <w:tabs>
          <w:tab w:val="left" w:pos="1276"/>
        </w:tabs>
        <w:spacing w:after="60"/>
        <w:ind w:left="1276" w:hanging="1276"/>
        <w:rPr>
          <w:lang w:val="en-GB"/>
        </w:rPr>
      </w:pPr>
    </w:p>
    <w:p w14:paraId="05C9F9BA" w14:textId="248016F1" w:rsidR="003108C2" w:rsidRPr="00FE5E79" w:rsidRDefault="003108C2" w:rsidP="00557F7B">
      <w:pPr>
        <w:tabs>
          <w:tab w:val="left" w:pos="1276"/>
        </w:tabs>
        <w:spacing w:after="60"/>
        <w:ind w:left="1276" w:hanging="1276"/>
        <w:rPr>
          <w:caps/>
          <w:lang w:val="en-GB"/>
        </w:rPr>
      </w:pPr>
      <w:r w:rsidRPr="00FE5E79">
        <w:rPr>
          <w:lang w:val="en-GB"/>
        </w:rPr>
        <w:t xml:space="preserve">                     </w:t>
      </w:r>
      <w:r w:rsidRPr="00FE5E79">
        <w:rPr>
          <w:rFonts w:ascii="Arial Narrow" w:hAnsi="Arial Narrow"/>
          <w:lang w:val="en-GB"/>
        </w:rPr>
        <w:t>The contracting entity will exclude the selected tenderer, which is a Czech legal entity that has a real owner, from the tender procedure, if it will not be possible to find out data about its real owner from the register of real owners; the entry made available in the register of beneficial owners after sending the notification of the tenderer</w:t>
      </w:r>
      <w:r w:rsidR="00D83ED0" w:rsidRPr="00FE5E79">
        <w:rPr>
          <w:rFonts w:ascii="Arial Narrow" w:hAnsi="Arial Narrow"/>
          <w:lang w:val="en-GB"/>
        </w:rPr>
        <w:t>’</w:t>
      </w:r>
      <w:r w:rsidRPr="00FE5E79">
        <w:rPr>
          <w:rFonts w:ascii="Arial Narrow" w:hAnsi="Arial Narrow"/>
          <w:lang w:val="en-GB"/>
        </w:rPr>
        <w:t xml:space="preserve">s exclusion is not taken into account. In case the selected tenderer is a foreign legal entity the contracting entity shall exclude it in case is does not submit data within the meaning of Section 122 (6) of </w:t>
      </w:r>
      <w:r w:rsidR="001E4659" w:rsidRPr="00FE5E79">
        <w:rPr>
          <w:rFonts w:ascii="Arial Narrow" w:hAnsi="Arial Narrow"/>
          <w:lang w:val="en-GB"/>
        </w:rPr>
        <w:t>apc</w:t>
      </w:r>
      <w:r w:rsidRPr="00FE5E79">
        <w:rPr>
          <w:rFonts w:ascii="Arial Narrow" w:hAnsi="Arial Narrow"/>
          <w:lang w:val="en-GB"/>
        </w:rPr>
        <w:t>.</w:t>
      </w:r>
    </w:p>
    <w:p w14:paraId="2D3468B3" w14:textId="59D17E2F" w:rsidR="00050B99" w:rsidRPr="00FE5E79" w:rsidRDefault="003108C2" w:rsidP="00B72C14">
      <w:pPr>
        <w:pStyle w:val="Nadpis2"/>
        <w:keepNext w:val="0"/>
        <w:keepLines/>
        <w:tabs>
          <w:tab w:val="left" w:pos="1276"/>
        </w:tabs>
        <w:ind w:left="1276" w:hanging="1276"/>
        <w:rPr>
          <w:rFonts w:ascii="Arial Narrow" w:hAnsi="Arial Narrow" w:cs="Arial"/>
          <w:bCs/>
          <w:sz w:val="22"/>
          <w:szCs w:val="22"/>
          <w:lang w:val="en-GB"/>
        </w:rPr>
      </w:pPr>
      <w:bookmarkStart w:id="84" w:name="_Toc471816099"/>
      <w:bookmarkStart w:id="85" w:name="_Toc144200170"/>
      <w:bookmarkEnd w:id="84"/>
      <w:r w:rsidRPr="00FE5E79">
        <w:rPr>
          <w:rFonts w:ascii="Arial Narrow" w:hAnsi="Arial Narrow" w:cs="Arial"/>
          <w:bCs/>
          <w:sz w:val="22"/>
          <w:szCs w:val="22"/>
          <w:lang w:val="en-GB"/>
        </w:rPr>
        <w:t>costs of participating in the Tender procedure</w:t>
      </w:r>
      <w:bookmarkEnd w:id="85"/>
    </w:p>
    <w:p w14:paraId="4EA16043" w14:textId="0FC83B50" w:rsidR="003068E6" w:rsidRPr="00FE5E79" w:rsidRDefault="00522635" w:rsidP="00B72C14">
      <w:pPr>
        <w:tabs>
          <w:tab w:val="left" w:pos="1276"/>
        </w:tabs>
        <w:spacing w:after="60"/>
        <w:ind w:left="1276" w:hanging="1276"/>
        <w:rPr>
          <w:rFonts w:ascii="Arial Narrow" w:hAnsi="Arial Narrow"/>
          <w:lang w:val="en-GB"/>
        </w:rPr>
      </w:pPr>
      <w:r w:rsidRPr="00FE5E79">
        <w:rPr>
          <w:rFonts w:ascii="Arial Narrow" w:hAnsi="Arial Narrow"/>
          <w:lang w:val="en-GB"/>
        </w:rPr>
        <w:t>6.</w:t>
      </w:r>
      <w:r w:rsidR="00CA7DAA" w:rsidRPr="00FE5E79">
        <w:rPr>
          <w:rFonts w:ascii="Arial Narrow" w:hAnsi="Arial Narrow"/>
          <w:lang w:val="en-GB"/>
        </w:rPr>
        <w:t>4</w:t>
      </w:r>
      <w:r w:rsidR="00473FFB" w:rsidRPr="00FE5E79">
        <w:rPr>
          <w:rFonts w:ascii="Arial Narrow" w:hAnsi="Arial Narrow"/>
          <w:lang w:val="en-GB"/>
        </w:rPr>
        <w:t>.1</w:t>
      </w:r>
      <w:r w:rsidR="00473FFB" w:rsidRPr="00FE5E79">
        <w:rPr>
          <w:rFonts w:ascii="Arial Narrow" w:hAnsi="Arial Narrow"/>
          <w:lang w:val="en-GB"/>
        </w:rPr>
        <w:tab/>
      </w:r>
      <w:r w:rsidR="003108C2" w:rsidRPr="00FE5E79">
        <w:rPr>
          <w:rFonts w:ascii="Arial Narrow" w:hAnsi="Arial Narrow"/>
          <w:szCs w:val="24"/>
          <w:lang w:val="en-GB"/>
        </w:rPr>
        <w:t xml:space="preserve">The </w:t>
      </w:r>
      <w:r w:rsidR="003108C2" w:rsidRPr="00FE5E79">
        <w:rPr>
          <w:rFonts w:ascii="Arial Narrow" w:hAnsi="Arial Narrow"/>
          <w:smallCaps/>
          <w:szCs w:val="24"/>
          <w:lang w:val="en-GB"/>
        </w:rPr>
        <w:t>tenderer</w:t>
      </w:r>
      <w:r w:rsidR="003108C2" w:rsidRPr="00FE5E79">
        <w:rPr>
          <w:rFonts w:ascii="Arial Narrow" w:hAnsi="Arial Narrow"/>
          <w:szCs w:val="24"/>
          <w:lang w:val="en-GB"/>
        </w:rPr>
        <w:t xml:space="preserve"> shall bear all the costs connected with its participation in the </w:t>
      </w:r>
      <w:r w:rsidR="003108C2" w:rsidRPr="00FE5E79">
        <w:rPr>
          <w:rFonts w:ascii="Arial Narrow" w:hAnsi="Arial Narrow"/>
          <w:smallCaps/>
          <w:szCs w:val="24"/>
          <w:lang w:val="en-GB"/>
        </w:rPr>
        <w:t>tender procedure</w:t>
      </w:r>
      <w:r w:rsidR="003108C2" w:rsidRPr="00FE5E79">
        <w:rPr>
          <w:rFonts w:ascii="Arial Narrow" w:hAnsi="Arial Narrow"/>
          <w:szCs w:val="24"/>
          <w:lang w:val="en-GB"/>
        </w:rPr>
        <w:t xml:space="preserve"> and shall not be entitled to any remuneration for its participation in the </w:t>
      </w:r>
      <w:r w:rsidR="003108C2" w:rsidRPr="00FE5E79">
        <w:rPr>
          <w:rFonts w:ascii="Arial Narrow" w:hAnsi="Arial Narrow"/>
          <w:smallCaps/>
          <w:szCs w:val="24"/>
          <w:lang w:val="en-GB"/>
        </w:rPr>
        <w:t>tender procedure</w:t>
      </w:r>
      <w:r w:rsidR="003108C2" w:rsidRPr="00FE5E79">
        <w:rPr>
          <w:rFonts w:ascii="Arial Narrow" w:hAnsi="Arial Narrow"/>
          <w:szCs w:val="24"/>
          <w:lang w:val="en-GB"/>
        </w:rPr>
        <w:t>.</w:t>
      </w:r>
    </w:p>
    <w:p w14:paraId="1FF6BDE3" w14:textId="6A6435DC" w:rsidR="00AE0C94" w:rsidRPr="00FE5E79" w:rsidRDefault="003108C2" w:rsidP="00B72C14">
      <w:pPr>
        <w:pStyle w:val="Nadpis2"/>
        <w:keepNext w:val="0"/>
        <w:keepLines/>
        <w:tabs>
          <w:tab w:val="left" w:pos="1276"/>
        </w:tabs>
        <w:ind w:left="1276" w:hanging="1276"/>
        <w:rPr>
          <w:rFonts w:ascii="Arial Narrow" w:hAnsi="Arial Narrow" w:cs="Arial"/>
          <w:bCs/>
          <w:sz w:val="22"/>
          <w:szCs w:val="22"/>
          <w:lang w:val="en-GB"/>
        </w:rPr>
      </w:pPr>
      <w:bookmarkStart w:id="86" w:name="_Toc144200171"/>
      <w:r w:rsidRPr="00FE5E79">
        <w:rPr>
          <w:rFonts w:ascii="Arial Narrow" w:hAnsi="Arial Narrow" w:cs="Arial"/>
          <w:bCs/>
          <w:sz w:val="22"/>
          <w:szCs w:val="22"/>
          <w:lang w:val="en-GB"/>
        </w:rPr>
        <w:t>reservation of the right to make changes to the contract</w:t>
      </w:r>
      <w:bookmarkEnd w:id="86"/>
    </w:p>
    <w:p w14:paraId="1A4989D8" w14:textId="7342C8F0" w:rsidR="003C5DEC" w:rsidRPr="00FE5E79" w:rsidRDefault="00006F2E" w:rsidP="003C5DEC">
      <w:pPr>
        <w:tabs>
          <w:tab w:val="left" w:pos="1276"/>
        </w:tabs>
        <w:spacing w:after="60"/>
        <w:ind w:left="1276" w:hanging="1276"/>
        <w:rPr>
          <w:rFonts w:ascii="Arial Narrow" w:hAnsi="Arial Narrow"/>
          <w:lang w:val="en-GB"/>
        </w:rPr>
      </w:pPr>
      <w:r w:rsidRPr="00FE5E79">
        <w:rPr>
          <w:rFonts w:ascii="Arial Narrow" w:hAnsi="Arial Narrow"/>
          <w:lang w:val="en-GB"/>
        </w:rPr>
        <w:t>6</w:t>
      </w:r>
      <w:r w:rsidR="001D30F6" w:rsidRPr="00FE5E79">
        <w:rPr>
          <w:rFonts w:ascii="Arial Narrow" w:hAnsi="Arial Narrow"/>
          <w:lang w:val="en-GB"/>
        </w:rPr>
        <w:t>.</w:t>
      </w:r>
      <w:r w:rsidR="00CA7DAA" w:rsidRPr="00FE5E79">
        <w:rPr>
          <w:rFonts w:ascii="Arial Narrow" w:hAnsi="Arial Narrow"/>
          <w:lang w:val="en-GB"/>
        </w:rPr>
        <w:t>5</w:t>
      </w:r>
      <w:r w:rsidRPr="00FE5E79">
        <w:rPr>
          <w:rFonts w:ascii="Arial Narrow" w:hAnsi="Arial Narrow"/>
          <w:lang w:val="en-GB"/>
        </w:rPr>
        <w:t>.</w:t>
      </w:r>
      <w:r w:rsidR="001D30F6" w:rsidRPr="00FE5E79">
        <w:rPr>
          <w:rFonts w:ascii="Arial Narrow" w:hAnsi="Arial Narrow"/>
          <w:lang w:val="en-GB"/>
        </w:rPr>
        <w:t>1.</w:t>
      </w:r>
      <w:r w:rsidR="001D30F6" w:rsidRPr="00FE5E79">
        <w:rPr>
          <w:rFonts w:ascii="Arial Narrow" w:hAnsi="Arial Narrow"/>
          <w:lang w:val="en-GB"/>
        </w:rPr>
        <w:tab/>
      </w:r>
      <w:r w:rsidR="003C5DEC" w:rsidRPr="00FE5E79">
        <w:rPr>
          <w:rFonts w:ascii="Arial Narrow" w:hAnsi="Arial Narrow"/>
          <w:lang w:val="en-GB"/>
        </w:rPr>
        <w:t xml:space="preserve">In accordance with </w:t>
      </w:r>
      <w:r w:rsidR="00171A88" w:rsidRPr="00FE5E79">
        <w:rPr>
          <w:rFonts w:ascii="Arial Narrow" w:hAnsi="Arial Narrow"/>
          <w:lang w:val="en-GB"/>
        </w:rPr>
        <w:t xml:space="preserve">Section </w:t>
      </w:r>
      <w:r w:rsidR="003C5DEC" w:rsidRPr="00FE5E79">
        <w:rPr>
          <w:rFonts w:ascii="Arial Narrow" w:hAnsi="Arial Narrow"/>
          <w:lang w:val="en-GB"/>
        </w:rPr>
        <w:t xml:space="preserve">100, paragraph 1 </w:t>
      </w:r>
      <w:r w:rsidR="00171A88" w:rsidRPr="00FE5E79">
        <w:rPr>
          <w:rFonts w:ascii="Arial Narrow" w:hAnsi="Arial Narrow"/>
          <w:lang w:val="en-GB"/>
        </w:rPr>
        <w:t xml:space="preserve">of </w:t>
      </w:r>
      <w:r w:rsidR="00071A63" w:rsidRPr="00FE5E79">
        <w:rPr>
          <w:rFonts w:ascii="Arial Narrow" w:hAnsi="Arial Narrow"/>
          <w:smallCaps/>
          <w:lang w:val="en-GB"/>
        </w:rPr>
        <w:t>apc</w:t>
      </w:r>
      <w:r w:rsidR="003C5DEC" w:rsidRPr="00FE5E79">
        <w:rPr>
          <w:rFonts w:ascii="Arial Narrow" w:hAnsi="Arial Narrow"/>
          <w:lang w:val="en-GB"/>
        </w:rPr>
        <w:t xml:space="preserve">, the </w:t>
      </w:r>
      <w:r w:rsidR="00071A63" w:rsidRPr="00FE5E79">
        <w:rPr>
          <w:rFonts w:ascii="Arial Narrow" w:hAnsi="Arial Narrow"/>
          <w:smallCaps/>
          <w:lang w:val="en-GB"/>
        </w:rPr>
        <w:t>contracting entity</w:t>
      </w:r>
      <w:r w:rsidR="003C5DEC" w:rsidRPr="00FE5E79">
        <w:rPr>
          <w:rFonts w:ascii="Arial Narrow" w:hAnsi="Arial Narrow"/>
          <w:lang w:val="en-GB"/>
        </w:rPr>
        <w:t xml:space="preserve"> reserves the right to change the obligation from the </w:t>
      </w:r>
      <w:r w:rsidR="00071A63" w:rsidRPr="00FE5E79">
        <w:rPr>
          <w:rFonts w:ascii="Arial Narrow" w:hAnsi="Arial Narrow"/>
          <w:smallCaps/>
          <w:lang w:val="en-GB"/>
        </w:rPr>
        <w:t>contract</w:t>
      </w:r>
      <w:r w:rsidR="003C5DEC" w:rsidRPr="00FE5E79">
        <w:rPr>
          <w:rFonts w:ascii="Arial Narrow" w:hAnsi="Arial Narrow"/>
          <w:lang w:val="en-GB"/>
        </w:rPr>
        <w:t xml:space="preserve">, which will be concluded with the selected </w:t>
      </w:r>
      <w:r w:rsidR="00071A63" w:rsidRPr="00FE5E79">
        <w:rPr>
          <w:rFonts w:ascii="Arial Narrow" w:hAnsi="Arial Narrow"/>
          <w:smallCaps/>
          <w:lang w:val="en-GB"/>
        </w:rPr>
        <w:t>tenderer</w:t>
      </w:r>
      <w:r w:rsidR="003C5DEC" w:rsidRPr="00FE5E79">
        <w:rPr>
          <w:rFonts w:ascii="Arial Narrow" w:hAnsi="Arial Narrow"/>
          <w:lang w:val="en-GB"/>
        </w:rPr>
        <w:t xml:space="preserve">, </w:t>
      </w:r>
      <w:r w:rsidR="0005077E" w:rsidRPr="00FE5E79">
        <w:rPr>
          <w:rFonts w:ascii="Arial Narrow" w:hAnsi="Arial Narrow"/>
          <w:lang w:val="en-GB"/>
        </w:rPr>
        <w:t>namely,</w:t>
      </w:r>
      <w:r w:rsidR="003C5DEC" w:rsidRPr="00FE5E79">
        <w:rPr>
          <w:rFonts w:ascii="Arial Narrow" w:hAnsi="Arial Narrow"/>
          <w:lang w:val="en-GB"/>
        </w:rPr>
        <w:t xml:space="preserve"> to change the </w:t>
      </w:r>
      <w:r w:rsidR="00071A63" w:rsidRPr="00FE5E79">
        <w:rPr>
          <w:rFonts w:ascii="Arial Narrow" w:hAnsi="Arial Narrow"/>
          <w:smallCaps/>
          <w:lang w:val="en-GB"/>
        </w:rPr>
        <w:t>milestones</w:t>
      </w:r>
      <w:r w:rsidR="003C5DEC" w:rsidRPr="00FE5E79">
        <w:rPr>
          <w:rFonts w:ascii="Arial Narrow" w:hAnsi="Arial Narrow"/>
          <w:lang w:val="en-GB"/>
        </w:rPr>
        <w:t xml:space="preserve"> in the following cases:</w:t>
      </w:r>
    </w:p>
    <w:p w14:paraId="07F74DEA" w14:textId="2157DB53" w:rsidR="003C5DEC" w:rsidRPr="00FE5E79" w:rsidRDefault="003C5DEC" w:rsidP="00F50F97">
      <w:pPr>
        <w:numPr>
          <w:ilvl w:val="0"/>
          <w:numId w:val="26"/>
        </w:numPr>
        <w:tabs>
          <w:tab w:val="left" w:pos="1276"/>
        </w:tabs>
        <w:spacing w:after="60"/>
        <w:rPr>
          <w:rFonts w:ascii="Arial Narrow" w:hAnsi="Arial Narrow"/>
          <w:lang w:val="en-GB"/>
        </w:rPr>
      </w:pPr>
      <w:r w:rsidRPr="00FE5E79">
        <w:rPr>
          <w:rFonts w:ascii="Arial Narrow" w:hAnsi="Arial Narrow"/>
          <w:lang w:val="en-GB"/>
        </w:rPr>
        <w:t xml:space="preserve">due to particularly </w:t>
      </w:r>
      <w:r w:rsidR="00EE3059" w:rsidRPr="00FE5E79">
        <w:rPr>
          <w:rFonts w:ascii="Arial Narrow" w:hAnsi="Arial Narrow"/>
          <w:lang w:val="en-GB"/>
        </w:rPr>
        <w:t>unfavourable</w:t>
      </w:r>
      <w:r w:rsidRPr="00FE5E79">
        <w:rPr>
          <w:rFonts w:ascii="Arial Narrow" w:hAnsi="Arial Narrow"/>
          <w:lang w:val="en-GB"/>
        </w:rPr>
        <w:t xml:space="preserve"> or unsuitable climatic conditions, which according to the measurements of the Czech Hydrometeorological Institute (CH) - station Kopisty u Mostu and at the same time taking into account the temperature difference of the measured values between the CH - Liberec station and the place of execution of the work (taking into account the corrections of the </w:t>
      </w:r>
      <w:r w:rsidRPr="00FE5E79">
        <w:rPr>
          <w:rFonts w:ascii="Arial Narrow" w:hAnsi="Arial Narrow"/>
          <w:lang w:val="en-GB"/>
        </w:rPr>
        <w:lastRenderedPageBreak/>
        <w:t xml:space="preserve">values from the measurements of the CH - station Kopisty u Mostu), do not correspond to normal climatic conditions (i.e. they deviate from long-term daily temperature averages and/or precipitation - whether rain or snow - in the period and place of the </w:t>
      </w:r>
      <w:r w:rsidR="00071A63" w:rsidRPr="00FE5E79">
        <w:rPr>
          <w:rFonts w:ascii="Arial Narrow" w:hAnsi="Arial Narrow"/>
          <w:smallCaps/>
          <w:lang w:val="en-GB"/>
        </w:rPr>
        <w:t>work</w:t>
      </w:r>
      <w:r w:rsidRPr="00FE5E79">
        <w:rPr>
          <w:rFonts w:ascii="Arial Narrow" w:hAnsi="Arial Narrow"/>
          <w:lang w:val="en-GB"/>
        </w:rPr>
        <w:t xml:space="preserve"> implementation, according to the data on territorial temperatures and/or territorial precipitation available on CH website http://portal.chmi.cz/historicka-data/pocasi/uzemni-teploty), and which at the same time demonstrably prevents the </w:t>
      </w:r>
      <w:r w:rsidR="00071A63" w:rsidRPr="00FE5E79">
        <w:rPr>
          <w:rFonts w:ascii="Arial Narrow" w:hAnsi="Arial Narrow"/>
          <w:smallCaps/>
          <w:lang w:val="en-GB"/>
        </w:rPr>
        <w:t>tenderer</w:t>
      </w:r>
      <w:r w:rsidRPr="00FE5E79">
        <w:rPr>
          <w:rFonts w:ascii="Arial Narrow" w:hAnsi="Arial Narrow"/>
          <w:lang w:val="en-GB"/>
        </w:rPr>
        <w:t xml:space="preserve"> from carrying out the relevant part of the </w:t>
      </w:r>
      <w:r w:rsidR="00071A63" w:rsidRPr="00FE5E79">
        <w:rPr>
          <w:rFonts w:ascii="Arial Narrow" w:hAnsi="Arial Narrow"/>
          <w:smallCaps/>
          <w:lang w:val="en-GB"/>
        </w:rPr>
        <w:t>work</w:t>
      </w:r>
      <w:r w:rsidRPr="00FE5E79">
        <w:rPr>
          <w:rFonts w:ascii="Arial Narrow" w:hAnsi="Arial Narrow"/>
          <w:lang w:val="en-GB"/>
        </w:rPr>
        <w:t xml:space="preserve">. Limitation of the progress of work due to the above particularly </w:t>
      </w:r>
      <w:r w:rsidR="00EE3059" w:rsidRPr="00FE5E79">
        <w:rPr>
          <w:rFonts w:ascii="Arial Narrow" w:hAnsi="Arial Narrow"/>
          <w:lang w:val="en-GB"/>
        </w:rPr>
        <w:t>unfavourable</w:t>
      </w:r>
      <w:r w:rsidRPr="00FE5E79">
        <w:rPr>
          <w:rFonts w:ascii="Arial Narrow" w:hAnsi="Arial Narrow"/>
          <w:lang w:val="en-GB"/>
        </w:rPr>
        <w:t xml:space="preserve"> or unsuitable climatic conditions will be documented by the </w:t>
      </w:r>
      <w:r w:rsidR="00071A63" w:rsidRPr="00FE5E79">
        <w:rPr>
          <w:rFonts w:ascii="Arial Narrow" w:hAnsi="Arial Narrow"/>
          <w:smallCaps/>
          <w:lang w:val="en-GB"/>
        </w:rPr>
        <w:t>tenderer</w:t>
      </w:r>
      <w:r w:rsidRPr="00FE5E79">
        <w:rPr>
          <w:rFonts w:ascii="Arial Narrow" w:hAnsi="Arial Narrow"/>
          <w:lang w:val="en-GB"/>
        </w:rPr>
        <w:t xml:space="preserve"> and assessed by the </w:t>
      </w:r>
      <w:r w:rsidR="00071A63" w:rsidRPr="00FE5E79">
        <w:rPr>
          <w:rFonts w:ascii="Arial Narrow" w:hAnsi="Arial Narrow"/>
          <w:smallCaps/>
          <w:lang w:val="en-GB"/>
        </w:rPr>
        <w:t>client</w:t>
      </w:r>
      <w:r w:rsidRPr="00FE5E79">
        <w:rPr>
          <w:rFonts w:ascii="Arial Narrow" w:hAnsi="Arial Narrow"/>
          <w:lang w:val="en-GB"/>
        </w:rPr>
        <w:t xml:space="preserve"> in relation to the possibility of carrying out the </w:t>
      </w:r>
      <w:r w:rsidR="00071A63" w:rsidRPr="00FE5E79">
        <w:rPr>
          <w:rFonts w:ascii="Arial Narrow" w:hAnsi="Arial Narrow"/>
          <w:smallCaps/>
          <w:lang w:val="en-GB"/>
        </w:rPr>
        <w:t>work</w:t>
      </w:r>
      <w:r w:rsidRPr="00FE5E79">
        <w:rPr>
          <w:rFonts w:ascii="Arial Narrow" w:hAnsi="Arial Narrow"/>
          <w:lang w:val="en-GB"/>
        </w:rPr>
        <w:t xml:space="preserve"> according to the technological procedures prescribed for the given part of the </w:t>
      </w:r>
      <w:r w:rsidR="00071A63" w:rsidRPr="00FE5E79">
        <w:rPr>
          <w:rFonts w:ascii="Arial Narrow" w:hAnsi="Arial Narrow"/>
          <w:smallCaps/>
          <w:lang w:val="en-GB"/>
        </w:rPr>
        <w:t>work</w:t>
      </w:r>
      <w:r w:rsidRPr="00FE5E79">
        <w:rPr>
          <w:rFonts w:ascii="Arial Narrow" w:hAnsi="Arial Narrow"/>
          <w:lang w:val="en-GB"/>
        </w:rPr>
        <w:t xml:space="preserve">, either by legal regulations or technical standards (especially ČSN ), whether these are explicitly stated in the </w:t>
      </w:r>
      <w:r w:rsidR="00071A63" w:rsidRPr="00FE5E79">
        <w:rPr>
          <w:rFonts w:ascii="Arial Narrow" w:hAnsi="Arial Narrow"/>
          <w:smallCaps/>
          <w:lang w:val="en-GB"/>
        </w:rPr>
        <w:t>contract</w:t>
      </w:r>
      <w:r w:rsidRPr="00FE5E79">
        <w:rPr>
          <w:rFonts w:ascii="Arial Narrow" w:hAnsi="Arial Narrow"/>
          <w:lang w:val="en-GB"/>
        </w:rPr>
        <w:t xml:space="preserve"> and its annexes or not, with the fact that the </w:t>
      </w:r>
      <w:r w:rsidR="00071A63" w:rsidRPr="00FE5E79">
        <w:rPr>
          <w:rFonts w:ascii="Arial Narrow" w:hAnsi="Arial Narrow"/>
          <w:smallCaps/>
          <w:lang w:val="en-GB"/>
        </w:rPr>
        <w:t>tenderer</w:t>
      </w:r>
      <w:r w:rsidRPr="00FE5E79">
        <w:rPr>
          <w:rFonts w:ascii="Arial Narrow" w:hAnsi="Arial Narrow"/>
          <w:lang w:val="en-GB"/>
        </w:rPr>
        <w:t xml:space="preserve"> is also obliged to submit an updated time schedule, from which it follows that the change in the dates for the execution of the </w:t>
      </w:r>
      <w:r w:rsidR="00071A63" w:rsidRPr="00FE5E79">
        <w:rPr>
          <w:rFonts w:ascii="Arial Narrow" w:hAnsi="Arial Narrow"/>
          <w:smallCaps/>
          <w:lang w:val="en-GB"/>
        </w:rPr>
        <w:t>work</w:t>
      </w:r>
      <w:r w:rsidRPr="00FE5E79">
        <w:rPr>
          <w:rFonts w:ascii="Arial Narrow" w:hAnsi="Arial Narrow"/>
          <w:lang w:val="en-GB"/>
        </w:rPr>
        <w:t xml:space="preserve"> is justified, i.e. that it is not possible to change the execution of the </w:t>
      </w:r>
      <w:r w:rsidR="00071A63" w:rsidRPr="00FE5E79">
        <w:rPr>
          <w:rFonts w:ascii="Arial Narrow" w:hAnsi="Arial Narrow"/>
          <w:smallCaps/>
          <w:lang w:val="en-GB"/>
        </w:rPr>
        <w:t>work</w:t>
      </w:r>
      <w:r w:rsidR="00071A63" w:rsidRPr="00FE5E79">
        <w:rPr>
          <w:rFonts w:ascii="Arial Narrow" w:hAnsi="Arial Narrow"/>
          <w:lang w:val="en-GB"/>
        </w:rPr>
        <w:t xml:space="preserve"> </w:t>
      </w:r>
      <w:r w:rsidRPr="00FE5E79">
        <w:rPr>
          <w:rFonts w:ascii="Arial Narrow" w:hAnsi="Arial Narrow"/>
          <w:lang w:val="en-GB"/>
        </w:rPr>
        <w:t xml:space="preserve">without a change deadlines for the execution of the </w:t>
      </w:r>
      <w:r w:rsidR="00071A63" w:rsidRPr="00FE5E79">
        <w:rPr>
          <w:rFonts w:ascii="Arial Narrow" w:hAnsi="Arial Narrow"/>
          <w:smallCaps/>
          <w:lang w:val="en-GB"/>
        </w:rPr>
        <w:t>work</w:t>
      </w:r>
      <w:r w:rsidRPr="00FE5E79">
        <w:rPr>
          <w:rFonts w:ascii="Arial Narrow" w:hAnsi="Arial Narrow"/>
          <w:lang w:val="en-GB"/>
        </w:rPr>
        <w:t xml:space="preserve">. Changing the dates of the </w:t>
      </w:r>
      <w:r w:rsidR="00071A63" w:rsidRPr="00FE5E79">
        <w:rPr>
          <w:rFonts w:ascii="Arial Narrow" w:hAnsi="Arial Narrow"/>
          <w:smallCaps/>
          <w:lang w:val="en-GB"/>
        </w:rPr>
        <w:t>work</w:t>
      </w:r>
      <w:r w:rsidR="00071A63" w:rsidRPr="00FE5E79">
        <w:rPr>
          <w:rFonts w:ascii="Arial Narrow" w:hAnsi="Arial Narrow"/>
          <w:lang w:val="en-GB"/>
        </w:rPr>
        <w:t xml:space="preserve"> </w:t>
      </w:r>
      <w:r w:rsidRPr="00FE5E79">
        <w:rPr>
          <w:rFonts w:ascii="Arial Narrow" w:hAnsi="Arial Narrow"/>
          <w:lang w:val="en-GB"/>
        </w:rPr>
        <w:t xml:space="preserve">execution will not be possible in a situation where the </w:t>
      </w:r>
      <w:r w:rsidR="00071A63" w:rsidRPr="00FE5E79">
        <w:rPr>
          <w:rFonts w:ascii="Arial Narrow" w:hAnsi="Arial Narrow"/>
          <w:smallCaps/>
          <w:lang w:val="en-GB"/>
        </w:rPr>
        <w:t>tenderer</w:t>
      </w:r>
      <w:r w:rsidRPr="00FE5E79">
        <w:rPr>
          <w:rFonts w:ascii="Arial Narrow" w:hAnsi="Arial Narrow"/>
          <w:lang w:val="en-GB"/>
        </w:rPr>
        <w:t xml:space="preserve"> performs the </w:t>
      </w:r>
      <w:r w:rsidR="00071A63" w:rsidRPr="00FE5E79">
        <w:rPr>
          <w:rFonts w:ascii="Arial Narrow" w:hAnsi="Arial Narrow"/>
          <w:smallCaps/>
          <w:lang w:val="en-GB"/>
        </w:rPr>
        <w:t>work</w:t>
      </w:r>
      <w:r w:rsidR="00071A63" w:rsidRPr="00FE5E79">
        <w:rPr>
          <w:rFonts w:ascii="Arial Narrow" w:hAnsi="Arial Narrow"/>
          <w:lang w:val="en-GB"/>
        </w:rPr>
        <w:t xml:space="preserve"> </w:t>
      </w:r>
      <w:r w:rsidRPr="00FE5E79">
        <w:rPr>
          <w:rFonts w:ascii="Arial Narrow" w:hAnsi="Arial Narrow"/>
          <w:lang w:val="en-GB"/>
        </w:rPr>
        <w:t>during unsuitable climatic conditions due to reasons on his part (</w:t>
      </w:r>
      <w:r w:rsidR="00071A63" w:rsidRPr="00FE5E79">
        <w:rPr>
          <w:rFonts w:ascii="Arial Narrow" w:hAnsi="Arial Narrow"/>
          <w:smallCaps/>
          <w:lang w:val="en-GB"/>
        </w:rPr>
        <w:t>tenderer</w:t>
      </w:r>
      <w:r w:rsidRPr="00FE5E79">
        <w:rPr>
          <w:rFonts w:ascii="Arial Narrow" w:hAnsi="Arial Narrow"/>
          <w:smallCaps/>
          <w:lang w:val="en-GB"/>
        </w:rPr>
        <w:t>'s</w:t>
      </w:r>
      <w:r w:rsidRPr="00FE5E79">
        <w:rPr>
          <w:rFonts w:ascii="Arial Narrow" w:hAnsi="Arial Narrow"/>
          <w:lang w:val="en-GB"/>
        </w:rPr>
        <w:t xml:space="preserve"> fault). A change in the dates of execution of the </w:t>
      </w:r>
      <w:r w:rsidR="00071A63" w:rsidRPr="00FE5E79">
        <w:rPr>
          <w:rFonts w:ascii="Arial Narrow" w:hAnsi="Arial Narrow"/>
          <w:smallCaps/>
          <w:lang w:val="en-GB"/>
        </w:rPr>
        <w:t>work</w:t>
      </w:r>
      <w:r w:rsidR="00071A63" w:rsidRPr="00FE5E79">
        <w:rPr>
          <w:rFonts w:ascii="Arial Narrow" w:hAnsi="Arial Narrow"/>
          <w:lang w:val="en-GB"/>
        </w:rPr>
        <w:t xml:space="preserve"> </w:t>
      </w:r>
      <w:r w:rsidRPr="00FE5E79">
        <w:rPr>
          <w:rFonts w:ascii="Arial Narrow" w:hAnsi="Arial Narrow"/>
          <w:lang w:val="en-GB"/>
        </w:rPr>
        <w:t>will always be possible by the time of this delay, and its beginning and end will be recorded in the construction diary;</w:t>
      </w:r>
    </w:p>
    <w:p w14:paraId="4D1D895A" w14:textId="7732B0A7" w:rsidR="009E36C3" w:rsidRPr="00FE5E79" w:rsidRDefault="009E36C3" w:rsidP="00F50F97">
      <w:pPr>
        <w:numPr>
          <w:ilvl w:val="0"/>
          <w:numId w:val="26"/>
        </w:numPr>
        <w:tabs>
          <w:tab w:val="left" w:pos="1276"/>
        </w:tabs>
        <w:spacing w:after="60"/>
        <w:rPr>
          <w:rFonts w:ascii="Arial Narrow" w:hAnsi="Arial Narrow"/>
          <w:lang w:val="en-GB"/>
        </w:rPr>
      </w:pPr>
      <w:r w:rsidRPr="00FE5E79">
        <w:rPr>
          <w:rFonts w:ascii="Arial Narrow" w:hAnsi="Arial Narrow"/>
          <w:lang w:val="en-GB"/>
        </w:rPr>
        <w:t xml:space="preserve">due to the need to carry out additional work or changes to the </w:t>
      </w:r>
      <w:r w:rsidR="00071A63" w:rsidRPr="00FE5E79">
        <w:rPr>
          <w:rFonts w:ascii="Arial Narrow" w:hAnsi="Arial Narrow"/>
          <w:smallCaps/>
          <w:lang w:val="en-GB"/>
        </w:rPr>
        <w:t>work</w:t>
      </w:r>
      <w:r w:rsidRPr="00FE5E79">
        <w:rPr>
          <w:rFonts w:ascii="Arial Narrow" w:hAnsi="Arial Narrow"/>
          <w:lang w:val="en-GB"/>
        </w:rPr>
        <w:t xml:space="preserve">, which will be carried out in accordance with </w:t>
      </w:r>
      <w:r w:rsidR="00071A63" w:rsidRPr="00FE5E79">
        <w:rPr>
          <w:rFonts w:ascii="Arial Narrow" w:hAnsi="Arial Narrow"/>
          <w:lang w:val="en-GB"/>
        </w:rPr>
        <w:t>Section</w:t>
      </w:r>
      <w:r w:rsidRPr="00FE5E79">
        <w:rPr>
          <w:rFonts w:ascii="Arial Narrow" w:hAnsi="Arial Narrow"/>
          <w:lang w:val="en-GB"/>
        </w:rPr>
        <w:t xml:space="preserve"> 222 </w:t>
      </w:r>
      <w:r w:rsidR="00071A63" w:rsidRPr="00FE5E79">
        <w:rPr>
          <w:rFonts w:ascii="Arial Narrow" w:hAnsi="Arial Narrow"/>
          <w:lang w:val="en-GB"/>
        </w:rPr>
        <w:t xml:space="preserve">of </w:t>
      </w:r>
      <w:r w:rsidR="00071A63" w:rsidRPr="00FE5E79">
        <w:rPr>
          <w:rFonts w:ascii="Arial Narrow" w:hAnsi="Arial Narrow"/>
          <w:smallCaps/>
          <w:lang w:val="en-GB"/>
        </w:rPr>
        <w:t>apc</w:t>
      </w:r>
      <w:r w:rsidRPr="00FE5E79">
        <w:rPr>
          <w:rFonts w:ascii="Arial Narrow" w:hAnsi="Arial Narrow"/>
          <w:lang w:val="en-GB"/>
        </w:rPr>
        <w:t xml:space="preserve"> and which have a demonstrable effect on the execution of the </w:t>
      </w:r>
      <w:r w:rsidR="00071A63" w:rsidRPr="00FE5E79">
        <w:rPr>
          <w:rFonts w:ascii="Arial Narrow" w:hAnsi="Arial Narrow"/>
          <w:smallCaps/>
          <w:lang w:val="en-GB"/>
        </w:rPr>
        <w:t>work</w:t>
      </w:r>
      <w:r w:rsidRPr="00FE5E79">
        <w:rPr>
          <w:rFonts w:ascii="Arial Narrow" w:hAnsi="Arial Narrow"/>
          <w:lang w:val="en-GB"/>
        </w:rPr>
        <w:t>, and always for the time necessary to carry them out;</w:t>
      </w:r>
    </w:p>
    <w:p w14:paraId="04F39B9D" w14:textId="1F0891D1" w:rsidR="009E36C3" w:rsidRPr="00FE5E79" w:rsidRDefault="009E36C3" w:rsidP="00F50F97">
      <w:pPr>
        <w:numPr>
          <w:ilvl w:val="0"/>
          <w:numId w:val="26"/>
        </w:numPr>
        <w:tabs>
          <w:tab w:val="left" w:pos="1276"/>
        </w:tabs>
        <w:spacing w:after="60"/>
        <w:rPr>
          <w:rFonts w:ascii="Arial Narrow" w:hAnsi="Arial Narrow"/>
          <w:lang w:val="en-GB"/>
        </w:rPr>
      </w:pPr>
      <w:r w:rsidRPr="00FE5E79">
        <w:rPr>
          <w:rFonts w:ascii="Arial Narrow" w:hAnsi="Arial Narrow"/>
          <w:lang w:val="en-GB"/>
        </w:rPr>
        <w:t xml:space="preserve">due to objective obstacles to the performance of the </w:t>
      </w:r>
      <w:r w:rsidR="00071A63" w:rsidRPr="00FE5E79">
        <w:rPr>
          <w:rFonts w:ascii="Arial Narrow" w:hAnsi="Arial Narrow"/>
          <w:smallCaps/>
          <w:lang w:val="en-GB"/>
        </w:rPr>
        <w:t>contract</w:t>
      </w:r>
      <w:r w:rsidRPr="00FE5E79">
        <w:rPr>
          <w:rFonts w:ascii="Arial Narrow" w:hAnsi="Arial Narrow"/>
          <w:lang w:val="en-GB"/>
        </w:rPr>
        <w:t xml:space="preserve"> arising as a result of the decision or intervention of state administration or local government bodies in the process leading to the issuance of a decision or statement in accordance with the Building Act and other legal regulations and exceeding the statutory time limit for the issuance of these decisions, for the duration of these obstacles at most or for the time necessary to </w:t>
      </w:r>
      <w:r w:rsidR="00EE3059" w:rsidRPr="00FE5E79">
        <w:rPr>
          <w:rFonts w:ascii="Arial Narrow" w:hAnsi="Arial Narrow"/>
          <w:lang w:val="en-GB"/>
        </w:rPr>
        <w:t>fulfil</w:t>
      </w:r>
      <w:r w:rsidRPr="00FE5E79">
        <w:rPr>
          <w:rFonts w:ascii="Arial Narrow" w:hAnsi="Arial Narrow"/>
          <w:lang w:val="en-GB"/>
        </w:rPr>
        <w:t xml:space="preserve"> the requirements arising from them.</w:t>
      </w:r>
    </w:p>
    <w:p w14:paraId="14027CFB" w14:textId="77777777" w:rsidR="009E36C3" w:rsidRPr="00FE5E79" w:rsidRDefault="009E36C3" w:rsidP="009E36C3">
      <w:pPr>
        <w:tabs>
          <w:tab w:val="left" w:pos="1276"/>
        </w:tabs>
        <w:spacing w:after="60"/>
        <w:rPr>
          <w:rFonts w:ascii="Arial Narrow" w:hAnsi="Arial Narrow"/>
          <w:lang w:val="en-GB"/>
        </w:rPr>
      </w:pPr>
    </w:p>
    <w:p w14:paraId="070F6E13" w14:textId="772B2BA6" w:rsidR="009E36C3" w:rsidRPr="00FE5E79" w:rsidRDefault="00006F2E" w:rsidP="009E36C3">
      <w:pPr>
        <w:tabs>
          <w:tab w:val="left" w:pos="1276"/>
        </w:tabs>
        <w:spacing w:after="60"/>
        <w:ind w:left="1276" w:hanging="1276"/>
        <w:rPr>
          <w:rFonts w:ascii="Arial Narrow" w:hAnsi="Arial Narrow"/>
          <w:lang w:val="en-GB"/>
        </w:rPr>
      </w:pPr>
      <w:r w:rsidRPr="00FE5E79">
        <w:rPr>
          <w:rFonts w:ascii="Arial Narrow" w:hAnsi="Arial Narrow"/>
          <w:lang w:val="en-GB"/>
        </w:rPr>
        <w:t>6.</w:t>
      </w:r>
      <w:r w:rsidR="00CA7DAA" w:rsidRPr="00FE5E79">
        <w:rPr>
          <w:rFonts w:ascii="Arial Narrow" w:hAnsi="Arial Narrow"/>
          <w:lang w:val="en-GB"/>
        </w:rPr>
        <w:t>5</w:t>
      </w:r>
      <w:r w:rsidR="001D30F6" w:rsidRPr="00FE5E79">
        <w:rPr>
          <w:rFonts w:ascii="Arial Narrow" w:hAnsi="Arial Narrow"/>
          <w:lang w:val="en-GB"/>
        </w:rPr>
        <w:t>.2.</w:t>
      </w:r>
      <w:r w:rsidR="001D30F6" w:rsidRPr="00FE5E79">
        <w:rPr>
          <w:rFonts w:ascii="Arial Narrow" w:hAnsi="Arial Narrow"/>
          <w:lang w:val="en-GB"/>
        </w:rPr>
        <w:tab/>
      </w:r>
      <w:r w:rsidR="006C1F8C" w:rsidRPr="00FE5E79">
        <w:rPr>
          <w:rFonts w:ascii="Arial Narrow" w:hAnsi="Arial Narrow"/>
          <w:szCs w:val="24"/>
          <w:lang w:val="en-GB"/>
        </w:rPr>
        <w:t>If</w:t>
      </w:r>
      <w:r w:rsidR="009E36C3" w:rsidRPr="00FE5E79">
        <w:rPr>
          <w:rFonts w:ascii="Arial Narrow" w:hAnsi="Arial Narrow"/>
          <w:szCs w:val="24"/>
          <w:lang w:val="en-GB"/>
        </w:rPr>
        <w:t xml:space="preserve"> the </w:t>
      </w:r>
      <w:r w:rsidR="009E36C3" w:rsidRPr="00FE5E79">
        <w:rPr>
          <w:rFonts w:ascii="Arial Narrow" w:hAnsi="Arial Narrow"/>
          <w:smallCaps/>
          <w:szCs w:val="24"/>
          <w:lang w:val="en-GB"/>
        </w:rPr>
        <w:t>contracting entity</w:t>
      </w:r>
      <w:r w:rsidR="009E36C3" w:rsidRPr="00FE5E79">
        <w:rPr>
          <w:rFonts w:ascii="Arial Narrow" w:hAnsi="Arial Narrow"/>
          <w:szCs w:val="24"/>
          <w:lang w:val="en-GB"/>
        </w:rPr>
        <w:t xml:space="preserve"> withdraws from the </w:t>
      </w:r>
      <w:r w:rsidR="009E36C3" w:rsidRPr="00FE5E79">
        <w:rPr>
          <w:rFonts w:ascii="Arial Narrow" w:hAnsi="Arial Narrow"/>
          <w:smallCaps/>
          <w:szCs w:val="24"/>
          <w:lang w:val="en-GB"/>
        </w:rPr>
        <w:t>contract</w:t>
      </w:r>
      <w:r w:rsidR="009E36C3" w:rsidRPr="00FE5E79">
        <w:rPr>
          <w:rFonts w:ascii="Arial Narrow" w:hAnsi="Arial Narrow"/>
          <w:szCs w:val="24"/>
          <w:lang w:val="en-GB"/>
        </w:rPr>
        <w:t xml:space="preserve"> by exercising one of the reasons set out in Point 32. 1. 2 of the</w:t>
      </w:r>
      <w:r w:rsidR="009E36C3" w:rsidRPr="00FE5E79">
        <w:rPr>
          <w:rFonts w:ascii="Arial Narrow" w:hAnsi="Arial Narrow"/>
          <w:smallCaps/>
          <w:szCs w:val="24"/>
          <w:lang w:val="en-GB"/>
        </w:rPr>
        <w:t xml:space="preserve"> contract</w:t>
      </w:r>
      <w:r w:rsidR="009E36C3" w:rsidRPr="00FE5E79">
        <w:rPr>
          <w:rFonts w:ascii="Arial Narrow" w:hAnsi="Arial Narrow"/>
          <w:szCs w:val="24"/>
          <w:lang w:val="en-GB"/>
        </w:rPr>
        <w:t xml:space="preserve">, it reserves the right, in accordance with Section 100(2) and Section 222(10) of </w:t>
      </w:r>
      <w:r w:rsidR="007A661E" w:rsidRPr="00FE5E79">
        <w:rPr>
          <w:rFonts w:ascii="Arial Narrow" w:hAnsi="Arial Narrow"/>
          <w:smallCaps/>
          <w:szCs w:val="24"/>
          <w:lang w:val="en-GB"/>
        </w:rPr>
        <w:t>apc</w:t>
      </w:r>
      <w:r w:rsidR="009E36C3" w:rsidRPr="00FE5E79">
        <w:rPr>
          <w:rFonts w:ascii="Arial Narrow" w:hAnsi="Arial Narrow"/>
          <w:szCs w:val="24"/>
          <w:lang w:val="en-GB"/>
        </w:rPr>
        <w:t xml:space="preserve">, to replace the </w:t>
      </w:r>
      <w:r w:rsidR="009E36C3" w:rsidRPr="00FE5E79">
        <w:rPr>
          <w:rFonts w:ascii="Arial Narrow" w:hAnsi="Arial Narrow"/>
          <w:smallCaps/>
          <w:szCs w:val="24"/>
          <w:lang w:val="en-GB"/>
        </w:rPr>
        <w:t xml:space="preserve"> </w:t>
      </w:r>
      <w:r w:rsidR="007A661E" w:rsidRPr="00FE5E79">
        <w:rPr>
          <w:rFonts w:ascii="Arial Narrow" w:hAnsi="Arial Narrow"/>
          <w:smallCaps/>
          <w:szCs w:val="24"/>
          <w:lang w:val="en-GB"/>
        </w:rPr>
        <w:t>tenderer</w:t>
      </w:r>
      <w:r w:rsidR="009E36C3" w:rsidRPr="00FE5E79">
        <w:rPr>
          <w:rFonts w:ascii="Arial Narrow" w:hAnsi="Arial Narrow"/>
          <w:smallCaps/>
          <w:szCs w:val="24"/>
          <w:lang w:val="en-GB"/>
        </w:rPr>
        <w:t xml:space="preserve"> (</w:t>
      </w:r>
      <w:r w:rsidR="009E36C3" w:rsidRPr="00FE5E79">
        <w:rPr>
          <w:rFonts w:ascii="Arial Narrow" w:hAnsi="Arial Narrow"/>
          <w:szCs w:val="24"/>
          <w:lang w:val="en-GB"/>
        </w:rPr>
        <w:t>the former</w:t>
      </w:r>
      <w:r w:rsidR="009E36C3" w:rsidRPr="00FE5E79">
        <w:rPr>
          <w:rFonts w:ascii="Arial Narrow" w:hAnsi="Arial Narrow"/>
          <w:smallCaps/>
          <w:szCs w:val="24"/>
          <w:lang w:val="en-GB"/>
        </w:rPr>
        <w:t xml:space="preserve"> </w:t>
      </w:r>
      <w:r w:rsidR="007A661E" w:rsidRPr="00FE5E79">
        <w:rPr>
          <w:rFonts w:ascii="Arial Narrow" w:hAnsi="Arial Narrow"/>
          <w:smallCaps/>
          <w:szCs w:val="24"/>
          <w:lang w:val="en-GB"/>
        </w:rPr>
        <w:t>tenderer</w:t>
      </w:r>
      <w:r w:rsidR="009E36C3" w:rsidRPr="00FE5E79">
        <w:rPr>
          <w:rFonts w:ascii="Arial Narrow" w:hAnsi="Arial Narrow"/>
          <w:smallCaps/>
          <w:szCs w:val="24"/>
          <w:lang w:val="en-GB"/>
        </w:rPr>
        <w:t>)</w:t>
      </w:r>
      <w:r w:rsidR="009E36C3" w:rsidRPr="00FE5E79">
        <w:rPr>
          <w:rFonts w:ascii="Arial Narrow" w:hAnsi="Arial Narrow"/>
          <w:szCs w:val="24"/>
          <w:lang w:val="en-GB"/>
        </w:rPr>
        <w:t xml:space="preserve"> with a new</w:t>
      </w:r>
      <w:r w:rsidR="009E36C3" w:rsidRPr="00FE5E79">
        <w:rPr>
          <w:rFonts w:ascii="Arial Narrow" w:hAnsi="Arial Narrow"/>
          <w:smallCaps/>
          <w:szCs w:val="24"/>
          <w:lang w:val="en-GB"/>
        </w:rPr>
        <w:t xml:space="preserve"> </w:t>
      </w:r>
      <w:r w:rsidR="007A661E" w:rsidRPr="00FE5E79">
        <w:rPr>
          <w:rFonts w:ascii="Arial Narrow" w:hAnsi="Arial Narrow"/>
          <w:smallCaps/>
          <w:szCs w:val="24"/>
          <w:lang w:val="en-GB"/>
        </w:rPr>
        <w:t>tenderer</w:t>
      </w:r>
      <w:r w:rsidR="009E36C3" w:rsidRPr="00FE5E79">
        <w:rPr>
          <w:rFonts w:ascii="Arial Narrow" w:hAnsi="Arial Narrow"/>
          <w:smallCaps/>
          <w:szCs w:val="24"/>
          <w:lang w:val="en-GB"/>
        </w:rPr>
        <w:t>,</w:t>
      </w:r>
      <w:r w:rsidR="009E36C3" w:rsidRPr="00FE5E79">
        <w:rPr>
          <w:rFonts w:ascii="Arial Narrow" w:hAnsi="Arial Narrow"/>
          <w:szCs w:val="24"/>
          <w:lang w:val="en-GB"/>
        </w:rPr>
        <w:t xml:space="preserve"> or, more precisely, a </w:t>
      </w:r>
      <w:r w:rsidR="009E36C3" w:rsidRPr="00FE5E79">
        <w:rPr>
          <w:rFonts w:ascii="Arial Narrow" w:hAnsi="Arial Narrow"/>
          <w:smallCaps/>
          <w:szCs w:val="24"/>
          <w:lang w:val="en-GB"/>
        </w:rPr>
        <w:t xml:space="preserve">tenderer </w:t>
      </w:r>
      <w:r w:rsidR="009E36C3" w:rsidRPr="00FE5E79">
        <w:rPr>
          <w:rFonts w:ascii="Arial Narrow" w:hAnsi="Arial Narrow"/>
          <w:szCs w:val="24"/>
          <w:lang w:val="en-GB"/>
        </w:rPr>
        <w:t xml:space="preserve">of the </w:t>
      </w:r>
      <w:r w:rsidR="009E36C3" w:rsidRPr="00FE5E79">
        <w:rPr>
          <w:rFonts w:ascii="Arial Narrow" w:hAnsi="Arial Narrow"/>
          <w:smallCaps/>
          <w:szCs w:val="24"/>
          <w:lang w:val="en-GB"/>
        </w:rPr>
        <w:t>tender procedure</w:t>
      </w:r>
      <w:r w:rsidR="009E36C3" w:rsidRPr="00FE5E79">
        <w:rPr>
          <w:rFonts w:ascii="Arial Narrow" w:hAnsi="Arial Narrow"/>
          <w:szCs w:val="24"/>
          <w:lang w:val="en-GB"/>
        </w:rPr>
        <w:t xml:space="preserve"> that placed second in the tender, on the condition that this new</w:t>
      </w:r>
      <w:r w:rsidR="007A661E" w:rsidRPr="00FE5E79">
        <w:rPr>
          <w:rFonts w:ascii="Arial Narrow" w:hAnsi="Arial Narrow"/>
          <w:szCs w:val="24"/>
          <w:lang w:val="en-GB"/>
        </w:rPr>
        <w:t xml:space="preserve"> </w:t>
      </w:r>
      <w:r w:rsidR="007A661E" w:rsidRPr="00FE5E79">
        <w:rPr>
          <w:rFonts w:ascii="Arial Narrow" w:hAnsi="Arial Narrow"/>
          <w:smallCaps/>
          <w:szCs w:val="24"/>
          <w:lang w:val="en-GB"/>
        </w:rPr>
        <w:t>tenderer</w:t>
      </w:r>
      <w:r w:rsidR="007A661E" w:rsidRPr="00FE5E79">
        <w:rPr>
          <w:rFonts w:ascii="Arial Narrow" w:hAnsi="Arial Narrow"/>
          <w:szCs w:val="24"/>
          <w:lang w:val="en-GB"/>
        </w:rPr>
        <w:t xml:space="preserve"> </w:t>
      </w:r>
      <w:r w:rsidR="009E36C3" w:rsidRPr="00FE5E79">
        <w:rPr>
          <w:rFonts w:ascii="Arial Narrow" w:hAnsi="Arial Narrow"/>
          <w:szCs w:val="24"/>
          <w:lang w:val="en-GB"/>
        </w:rPr>
        <w:t xml:space="preserve">consents to rendering all performance under the pricing conditions identical to those contained in the </w:t>
      </w:r>
      <w:r w:rsidR="009E36C3" w:rsidRPr="00FE5E79">
        <w:rPr>
          <w:rFonts w:ascii="Arial Narrow" w:hAnsi="Arial Narrow"/>
          <w:smallCaps/>
          <w:szCs w:val="24"/>
          <w:lang w:val="en-GB"/>
        </w:rPr>
        <w:t xml:space="preserve">offer </w:t>
      </w:r>
      <w:r w:rsidR="009E36C3" w:rsidRPr="00FE5E79">
        <w:rPr>
          <w:rFonts w:ascii="Arial Narrow" w:hAnsi="Arial Narrow"/>
          <w:szCs w:val="24"/>
          <w:lang w:val="en-GB"/>
        </w:rPr>
        <w:t>submitted by the originally selected</w:t>
      </w:r>
      <w:r w:rsidR="009E36C3" w:rsidRPr="00FE5E79">
        <w:rPr>
          <w:rFonts w:ascii="Arial Narrow" w:hAnsi="Arial Narrow"/>
          <w:smallCaps/>
          <w:szCs w:val="24"/>
          <w:lang w:val="en-GB"/>
        </w:rPr>
        <w:t xml:space="preserve"> </w:t>
      </w:r>
      <w:r w:rsidR="00171A88" w:rsidRPr="00FE5E79">
        <w:rPr>
          <w:rFonts w:ascii="Arial Narrow" w:hAnsi="Arial Narrow"/>
          <w:smallCaps/>
          <w:szCs w:val="24"/>
          <w:lang w:val="en-GB"/>
        </w:rPr>
        <w:t>tenderer</w:t>
      </w:r>
      <w:r w:rsidR="00171A88" w:rsidRPr="00FE5E79">
        <w:rPr>
          <w:rFonts w:ascii="Arial Narrow" w:hAnsi="Arial Narrow"/>
          <w:szCs w:val="24"/>
          <w:lang w:val="en-GB"/>
        </w:rPr>
        <w:t xml:space="preserve"> </w:t>
      </w:r>
      <w:r w:rsidR="009E36C3" w:rsidRPr="00FE5E79">
        <w:rPr>
          <w:rFonts w:ascii="Arial Narrow" w:hAnsi="Arial Narrow"/>
          <w:szCs w:val="24"/>
          <w:lang w:val="en-GB"/>
        </w:rPr>
        <w:t xml:space="preserve">in accordance with the </w:t>
      </w:r>
      <w:r w:rsidR="009E36C3" w:rsidRPr="00FE5E79">
        <w:rPr>
          <w:rFonts w:ascii="Arial Narrow" w:hAnsi="Arial Narrow"/>
          <w:smallCaps/>
          <w:szCs w:val="24"/>
          <w:lang w:val="en-GB"/>
        </w:rPr>
        <w:t>contract</w:t>
      </w:r>
      <w:r w:rsidR="009E36C3" w:rsidRPr="00FE5E79">
        <w:rPr>
          <w:rFonts w:ascii="Arial Narrow" w:hAnsi="Arial Narrow"/>
          <w:szCs w:val="24"/>
          <w:lang w:val="en-GB"/>
        </w:rPr>
        <w:t xml:space="preserve">, given that in such a case the </w:t>
      </w:r>
      <w:r w:rsidR="009E36C3" w:rsidRPr="00FE5E79">
        <w:rPr>
          <w:rFonts w:ascii="Arial Narrow" w:hAnsi="Arial Narrow"/>
          <w:smallCaps/>
          <w:szCs w:val="24"/>
          <w:lang w:val="en-GB"/>
        </w:rPr>
        <w:t>contracting entity</w:t>
      </w:r>
      <w:r w:rsidR="009E36C3" w:rsidRPr="00FE5E79">
        <w:rPr>
          <w:rFonts w:ascii="Arial Narrow" w:hAnsi="Arial Narrow"/>
          <w:szCs w:val="24"/>
          <w:lang w:val="en-GB"/>
        </w:rPr>
        <w:t xml:space="preserve"> is entitled to modify the </w:t>
      </w:r>
      <w:r w:rsidR="009E36C3" w:rsidRPr="00FE5E79">
        <w:rPr>
          <w:rFonts w:ascii="Arial Narrow" w:hAnsi="Arial Narrow"/>
          <w:smallCaps/>
          <w:szCs w:val="24"/>
          <w:lang w:val="en-GB"/>
        </w:rPr>
        <w:t xml:space="preserve">contract </w:t>
      </w:r>
      <w:r w:rsidR="009E36C3" w:rsidRPr="00FE5E79">
        <w:rPr>
          <w:rFonts w:ascii="Arial Narrow" w:hAnsi="Arial Narrow"/>
          <w:szCs w:val="24"/>
          <w:lang w:val="en-GB"/>
        </w:rPr>
        <w:t>in the following manner:</w:t>
      </w:r>
    </w:p>
    <w:p w14:paraId="172C9BF0" w14:textId="77777777" w:rsidR="009E36C3" w:rsidRPr="00FE5E79" w:rsidRDefault="009E36C3" w:rsidP="00F50F97">
      <w:pPr>
        <w:numPr>
          <w:ilvl w:val="0"/>
          <w:numId w:val="25"/>
        </w:numPr>
        <w:tabs>
          <w:tab w:val="left" w:pos="1276"/>
        </w:tabs>
        <w:spacing w:after="60"/>
        <w:rPr>
          <w:rFonts w:ascii="Arial Narrow" w:hAnsi="Arial Narrow"/>
          <w:szCs w:val="24"/>
          <w:lang w:val="en-GB"/>
        </w:rPr>
      </w:pPr>
      <w:r w:rsidRPr="00FE5E79">
        <w:rPr>
          <w:rFonts w:ascii="Arial Narrow" w:hAnsi="Arial Narrow"/>
          <w:szCs w:val="24"/>
          <w:lang w:val="en-GB"/>
        </w:rPr>
        <w:t xml:space="preserve">Modify the scope of the </w:t>
      </w:r>
      <w:r w:rsidRPr="00FE5E79">
        <w:rPr>
          <w:rFonts w:ascii="Arial Narrow" w:hAnsi="Arial Narrow"/>
          <w:smallCaps/>
          <w:szCs w:val="24"/>
          <w:lang w:val="en-GB"/>
        </w:rPr>
        <w:t>work</w:t>
      </w:r>
      <w:r w:rsidRPr="00FE5E79">
        <w:rPr>
          <w:rFonts w:ascii="Arial Narrow" w:hAnsi="Arial Narrow"/>
          <w:szCs w:val="24"/>
          <w:lang w:val="en-GB"/>
        </w:rPr>
        <w:t xml:space="preserve"> by the </w:t>
      </w:r>
      <w:r w:rsidRPr="00FE5E79">
        <w:rPr>
          <w:rFonts w:ascii="Arial Narrow" w:hAnsi="Arial Narrow"/>
          <w:smallCaps/>
          <w:szCs w:val="24"/>
          <w:lang w:val="en-GB"/>
        </w:rPr>
        <w:t>work</w:t>
      </w:r>
      <w:r w:rsidRPr="00FE5E79">
        <w:rPr>
          <w:rFonts w:ascii="Arial Narrow" w:hAnsi="Arial Narrow"/>
          <w:szCs w:val="24"/>
          <w:lang w:val="en-GB"/>
        </w:rPr>
        <w:t xml:space="preserve"> that have already been realised on the basis of the </w:t>
      </w:r>
      <w:r w:rsidRPr="00FE5E79">
        <w:rPr>
          <w:rFonts w:ascii="Arial Narrow" w:hAnsi="Arial Narrow"/>
          <w:smallCaps/>
          <w:szCs w:val="24"/>
          <w:lang w:val="en-GB"/>
        </w:rPr>
        <w:t>contract</w:t>
      </w:r>
      <w:r w:rsidRPr="00FE5E79">
        <w:rPr>
          <w:rFonts w:ascii="Arial Narrow" w:hAnsi="Arial Narrow"/>
          <w:szCs w:val="24"/>
          <w:lang w:val="en-GB"/>
        </w:rPr>
        <w:t>;</w:t>
      </w:r>
    </w:p>
    <w:p w14:paraId="46D803E0" w14:textId="7B15AC20" w:rsidR="009E36C3" w:rsidRPr="00FE5E79" w:rsidRDefault="009E36C3" w:rsidP="00F50F97">
      <w:pPr>
        <w:numPr>
          <w:ilvl w:val="0"/>
          <w:numId w:val="25"/>
        </w:numPr>
        <w:tabs>
          <w:tab w:val="left" w:pos="1276"/>
        </w:tabs>
        <w:spacing w:after="60"/>
        <w:rPr>
          <w:rFonts w:ascii="Arial Narrow" w:hAnsi="Arial Narrow"/>
          <w:lang w:val="en-GB"/>
        </w:rPr>
      </w:pPr>
      <w:r w:rsidRPr="00FE5E79">
        <w:rPr>
          <w:rFonts w:ascii="Arial Narrow" w:hAnsi="Arial Narrow"/>
          <w:lang w:val="en-GB"/>
        </w:rPr>
        <w:lastRenderedPageBreak/>
        <w:t xml:space="preserve">amend the </w:t>
      </w:r>
      <w:r w:rsidR="007A661E" w:rsidRPr="00FE5E79">
        <w:rPr>
          <w:rFonts w:ascii="Arial Narrow" w:hAnsi="Arial Narrow"/>
          <w:smallCaps/>
          <w:lang w:val="en-GB"/>
        </w:rPr>
        <w:t>contract</w:t>
      </w:r>
      <w:r w:rsidRPr="00FE5E79">
        <w:rPr>
          <w:rFonts w:ascii="Arial Narrow" w:hAnsi="Arial Narrow"/>
          <w:lang w:val="en-GB"/>
        </w:rPr>
        <w:t xml:space="preserve"> so that the new </w:t>
      </w:r>
      <w:r w:rsidR="007A661E" w:rsidRPr="00FE5E79">
        <w:rPr>
          <w:rFonts w:ascii="Arial Narrow" w:hAnsi="Arial Narrow"/>
          <w:smallCaps/>
          <w:lang w:val="en-GB"/>
        </w:rPr>
        <w:t>tenderer</w:t>
      </w:r>
      <w:r w:rsidR="007A661E" w:rsidRPr="00FE5E79">
        <w:rPr>
          <w:rFonts w:ascii="Arial Narrow" w:hAnsi="Arial Narrow"/>
          <w:lang w:val="en-GB"/>
        </w:rPr>
        <w:t xml:space="preserve"> </w:t>
      </w:r>
      <w:r w:rsidRPr="00FE5E79">
        <w:rPr>
          <w:rFonts w:ascii="Arial Narrow" w:hAnsi="Arial Narrow"/>
          <w:lang w:val="en-GB"/>
        </w:rPr>
        <w:t xml:space="preserve">assumes responsibility for the entire scope of the </w:t>
      </w:r>
      <w:r w:rsidR="007A661E" w:rsidRPr="00FE5E79">
        <w:rPr>
          <w:rFonts w:ascii="Arial Narrow" w:hAnsi="Arial Narrow"/>
          <w:smallCaps/>
          <w:lang w:val="en-GB"/>
        </w:rPr>
        <w:t>work</w:t>
      </w:r>
      <w:r w:rsidRPr="00FE5E79">
        <w:rPr>
          <w:rFonts w:ascii="Arial Narrow" w:hAnsi="Arial Narrow"/>
          <w:lang w:val="en-GB"/>
        </w:rPr>
        <w:t xml:space="preserve">, </w:t>
      </w:r>
      <w:r w:rsidR="0005077E" w:rsidRPr="00FE5E79">
        <w:rPr>
          <w:rFonts w:ascii="Arial Narrow" w:hAnsi="Arial Narrow"/>
          <w:lang w:val="en-GB"/>
        </w:rPr>
        <w:t>i.e.,</w:t>
      </w:r>
      <w:r w:rsidRPr="00FE5E79">
        <w:rPr>
          <w:rFonts w:ascii="Arial Narrow" w:hAnsi="Arial Narrow"/>
          <w:lang w:val="en-GB"/>
        </w:rPr>
        <w:t xml:space="preserve"> including claims from defects in the </w:t>
      </w:r>
      <w:r w:rsidR="007A661E" w:rsidRPr="00FE5E79">
        <w:rPr>
          <w:rFonts w:ascii="Arial Narrow" w:hAnsi="Arial Narrow"/>
          <w:smallCaps/>
          <w:lang w:val="en-GB"/>
        </w:rPr>
        <w:t>work</w:t>
      </w:r>
      <w:r w:rsidRPr="00FE5E79">
        <w:rPr>
          <w:rFonts w:ascii="Arial Narrow" w:hAnsi="Arial Narrow"/>
          <w:lang w:val="en-GB"/>
        </w:rPr>
        <w:t xml:space="preserve">, </w:t>
      </w:r>
      <w:r w:rsidR="00171A88" w:rsidRPr="00FE5E79">
        <w:rPr>
          <w:rFonts w:ascii="Arial Narrow" w:hAnsi="Arial Narrow"/>
          <w:lang w:val="en-GB"/>
        </w:rPr>
        <w:t>warranty and guarantee</w:t>
      </w:r>
      <w:r w:rsidRPr="00FE5E79">
        <w:rPr>
          <w:rFonts w:ascii="Arial Narrow" w:hAnsi="Arial Narrow"/>
          <w:lang w:val="en-GB"/>
        </w:rPr>
        <w:t xml:space="preserve">, etc. from the part already performed by the originally selected </w:t>
      </w:r>
      <w:r w:rsidR="00171A88" w:rsidRPr="00FE5E79">
        <w:rPr>
          <w:rFonts w:ascii="Arial Narrow" w:hAnsi="Arial Narrow"/>
          <w:smallCaps/>
          <w:lang w:val="en-GB"/>
        </w:rPr>
        <w:t>tenderer</w:t>
      </w:r>
      <w:r w:rsidRPr="00FE5E79">
        <w:rPr>
          <w:rFonts w:ascii="Arial Narrow" w:hAnsi="Arial Narrow"/>
          <w:lang w:val="en-GB"/>
        </w:rPr>
        <w:t>;</w:t>
      </w:r>
    </w:p>
    <w:p w14:paraId="55607B33" w14:textId="19F24F58" w:rsidR="002A40EC" w:rsidRPr="00FE5E79" w:rsidRDefault="009E36C3" w:rsidP="00F50F97">
      <w:pPr>
        <w:numPr>
          <w:ilvl w:val="0"/>
          <w:numId w:val="25"/>
        </w:numPr>
        <w:tabs>
          <w:tab w:val="left" w:pos="1276"/>
        </w:tabs>
        <w:spacing w:after="60"/>
        <w:rPr>
          <w:rFonts w:ascii="Arial Narrow" w:hAnsi="Arial Narrow"/>
          <w:szCs w:val="24"/>
          <w:lang w:val="en-GB"/>
        </w:rPr>
      </w:pPr>
      <w:r w:rsidRPr="00FE5E79">
        <w:rPr>
          <w:rFonts w:ascii="Arial Narrow" w:hAnsi="Arial Narrow"/>
          <w:szCs w:val="24"/>
          <w:lang w:val="en-GB"/>
        </w:rPr>
        <w:t xml:space="preserve">Modify the time schedule and any other contractual arrangements of and appendices to the </w:t>
      </w:r>
      <w:r w:rsidRPr="00FE5E79">
        <w:rPr>
          <w:rFonts w:ascii="Arial Narrow" w:hAnsi="Arial Narrow"/>
          <w:smallCaps/>
          <w:szCs w:val="24"/>
          <w:lang w:val="en-GB"/>
        </w:rPr>
        <w:t>contract</w:t>
      </w:r>
      <w:r w:rsidRPr="00FE5E79">
        <w:rPr>
          <w:rFonts w:ascii="Arial Narrow" w:hAnsi="Arial Narrow"/>
          <w:szCs w:val="24"/>
          <w:lang w:val="en-GB"/>
        </w:rPr>
        <w:t xml:space="preserve">, which are no longer up-to-date as a consequence of the premature termination of the original </w:t>
      </w:r>
      <w:r w:rsidRPr="00FE5E79">
        <w:rPr>
          <w:rFonts w:ascii="Arial Narrow" w:hAnsi="Arial Narrow"/>
          <w:smallCaps/>
          <w:szCs w:val="24"/>
          <w:lang w:val="en-GB"/>
        </w:rPr>
        <w:t>tender for work</w:t>
      </w:r>
      <w:r w:rsidRPr="00FE5E79">
        <w:rPr>
          <w:rFonts w:ascii="Arial Narrow" w:hAnsi="Arial Narrow"/>
          <w:szCs w:val="24"/>
          <w:lang w:val="en-GB"/>
        </w:rPr>
        <w:t xml:space="preserve">, so that they correspond with the original </w:t>
      </w:r>
      <w:r w:rsidRPr="00FE5E79">
        <w:rPr>
          <w:rFonts w:ascii="Arial Narrow" w:hAnsi="Arial Narrow"/>
          <w:smallCaps/>
          <w:szCs w:val="24"/>
          <w:lang w:val="en-GB"/>
        </w:rPr>
        <w:t>contract</w:t>
      </w:r>
      <w:r w:rsidRPr="00FE5E79">
        <w:rPr>
          <w:rFonts w:ascii="Arial Narrow" w:hAnsi="Arial Narrow"/>
          <w:szCs w:val="24"/>
          <w:lang w:val="en-GB"/>
        </w:rPr>
        <w:t xml:space="preserve"> as far as possible;</w:t>
      </w:r>
    </w:p>
    <w:p w14:paraId="7FD90385" w14:textId="3F6804EC" w:rsidR="009E36C3" w:rsidRPr="00FE5E79" w:rsidRDefault="009E36C3" w:rsidP="00F50F97">
      <w:pPr>
        <w:numPr>
          <w:ilvl w:val="0"/>
          <w:numId w:val="25"/>
        </w:numPr>
        <w:tabs>
          <w:tab w:val="left" w:pos="1276"/>
        </w:tabs>
        <w:spacing w:after="60"/>
        <w:rPr>
          <w:rFonts w:ascii="Arial Narrow" w:hAnsi="Arial Narrow"/>
          <w:lang w:val="en-GB"/>
        </w:rPr>
      </w:pPr>
      <w:r w:rsidRPr="00FE5E79">
        <w:rPr>
          <w:rFonts w:ascii="Arial Narrow" w:hAnsi="Arial Narrow"/>
          <w:lang w:val="en-GB"/>
        </w:rPr>
        <w:t xml:space="preserve">supplement the </w:t>
      </w:r>
      <w:r w:rsidR="007A661E" w:rsidRPr="00FE5E79">
        <w:rPr>
          <w:rFonts w:ascii="Arial Narrow" w:hAnsi="Arial Narrow"/>
          <w:smallCaps/>
          <w:lang w:val="en-GB"/>
        </w:rPr>
        <w:t>contract</w:t>
      </w:r>
      <w:r w:rsidRPr="00FE5E79">
        <w:rPr>
          <w:rFonts w:ascii="Arial Narrow" w:hAnsi="Arial Narrow"/>
          <w:lang w:val="en-GB"/>
        </w:rPr>
        <w:t xml:space="preserve"> with provisions regarding the handover and acceptance of the </w:t>
      </w:r>
      <w:r w:rsidR="007A661E" w:rsidRPr="00FE5E79">
        <w:rPr>
          <w:rFonts w:ascii="Arial Narrow" w:hAnsi="Arial Narrow"/>
          <w:lang w:val="en-GB"/>
        </w:rPr>
        <w:t>work</w:t>
      </w:r>
      <w:r w:rsidRPr="00FE5E79">
        <w:rPr>
          <w:rFonts w:ascii="Arial Narrow" w:hAnsi="Arial Narrow"/>
          <w:lang w:val="en-GB"/>
        </w:rPr>
        <w:t xml:space="preserve"> from the current </w:t>
      </w:r>
      <w:r w:rsidR="007A661E" w:rsidRPr="00FE5E79">
        <w:rPr>
          <w:rFonts w:ascii="Arial Narrow" w:hAnsi="Arial Narrow"/>
          <w:smallCaps/>
          <w:lang w:val="en-GB"/>
        </w:rPr>
        <w:t>tenderer</w:t>
      </w:r>
      <w:r w:rsidRPr="00FE5E79">
        <w:rPr>
          <w:rFonts w:ascii="Arial Narrow" w:hAnsi="Arial Narrow"/>
          <w:lang w:val="en-GB"/>
        </w:rPr>
        <w:t>.</w:t>
      </w:r>
    </w:p>
    <w:p w14:paraId="30FF7A4E" w14:textId="7381549A" w:rsidR="009E36C3" w:rsidRPr="00FE5E79" w:rsidRDefault="009E36C3" w:rsidP="009E36C3">
      <w:pPr>
        <w:tabs>
          <w:tab w:val="left" w:pos="1276"/>
        </w:tabs>
        <w:spacing w:after="60"/>
        <w:ind w:left="1276"/>
        <w:rPr>
          <w:rFonts w:ascii="Arial Narrow" w:hAnsi="Arial Narrow"/>
          <w:szCs w:val="24"/>
          <w:lang w:val="en-GB"/>
        </w:rPr>
      </w:pPr>
      <w:r w:rsidRPr="00FE5E79">
        <w:rPr>
          <w:rFonts w:ascii="Arial Narrow" w:hAnsi="Arial Narrow"/>
          <w:szCs w:val="24"/>
          <w:lang w:val="en-GB"/>
        </w:rPr>
        <w:t xml:space="preserve">If the </w:t>
      </w:r>
      <w:r w:rsidRPr="00FE5E79">
        <w:rPr>
          <w:rFonts w:ascii="Arial Narrow" w:hAnsi="Arial Narrow"/>
          <w:smallCaps/>
          <w:szCs w:val="24"/>
          <w:lang w:val="en-GB"/>
        </w:rPr>
        <w:t xml:space="preserve">tenderer </w:t>
      </w:r>
      <w:r w:rsidRPr="00FE5E79">
        <w:rPr>
          <w:rFonts w:ascii="Arial Narrow" w:hAnsi="Arial Narrow"/>
          <w:szCs w:val="24"/>
          <w:lang w:val="en-GB"/>
        </w:rPr>
        <w:t xml:space="preserve">of the </w:t>
      </w:r>
      <w:r w:rsidRPr="00FE5E79">
        <w:rPr>
          <w:rFonts w:ascii="Arial Narrow" w:hAnsi="Arial Narrow"/>
          <w:smallCaps/>
          <w:szCs w:val="24"/>
          <w:lang w:val="en-GB"/>
        </w:rPr>
        <w:t xml:space="preserve">tender procedure </w:t>
      </w:r>
      <w:r w:rsidRPr="00FE5E79">
        <w:rPr>
          <w:rFonts w:ascii="Arial Narrow" w:hAnsi="Arial Narrow"/>
          <w:szCs w:val="24"/>
          <w:lang w:val="en-GB"/>
        </w:rPr>
        <w:t>that placed second in the tender refuses to provide the performance under the conditions stipulated in the previous paragraph in substitution of the originally selected</w:t>
      </w:r>
      <w:r w:rsidRPr="00FE5E79">
        <w:rPr>
          <w:rFonts w:ascii="Arial Narrow" w:hAnsi="Arial Narrow"/>
          <w:smallCaps/>
          <w:szCs w:val="24"/>
          <w:lang w:val="en-GB"/>
        </w:rPr>
        <w:t xml:space="preserve"> </w:t>
      </w:r>
      <w:r w:rsidR="007A661E" w:rsidRPr="00FE5E79">
        <w:rPr>
          <w:rFonts w:ascii="Arial Narrow" w:hAnsi="Arial Narrow"/>
          <w:smallCaps/>
          <w:szCs w:val="24"/>
          <w:lang w:val="en-GB"/>
        </w:rPr>
        <w:t>tenderer</w:t>
      </w:r>
      <w:r w:rsidRPr="00FE5E79">
        <w:rPr>
          <w:rFonts w:ascii="Arial Narrow" w:hAnsi="Arial Narrow"/>
          <w:szCs w:val="24"/>
          <w:lang w:val="en-GB"/>
        </w:rPr>
        <w:t xml:space="preserve">, the </w:t>
      </w:r>
      <w:r w:rsidRPr="00FE5E79">
        <w:rPr>
          <w:rFonts w:ascii="Arial Narrow" w:hAnsi="Arial Narrow"/>
          <w:smallCaps/>
          <w:szCs w:val="24"/>
          <w:lang w:val="en-GB"/>
        </w:rPr>
        <w:t>contracting entity</w:t>
      </w:r>
      <w:r w:rsidRPr="00FE5E79">
        <w:rPr>
          <w:rFonts w:ascii="Arial Narrow" w:hAnsi="Arial Narrow"/>
          <w:szCs w:val="24"/>
          <w:lang w:val="en-GB"/>
        </w:rPr>
        <w:t xml:space="preserve"> shall be entitled to contact the </w:t>
      </w:r>
      <w:r w:rsidRPr="00FE5E79">
        <w:rPr>
          <w:rFonts w:ascii="Arial Narrow" w:hAnsi="Arial Narrow"/>
          <w:smallCaps/>
          <w:szCs w:val="24"/>
          <w:lang w:val="en-GB"/>
        </w:rPr>
        <w:t xml:space="preserve">tenderer </w:t>
      </w:r>
      <w:r w:rsidRPr="00FE5E79">
        <w:rPr>
          <w:rFonts w:ascii="Arial Narrow" w:hAnsi="Arial Narrow"/>
          <w:szCs w:val="24"/>
          <w:lang w:val="en-GB"/>
        </w:rPr>
        <w:t xml:space="preserve">of the </w:t>
      </w:r>
      <w:r w:rsidRPr="00FE5E79">
        <w:rPr>
          <w:rFonts w:ascii="Arial Narrow" w:hAnsi="Arial Narrow"/>
          <w:smallCaps/>
          <w:szCs w:val="24"/>
          <w:lang w:val="en-GB"/>
        </w:rPr>
        <w:t xml:space="preserve">tender procedure </w:t>
      </w:r>
      <w:r w:rsidRPr="00FE5E79">
        <w:rPr>
          <w:rFonts w:ascii="Arial Narrow" w:hAnsi="Arial Narrow"/>
          <w:szCs w:val="24"/>
          <w:lang w:val="en-GB"/>
        </w:rPr>
        <w:t xml:space="preserve">that placed third in the tender. By this procedure, the </w:t>
      </w:r>
      <w:r w:rsidRPr="00FE5E79">
        <w:rPr>
          <w:rFonts w:ascii="Arial Narrow" w:hAnsi="Arial Narrow"/>
          <w:smallCaps/>
          <w:szCs w:val="24"/>
          <w:lang w:val="en-GB"/>
        </w:rPr>
        <w:t>contracting entity</w:t>
      </w:r>
      <w:r w:rsidRPr="00FE5E79">
        <w:rPr>
          <w:rFonts w:ascii="Arial Narrow" w:hAnsi="Arial Narrow"/>
          <w:szCs w:val="24"/>
          <w:lang w:val="en-GB"/>
        </w:rPr>
        <w:t xml:space="preserve"> may gradually address all </w:t>
      </w:r>
      <w:r w:rsidRPr="00FE5E79">
        <w:rPr>
          <w:rFonts w:ascii="Arial Narrow" w:hAnsi="Arial Narrow"/>
          <w:smallCaps/>
          <w:szCs w:val="24"/>
          <w:lang w:val="en-GB"/>
        </w:rPr>
        <w:t>tenderer</w:t>
      </w:r>
      <w:r w:rsidR="00171A88" w:rsidRPr="00FE5E79">
        <w:rPr>
          <w:rFonts w:ascii="Arial Narrow" w:hAnsi="Arial Narrow"/>
          <w:smallCaps/>
          <w:szCs w:val="24"/>
          <w:lang w:val="en-GB"/>
        </w:rPr>
        <w:t>s</w:t>
      </w:r>
      <w:r w:rsidRPr="00FE5E79">
        <w:rPr>
          <w:rFonts w:ascii="Arial Narrow" w:hAnsi="Arial Narrow"/>
          <w:smallCaps/>
          <w:szCs w:val="24"/>
          <w:lang w:val="en-GB"/>
        </w:rPr>
        <w:t xml:space="preserve"> </w:t>
      </w:r>
      <w:r w:rsidRPr="00FE5E79">
        <w:rPr>
          <w:rFonts w:ascii="Arial Narrow" w:hAnsi="Arial Narrow"/>
          <w:szCs w:val="24"/>
          <w:lang w:val="en-GB"/>
        </w:rPr>
        <w:t xml:space="preserve">according to the order of their </w:t>
      </w:r>
      <w:r w:rsidRPr="00FE5E79">
        <w:rPr>
          <w:rFonts w:ascii="Arial Narrow" w:hAnsi="Arial Narrow"/>
          <w:smallCaps/>
          <w:szCs w:val="24"/>
          <w:lang w:val="en-GB"/>
        </w:rPr>
        <w:t>offers</w:t>
      </w:r>
      <w:r w:rsidRPr="00FE5E79">
        <w:rPr>
          <w:rFonts w:ascii="Arial Narrow" w:hAnsi="Arial Narrow"/>
          <w:szCs w:val="24"/>
          <w:lang w:val="en-GB"/>
        </w:rPr>
        <w:t>.</w:t>
      </w:r>
    </w:p>
    <w:p w14:paraId="3DED9AD0" w14:textId="0982AAC1" w:rsidR="0015685D" w:rsidRPr="00FE5E79" w:rsidRDefault="009E36C3" w:rsidP="00B72C14">
      <w:pPr>
        <w:pStyle w:val="Nadpis2"/>
        <w:keepNext w:val="0"/>
        <w:keepLines/>
        <w:tabs>
          <w:tab w:val="left" w:pos="1276"/>
        </w:tabs>
        <w:ind w:left="1276" w:hanging="1276"/>
        <w:rPr>
          <w:rFonts w:ascii="Arial Narrow" w:hAnsi="Arial Narrow" w:cs="Arial"/>
          <w:bCs/>
          <w:sz w:val="22"/>
          <w:szCs w:val="22"/>
          <w:lang w:val="en-GB"/>
        </w:rPr>
      </w:pPr>
      <w:bookmarkStart w:id="87" w:name="_Toc144200172"/>
      <w:r w:rsidRPr="00FE5E79">
        <w:rPr>
          <w:rFonts w:ascii="Arial Narrow" w:hAnsi="Arial Narrow" w:cs="Arial"/>
          <w:bCs/>
          <w:sz w:val="22"/>
          <w:szCs w:val="22"/>
          <w:lang w:val="en-GB"/>
        </w:rPr>
        <w:t>other rights of the contracting entity</w:t>
      </w:r>
      <w:bookmarkEnd w:id="87"/>
    </w:p>
    <w:p w14:paraId="1AB80FCA" w14:textId="46CFCF39" w:rsidR="009E36C3" w:rsidRPr="00FE5E79" w:rsidRDefault="00522635" w:rsidP="009E36C3">
      <w:pPr>
        <w:tabs>
          <w:tab w:val="left" w:pos="1276"/>
        </w:tabs>
        <w:spacing w:after="120"/>
        <w:ind w:left="1276" w:hanging="1276"/>
        <w:rPr>
          <w:rFonts w:ascii="Arial Narrow" w:hAnsi="Arial Narrow"/>
          <w:lang w:val="en-GB"/>
        </w:rPr>
      </w:pPr>
      <w:r w:rsidRPr="00FE5E79">
        <w:rPr>
          <w:rFonts w:ascii="Arial Narrow" w:hAnsi="Arial Narrow"/>
          <w:lang w:val="en-GB"/>
        </w:rPr>
        <w:t>6.</w:t>
      </w:r>
      <w:r w:rsidR="00CA7DAA" w:rsidRPr="00FE5E79">
        <w:rPr>
          <w:rFonts w:ascii="Arial Narrow" w:hAnsi="Arial Narrow"/>
          <w:lang w:val="en-GB"/>
        </w:rPr>
        <w:t>6</w:t>
      </w:r>
      <w:r w:rsidR="00AB6E3F" w:rsidRPr="00FE5E79">
        <w:rPr>
          <w:rFonts w:ascii="Arial Narrow" w:hAnsi="Arial Narrow"/>
          <w:lang w:val="en-GB"/>
        </w:rPr>
        <w:t>.</w:t>
      </w:r>
      <w:r w:rsidR="00EC7D19" w:rsidRPr="00FE5E79">
        <w:rPr>
          <w:rFonts w:ascii="Arial Narrow" w:hAnsi="Arial Narrow"/>
          <w:lang w:val="en-GB"/>
        </w:rPr>
        <w:t>1</w:t>
      </w:r>
      <w:r w:rsidR="00AB6E3F" w:rsidRPr="00FE5E79">
        <w:rPr>
          <w:rFonts w:ascii="Arial Narrow" w:hAnsi="Arial Narrow"/>
          <w:lang w:val="en-GB"/>
        </w:rPr>
        <w:tab/>
      </w:r>
      <w:r w:rsidR="009E36C3" w:rsidRPr="00FE5E79">
        <w:rPr>
          <w:rFonts w:ascii="Arial Narrow" w:hAnsi="Arial Narrow"/>
          <w:szCs w:val="24"/>
          <w:lang w:val="en-GB"/>
        </w:rPr>
        <w:t xml:space="preserve">The </w:t>
      </w:r>
      <w:r w:rsidR="009E36C3" w:rsidRPr="00FE5E79">
        <w:rPr>
          <w:rFonts w:ascii="Arial Narrow" w:hAnsi="Arial Narrow"/>
          <w:smallCaps/>
          <w:szCs w:val="24"/>
          <w:lang w:val="en-GB"/>
        </w:rPr>
        <w:t>contracting entity</w:t>
      </w:r>
      <w:r w:rsidR="009E36C3" w:rsidRPr="00FE5E79">
        <w:rPr>
          <w:rFonts w:ascii="Arial Narrow" w:hAnsi="Arial Narrow"/>
          <w:szCs w:val="24"/>
          <w:lang w:val="en-GB"/>
        </w:rPr>
        <w:t xml:space="preserve"> reserves the right according to Section 170 of </w:t>
      </w:r>
      <w:r w:rsidR="007A661E" w:rsidRPr="00FE5E79">
        <w:rPr>
          <w:rFonts w:ascii="Arial Narrow" w:hAnsi="Arial Narrow"/>
          <w:smallCaps/>
          <w:szCs w:val="24"/>
          <w:lang w:val="en-GB"/>
        </w:rPr>
        <w:t>apc</w:t>
      </w:r>
      <w:r w:rsidR="009E36C3" w:rsidRPr="00FE5E79">
        <w:rPr>
          <w:rFonts w:ascii="Arial Narrow" w:hAnsi="Arial Narrow"/>
          <w:szCs w:val="24"/>
          <w:lang w:val="en-GB"/>
        </w:rPr>
        <w:t xml:space="preserve"> to cancel the </w:t>
      </w:r>
      <w:r w:rsidR="009E36C3" w:rsidRPr="00FE5E79">
        <w:rPr>
          <w:rFonts w:ascii="Arial Narrow" w:hAnsi="Arial Narrow"/>
          <w:smallCaps/>
          <w:szCs w:val="24"/>
          <w:lang w:val="en-GB"/>
        </w:rPr>
        <w:t>tender procedure</w:t>
      </w:r>
      <w:r w:rsidR="009E36C3" w:rsidRPr="00FE5E79">
        <w:rPr>
          <w:rFonts w:ascii="Arial Narrow" w:hAnsi="Arial Narrow"/>
          <w:szCs w:val="24"/>
          <w:lang w:val="en-GB"/>
        </w:rPr>
        <w:t xml:space="preserve">, in which case it shall give the reason for this cancellation, and further in case stipulated in Section 127 of </w:t>
      </w:r>
      <w:r w:rsidR="007A661E" w:rsidRPr="00FE5E79">
        <w:rPr>
          <w:rFonts w:ascii="Arial Narrow" w:hAnsi="Arial Narrow"/>
          <w:smallCaps/>
          <w:szCs w:val="24"/>
          <w:lang w:val="en-GB"/>
        </w:rPr>
        <w:t>apc</w:t>
      </w:r>
      <w:r w:rsidR="009E36C3" w:rsidRPr="00FE5E79">
        <w:rPr>
          <w:rFonts w:ascii="Arial Narrow" w:hAnsi="Arial Narrow"/>
          <w:szCs w:val="24"/>
          <w:lang w:val="en-GB"/>
        </w:rPr>
        <w:t>.</w:t>
      </w:r>
    </w:p>
    <w:p w14:paraId="62FC28D6" w14:textId="6893A1AE" w:rsidR="0075294B" w:rsidRPr="00FE5E79" w:rsidRDefault="0075294B" w:rsidP="0075294B">
      <w:pPr>
        <w:tabs>
          <w:tab w:val="left" w:pos="1276"/>
        </w:tabs>
        <w:spacing w:after="120"/>
        <w:ind w:left="1276" w:hanging="1276"/>
        <w:rPr>
          <w:rFonts w:ascii="Arial Narrow" w:hAnsi="Arial Narrow"/>
          <w:lang w:val="en-GB"/>
        </w:rPr>
      </w:pPr>
      <w:r w:rsidRPr="00FE5E79">
        <w:rPr>
          <w:rFonts w:ascii="Arial Narrow" w:hAnsi="Arial Narrow"/>
          <w:lang w:val="en-GB"/>
        </w:rPr>
        <w:tab/>
      </w:r>
      <w:r w:rsidR="009E36C3" w:rsidRPr="00FE5E79">
        <w:rPr>
          <w:rFonts w:ascii="Arial Narrow" w:hAnsi="Arial Narrow" w:cs="Arial"/>
          <w:szCs w:val="24"/>
          <w:lang w:val="en-GB"/>
        </w:rPr>
        <w:t xml:space="preserve">The </w:t>
      </w:r>
      <w:r w:rsidR="009E36C3" w:rsidRPr="00FE5E79">
        <w:rPr>
          <w:rFonts w:ascii="Arial Narrow" w:hAnsi="Arial Narrow"/>
          <w:smallCaps/>
          <w:szCs w:val="24"/>
          <w:lang w:val="en-GB"/>
        </w:rPr>
        <w:t>contracting entity</w:t>
      </w:r>
      <w:r w:rsidR="009E36C3" w:rsidRPr="00FE5E79">
        <w:rPr>
          <w:rFonts w:ascii="Arial Narrow" w:hAnsi="Arial Narrow"/>
          <w:szCs w:val="24"/>
          <w:lang w:val="en-GB"/>
        </w:rPr>
        <w:t xml:space="preserve"> </w:t>
      </w:r>
      <w:r w:rsidR="009E36C3" w:rsidRPr="00FE5E79">
        <w:rPr>
          <w:rFonts w:ascii="Arial Narrow" w:hAnsi="Arial Narrow" w:cs="Arial"/>
          <w:szCs w:val="24"/>
          <w:lang w:val="en-GB"/>
        </w:rPr>
        <w:t xml:space="preserve">reserves the right to negotiate with the </w:t>
      </w:r>
      <w:r w:rsidR="009E36C3" w:rsidRPr="00FE5E79">
        <w:rPr>
          <w:rFonts w:ascii="Arial Narrow" w:hAnsi="Arial Narrow"/>
          <w:smallCaps/>
          <w:szCs w:val="24"/>
          <w:lang w:val="en-GB"/>
        </w:rPr>
        <w:t>tenderer</w:t>
      </w:r>
      <w:r w:rsidR="009E36C3" w:rsidRPr="00FE5E79">
        <w:rPr>
          <w:rFonts w:ascii="Arial Narrow" w:hAnsi="Arial Narrow" w:cs="Arial"/>
          <w:szCs w:val="24"/>
          <w:lang w:val="en-GB"/>
        </w:rPr>
        <w:t xml:space="preserve">, whose offer was evaluated as the most economically advantageous according to the evaluation result, more favourable conditions for the </w:t>
      </w:r>
      <w:r w:rsidR="009E36C3" w:rsidRPr="00FE5E79">
        <w:rPr>
          <w:rFonts w:ascii="Arial Narrow" w:hAnsi="Arial Narrow"/>
          <w:smallCaps/>
          <w:szCs w:val="24"/>
          <w:lang w:val="en-GB"/>
        </w:rPr>
        <w:t>contracting entity</w:t>
      </w:r>
      <w:r w:rsidR="009E36C3" w:rsidRPr="00FE5E79">
        <w:rPr>
          <w:rFonts w:ascii="Arial Narrow" w:hAnsi="Arial Narrow"/>
          <w:szCs w:val="24"/>
          <w:lang w:val="en-GB"/>
        </w:rPr>
        <w:t xml:space="preserve"> </w:t>
      </w:r>
      <w:r w:rsidR="009E36C3" w:rsidRPr="00FE5E79">
        <w:rPr>
          <w:rFonts w:ascii="Arial Narrow" w:hAnsi="Arial Narrow" w:cs="Arial"/>
          <w:szCs w:val="24"/>
          <w:lang w:val="en-GB"/>
        </w:rPr>
        <w:t>while maintaining the competitive subject of performance.</w:t>
      </w:r>
    </w:p>
    <w:p w14:paraId="70E1B590" w14:textId="3F633E00" w:rsidR="00702E03" w:rsidRPr="00FE5E79" w:rsidRDefault="009E36C3" w:rsidP="00702E03">
      <w:pPr>
        <w:pStyle w:val="Nadpis2"/>
        <w:keepNext w:val="0"/>
        <w:keepLines/>
        <w:tabs>
          <w:tab w:val="left" w:pos="1276"/>
        </w:tabs>
        <w:ind w:left="1276" w:hanging="1276"/>
        <w:rPr>
          <w:rFonts w:ascii="Arial Narrow" w:hAnsi="Arial Narrow" w:cs="Arial"/>
          <w:bCs/>
          <w:sz w:val="22"/>
          <w:szCs w:val="22"/>
          <w:lang w:val="en-GB"/>
        </w:rPr>
      </w:pPr>
      <w:bookmarkStart w:id="88" w:name="_Toc144200173"/>
      <w:r w:rsidRPr="00FE5E79">
        <w:rPr>
          <w:rFonts w:ascii="Arial Narrow" w:hAnsi="Arial Narrow" w:cs="Arial"/>
          <w:szCs w:val="24"/>
          <w:lang w:val="en-GB"/>
        </w:rPr>
        <w:t>INFORMATION ON PERSONAL DATA PROCESSING</w:t>
      </w:r>
      <w:bookmarkEnd w:id="88"/>
    </w:p>
    <w:p w14:paraId="360D8AEF" w14:textId="172201CF" w:rsidR="00CF248B" w:rsidRPr="00FE5E79" w:rsidRDefault="00702E03" w:rsidP="00CF248B">
      <w:pPr>
        <w:tabs>
          <w:tab w:val="left" w:pos="1276"/>
        </w:tabs>
        <w:spacing w:after="60"/>
        <w:ind w:left="1276" w:hanging="1276"/>
        <w:rPr>
          <w:rFonts w:ascii="Arial Narrow" w:hAnsi="Arial Narrow"/>
          <w:iCs/>
          <w:lang w:val="en-GB"/>
        </w:rPr>
      </w:pPr>
      <w:r w:rsidRPr="00FE5E79">
        <w:rPr>
          <w:rFonts w:ascii="Arial Narrow" w:hAnsi="Arial Narrow"/>
          <w:lang w:val="en-GB"/>
        </w:rPr>
        <w:t>6.</w:t>
      </w:r>
      <w:r w:rsidR="00CA7DAA" w:rsidRPr="00FE5E79">
        <w:rPr>
          <w:rFonts w:ascii="Arial Narrow" w:hAnsi="Arial Narrow"/>
          <w:lang w:val="en-GB"/>
        </w:rPr>
        <w:t>7</w:t>
      </w:r>
      <w:r w:rsidRPr="00FE5E79">
        <w:rPr>
          <w:rFonts w:ascii="Arial Narrow" w:hAnsi="Arial Narrow"/>
          <w:lang w:val="en-GB"/>
        </w:rPr>
        <w:t>.1</w:t>
      </w:r>
      <w:r w:rsidRPr="00FE5E79">
        <w:rPr>
          <w:rFonts w:ascii="Arial Narrow" w:hAnsi="Arial Narrow"/>
          <w:lang w:val="en-GB"/>
        </w:rPr>
        <w:tab/>
      </w:r>
      <w:r w:rsidR="00CF248B" w:rsidRPr="00FE5E79">
        <w:rPr>
          <w:rFonts w:ascii="Arial Narrow" w:hAnsi="Arial Narrow"/>
          <w:szCs w:val="24"/>
          <w:lang w:val="en-GB"/>
        </w:rPr>
        <w:t xml:space="preserve">The </w:t>
      </w:r>
      <w:r w:rsidR="00CF248B" w:rsidRPr="00FE5E79">
        <w:rPr>
          <w:rFonts w:ascii="Arial Narrow" w:hAnsi="Arial Narrow"/>
          <w:smallCaps/>
          <w:szCs w:val="24"/>
          <w:lang w:val="en-GB"/>
        </w:rPr>
        <w:t>contracting entity</w:t>
      </w:r>
      <w:r w:rsidR="00CF248B" w:rsidRPr="00FE5E79">
        <w:rPr>
          <w:rFonts w:ascii="Arial Narrow" w:hAnsi="Arial Narrow"/>
          <w:szCs w:val="24"/>
          <w:lang w:val="en-GB"/>
        </w:rPr>
        <w:t xml:space="preserve"> as a data controller hereby informs </w:t>
      </w:r>
      <w:r w:rsidR="00CF248B" w:rsidRPr="00FE5E79">
        <w:rPr>
          <w:rFonts w:ascii="Arial Narrow" w:hAnsi="Arial Narrow"/>
          <w:smallCaps/>
          <w:szCs w:val="24"/>
          <w:lang w:val="en-GB"/>
        </w:rPr>
        <w:t>tenderer</w:t>
      </w:r>
      <w:r w:rsidR="00CF248B" w:rsidRPr="00FE5E79">
        <w:rPr>
          <w:rFonts w:ascii="Arial Narrow" w:hAnsi="Arial Narrow" w:cs="Arial"/>
          <w:szCs w:val="24"/>
          <w:lang w:val="en-GB"/>
        </w:rPr>
        <w:t xml:space="preserve"> </w:t>
      </w:r>
      <w:r w:rsidR="00CF248B" w:rsidRPr="00FE5E79">
        <w:rPr>
          <w:rFonts w:ascii="Arial Narrow" w:hAnsi="Arial Narrow"/>
          <w:szCs w:val="24"/>
          <w:lang w:val="en-GB"/>
        </w:rPr>
        <w:t xml:space="preserve">in the </w:t>
      </w:r>
      <w:r w:rsidR="00CF248B" w:rsidRPr="00FE5E79">
        <w:rPr>
          <w:rFonts w:ascii="Arial Narrow" w:hAnsi="Arial Narrow"/>
          <w:smallCaps/>
          <w:szCs w:val="24"/>
          <w:lang w:val="en-GB"/>
        </w:rPr>
        <w:t>tender procedure</w:t>
      </w:r>
      <w:r w:rsidR="00CF248B" w:rsidRPr="00FE5E79">
        <w:rPr>
          <w:rFonts w:ascii="Arial Narrow" w:hAnsi="Arial Narrow"/>
          <w:szCs w:val="24"/>
          <w:lang w:val="en-GB"/>
        </w:rPr>
        <w:t xml:space="preserve"> for the processing of personal data for the purpose of implementing the tender procedure according to </w:t>
      </w:r>
      <w:r w:rsidR="00282483" w:rsidRPr="00FE5E79">
        <w:rPr>
          <w:rFonts w:ascii="Arial Narrow" w:hAnsi="Arial Narrow"/>
          <w:smallCaps/>
          <w:szCs w:val="24"/>
          <w:lang w:val="en-GB"/>
        </w:rPr>
        <w:t>apc</w:t>
      </w:r>
      <w:r w:rsidR="00CF248B" w:rsidRPr="00FE5E79">
        <w:rPr>
          <w:rFonts w:ascii="Arial Narrow" w:hAnsi="Arial Narrow"/>
          <w:szCs w:val="24"/>
          <w:lang w:val="en-GB"/>
        </w:rPr>
        <w:t xml:space="preserve"> within the meaning of Article 13 of Regulation (EU) 2016/679 of the European Parliament and of the Council on the protection of individuals with regard to the processing of personal data and on the free movement of such data and repealing Directive 95/46 / EC (general directive on the protection of personal data) (hereinafter referred to as “GDPR”).</w:t>
      </w:r>
    </w:p>
    <w:p w14:paraId="06C7D3AB" w14:textId="0AAEB9D2" w:rsidR="00CF248B" w:rsidRPr="00FE5E79" w:rsidRDefault="00CF248B" w:rsidP="00CF248B">
      <w:pPr>
        <w:ind w:left="1276"/>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may in frames of </w:t>
      </w:r>
      <w:r w:rsidRPr="00FE5E79">
        <w:rPr>
          <w:rFonts w:ascii="Arial Narrow" w:hAnsi="Arial Narrow"/>
          <w:smallCaps/>
          <w:szCs w:val="24"/>
          <w:lang w:val="en-GB"/>
        </w:rPr>
        <w:t>tender procedure</w:t>
      </w:r>
      <w:r w:rsidRPr="00FE5E79">
        <w:rPr>
          <w:rFonts w:ascii="Arial Narrow" w:hAnsi="Arial Narrow"/>
          <w:szCs w:val="24"/>
          <w:lang w:val="en-GB"/>
        </w:rPr>
        <w:t xml:space="preserve"> process personal data of </w:t>
      </w:r>
      <w:r w:rsidR="00282483" w:rsidRPr="00FE5E79">
        <w:rPr>
          <w:rFonts w:ascii="Arial Narrow" w:hAnsi="Arial Narrow"/>
          <w:smallCaps/>
          <w:szCs w:val="24"/>
          <w:lang w:val="en-GB"/>
        </w:rPr>
        <w:t>tenderers</w:t>
      </w:r>
      <w:r w:rsidRPr="00FE5E79">
        <w:rPr>
          <w:rFonts w:ascii="Arial Narrow" w:hAnsi="Arial Narrow"/>
          <w:szCs w:val="24"/>
          <w:lang w:val="en-GB"/>
        </w:rPr>
        <w:t xml:space="preserve"> and their sub-</w:t>
      </w:r>
      <w:r w:rsidR="00282483" w:rsidRPr="00FE5E79">
        <w:rPr>
          <w:rFonts w:ascii="Arial Narrow" w:hAnsi="Arial Narrow"/>
          <w:smallCaps/>
          <w:szCs w:val="24"/>
          <w:lang w:val="en-GB"/>
        </w:rPr>
        <w:t>contractors</w:t>
      </w:r>
      <w:r w:rsidRPr="00FE5E79">
        <w:rPr>
          <w:rFonts w:ascii="Arial Narrow" w:hAnsi="Arial Narrow"/>
          <w:szCs w:val="24"/>
          <w:lang w:val="en-GB"/>
        </w:rPr>
        <w:t xml:space="preserve"> (as entrepreneurs), members of statutory bodies and contact persons of </w:t>
      </w:r>
      <w:r w:rsidR="00282483" w:rsidRPr="00FE5E79">
        <w:rPr>
          <w:rFonts w:ascii="Arial Narrow" w:hAnsi="Arial Narrow"/>
          <w:smallCaps/>
          <w:szCs w:val="24"/>
          <w:lang w:val="en-GB"/>
        </w:rPr>
        <w:t>tenderers</w:t>
      </w:r>
      <w:r w:rsidRPr="00FE5E79">
        <w:rPr>
          <w:rFonts w:ascii="Arial Narrow" w:hAnsi="Arial Narrow"/>
          <w:szCs w:val="24"/>
          <w:lang w:val="en-GB"/>
        </w:rPr>
        <w:t xml:space="preserve"> and their sub-</w:t>
      </w:r>
      <w:r w:rsidR="00282483" w:rsidRPr="00FE5E79">
        <w:rPr>
          <w:rFonts w:ascii="Arial Narrow" w:hAnsi="Arial Narrow"/>
          <w:smallCaps/>
          <w:szCs w:val="24"/>
          <w:lang w:val="en-GB"/>
        </w:rPr>
        <w:t>contractor</w:t>
      </w:r>
      <w:r w:rsidRPr="00FE5E79">
        <w:rPr>
          <w:rFonts w:ascii="Arial Narrow" w:hAnsi="Arial Narrow"/>
          <w:szCs w:val="24"/>
          <w:lang w:val="en-GB"/>
        </w:rPr>
        <w:t xml:space="preserve">, persons </w:t>
      </w:r>
      <w:r w:rsidR="004A386C" w:rsidRPr="00FE5E79">
        <w:rPr>
          <w:rFonts w:ascii="Arial Narrow" w:hAnsi="Arial Narrow"/>
          <w:szCs w:val="24"/>
          <w:lang w:val="en-GB"/>
        </w:rPr>
        <w:t>proving the</w:t>
      </w:r>
      <w:r w:rsidR="00282483" w:rsidRPr="00FE5E79">
        <w:rPr>
          <w:rStyle w:val="Odkaznakoment"/>
          <w:lang w:val="en-GB"/>
        </w:rPr>
        <w:t xml:space="preserve"> </w:t>
      </w:r>
      <w:r w:rsidR="004A386C" w:rsidRPr="00FE5E79">
        <w:rPr>
          <w:rFonts w:ascii="Arial Narrow" w:hAnsi="Arial Narrow"/>
          <w:smallCaps/>
          <w:szCs w:val="24"/>
          <w:lang w:val="en-GB"/>
        </w:rPr>
        <w:t>tenderer’s</w:t>
      </w:r>
      <w:r w:rsidR="004A386C" w:rsidRPr="00FE5E79">
        <w:rPr>
          <w:rFonts w:ascii="Arial Narrow" w:hAnsi="Arial Narrow"/>
          <w:szCs w:val="24"/>
          <w:lang w:val="en-GB"/>
        </w:rPr>
        <w:t xml:space="preserve"> </w:t>
      </w:r>
      <w:r w:rsidRPr="00FE5E79">
        <w:rPr>
          <w:rFonts w:ascii="Arial Narrow" w:hAnsi="Arial Narrow"/>
          <w:szCs w:val="24"/>
          <w:lang w:val="en-GB"/>
        </w:rPr>
        <w:t xml:space="preserve">qualifications, members of the </w:t>
      </w:r>
      <w:r w:rsidR="004A386C" w:rsidRPr="00FE5E79">
        <w:rPr>
          <w:rFonts w:ascii="Arial Narrow" w:hAnsi="Arial Narrow"/>
          <w:smallCaps/>
          <w:szCs w:val="24"/>
          <w:lang w:val="en-GB"/>
        </w:rPr>
        <w:t>tenderer’s</w:t>
      </w:r>
      <w:r w:rsidR="004A386C" w:rsidRPr="00FE5E79">
        <w:rPr>
          <w:rFonts w:ascii="Arial Narrow" w:hAnsi="Arial Narrow"/>
          <w:szCs w:val="24"/>
          <w:lang w:val="en-GB"/>
        </w:rPr>
        <w:t xml:space="preserve"> </w:t>
      </w:r>
      <w:r w:rsidRPr="00FE5E79">
        <w:rPr>
          <w:rFonts w:ascii="Arial Narrow" w:hAnsi="Arial Narrow"/>
          <w:szCs w:val="24"/>
          <w:lang w:val="en-GB"/>
        </w:rPr>
        <w:t xml:space="preserve">implementation team and </w:t>
      </w:r>
      <w:r w:rsidR="004A386C" w:rsidRPr="00FE5E79">
        <w:rPr>
          <w:rFonts w:ascii="Arial Narrow" w:hAnsi="Arial Narrow"/>
          <w:szCs w:val="24"/>
          <w:lang w:val="en-GB"/>
        </w:rPr>
        <w:t xml:space="preserve">real (beneficial) owners of the </w:t>
      </w:r>
      <w:r w:rsidR="004A386C" w:rsidRPr="00FE5E79">
        <w:rPr>
          <w:rFonts w:ascii="Arial Narrow" w:hAnsi="Arial Narrow"/>
          <w:smallCaps/>
          <w:szCs w:val="24"/>
          <w:lang w:val="en-GB"/>
        </w:rPr>
        <w:t>tenderer</w:t>
      </w:r>
      <w:r w:rsidRPr="00FE5E79">
        <w:rPr>
          <w:rFonts w:ascii="Arial Narrow" w:hAnsi="Arial Narrow"/>
          <w:szCs w:val="24"/>
          <w:lang w:val="en-GB"/>
        </w:rPr>
        <w:t xml:space="preserve">.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shall process personal data only to the extent necessary for the implementation of the </w:t>
      </w:r>
      <w:r w:rsidRPr="00FE5E79">
        <w:rPr>
          <w:rFonts w:ascii="Arial Narrow" w:hAnsi="Arial Narrow"/>
          <w:smallCaps/>
          <w:szCs w:val="24"/>
          <w:lang w:val="en-GB"/>
        </w:rPr>
        <w:t>tender procedure</w:t>
      </w:r>
      <w:r w:rsidRPr="00FE5E79">
        <w:rPr>
          <w:rFonts w:ascii="Arial Narrow" w:hAnsi="Arial Narrow"/>
          <w:szCs w:val="24"/>
          <w:lang w:val="en-GB"/>
        </w:rPr>
        <w:t xml:space="preserve"> and only for the period stipulated by legal regulations, especially </w:t>
      </w:r>
      <w:r w:rsidR="004A386C" w:rsidRPr="00FE5E79">
        <w:rPr>
          <w:rFonts w:ascii="Arial Narrow" w:hAnsi="Arial Narrow"/>
          <w:szCs w:val="24"/>
          <w:lang w:val="en-GB"/>
        </w:rPr>
        <w:t xml:space="preserve">by </w:t>
      </w:r>
      <w:r w:rsidR="004A386C" w:rsidRPr="00FE5E79">
        <w:rPr>
          <w:rFonts w:ascii="Arial Narrow" w:hAnsi="Arial Narrow"/>
          <w:smallCaps/>
          <w:szCs w:val="24"/>
          <w:lang w:val="en-GB"/>
        </w:rPr>
        <w:t>apc</w:t>
      </w:r>
      <w:r w:rsidRPr="00FE5E79">
        <w:rPr>
          <w:rFonts w:ascii="Arial Narrow" w:hAnsi="Arial Narrow"/>
          <w:szCs w:val="24"/>
          <w:lang w:val="en-GB"/>
        </w:rPr>
        <w:t xml:space="preserve">. Data subjects are entitled </w:t>
      </w:r>
      <w:r w:rsidRPr="00FE5E79">
        <w:rPr>
          <w:rFonts w:ascii="Arial Narrow" w:hAnsi="Arial Narrow"/>
          <w:szCs w:val="24"/>
          <w:lang w:val="en-GB"/>
        </w:rPr>
        <w:lastRenderedPageBreak/>
        <w:t xml:space="preserve">to exercise their rights under Articles 13 to 22 of GDPR in writing at the address of the </w:t>
      </w:r>
      <w:r w:rsidRPr="00FE5E79">
        <w:rPr>
          <w:rFonts w:ascii="Arial Narrow" w:hAnsi="Arial Narrow"/>
          <w:smallCaps/>
          <w:szCs w:val="24"/>
          <w:lang w:val="en-GB"/>
        </w:rPr>
        <w:t>contracting entity</w:t>
      </w:r>
      <w:r w:rsidRPr="00FE5E79">
        <w:rPr>
          <w:rFonts w:ascii="Arial Narrow" w:hAnsi="Arial Narrow"/>
          <w:szCs w:val="24"/>
          <w:lang w:val="en-GB"/>
        </w:rPr>
        <w:t>.</w:t>
      </w:r>
    </w:p>
    <w:p w14:paraId="2FA3EB91" w14:textId="77777777" w:rsidR="00CF248B" w:rsidRPr="00FE5E79" w:rsidRDefault="00CF248B" w:rsidP="00CF248B">
      <w:pPr>
        <w:ind w:left="1276"/>
        <w:rPr>
          <w:rFonts w:ascii="Arial Narrow" w:hAnsi="Arial Narrow"/>
          <w:szCs w:val="24"/>
          <w:lang w:val="en-GB"/>
        </w:rPr>
      </w:pPr>
    </w:p>
    <w:p w14:paraId="6C2ED27E" w14:textId="3B9D4BBE" w:rsidR="00CF248B" w:rsidRPr="00FE5E79" w:rsidRDefault="00CF248B" w:rsidP="00CF248B">
      <w:pPr>
        <w:ind w:left="1276"/>
        <w:rPr>
          <w:rFonts w:ascii="Arial Narrow" w:hAnsi="Arial Narrow"/>
          <w:szCs w:val="24"/>
          <w:lang w:val="en-GB"/>
        </w:rPr>
      </w:pPr>
      <w:r w:rsidRPr="00FE5E79">
        <w:rPr>
          <w:rFonts w:ascii="Arial Narrow" w:hAnsi="Arial Narrow"/>
          <w:szCs w:val="24"/>
          <w:lang w:val="en-GB"/>
        </w:rPr>
        <w:t xml:space="preserve">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shall transfer personal data for processing by MT Legal s.r.o., a law firm, with its registered office in Brno-Brno-město, Jana Babáka 2733/11, Královo Pole Postal Code 612 00, company ID: 28305043 as a personal data processor, for the purpose of administering the tender procedure according to Section 43 of </w:t>
      </w:r>
      <w:r w:rsidR="004A386C" w:rsidRPr="00FE5E79">
        <w:rPr>
          <w:rFonts w:ascii="Arial Narrow" w:hAnsi="Arial Narrow"/>
          <w:smallCaps/>
          <w:szCs w:val="24"/>
          <w:lang w:val="en-GB"/>
        </w:rPr>
        <w:t>apc</w:t>
      </w:r>
      <w:r w:rsidRPr="00FE5E79">
        <w:rPr>
          <w:rFonts w:ascii="Arial Narrow" w:hAnsi="Arial Narrow"/>
          <w:szCs w:val="24"/>
          <w:lang w:val="en-GB"/>
        </w:rPr>
        <w:t>.</w:t>
      </w:r>
    </w:p>
    <w:p w14:paraId="721AFF18" w14:textId="5B4E1CEA" w:rsidR="00702E03" w:rsidRPr="00FE5E79" w:rsidRDefault="00702E03" w:rsidP="00702E03">
      <w:pPr>
        <w:tabs>
          <w:tab w:val="left" w:pos="1276"/>
        </w:tabs>
        <w:spacing w:after="60"/>
        <w:ind w:left="1276" w:hanging="1276"/>
        <w:rPr>
          <w:rFonts w:ascii="Arial Narrow" w:hAnsi="Arial Narrow"/>
          <w:lang w:val="en-GB"/>
        </w:rPr>
      </w:pPr>
      <w:r w:rsidRPr="00FE5E79">
        <w:rPr>
          <w:rFonts w:ascii="Arial Narrow" w:hAnsi="Arial Narrow"/>
          <w:iCs/>
          <w:lang w:val="en-GB"/>
        </w:rPr>
        <w:t>.</w:t>
      </w:r>
    </w:p>
    <w:p w14:paraId="10B926CB" w14:textId="2645416A" w:rsidR="00702E03" w:rsidRPr="00FE5E79" w:rsidRDefault="00702E03" w:rsidP="00702E03">
      <w:pPr>
        <w:tabs>
          <w:tab w:val="left" w:pos="1276"/>
        </w:tabs>
        <w:spacing w:after="60"/>
        <w:ind w:left="1276" w:hanging="1276"/>
        <w:rPr>
          <w:rFonts w:ascii="Arial Narrow" w:hAnsi="Arial Narrow"/>
          <w:iCs/>
          <w:lang w:val="en-GB"/>
        </w:rPr>
      </w:pPr>
      <w:r w:rsidRPr="00FE5E79">
        <w:rPr>
          <w:rFonts w:ascii="Arial Narrow" w:hAnsi="Arial Narrow"/>
          <w:iCs/>
          <w:lang w:val="en-GB"/>
        </w:rPr>
        <w:tab/>
      </w:r>
      <w:r w:rsidR="00CF248B" w:rsidRPr="00FE5E79">
        <w:rPr>
          <w:rFonts w:ascii="Arial Narrow" w:hAnsi="Arial Narrow"/>
          <w:iCs/>
          <w:lang w:val="en-GB"/>
        </w:rPr>
        <w:t xml:space="preserve">Detailed information on the processing of personal data by the </w:t>
      </w:r>
      <w:r w:rsidR="00282483" w:rsidRPr="00FE5E79">
        <w:rPr>
          <w:rFonts w:ascii="Arial Narrow" w:hAnsi="Arial Narrow"/>
          <w:iCs/>
          <w:smallCaps/>
          <w:lang w:val="en-GB"/>
        </w:rPr>
        <w:t>contracting entity</w:t>
      </w:r>
      <w:r w:rsidR="00282483" w:rsidRPr="00FE5E79">
        <w:rPr>
          <w:rFonts w:ascii="Arial Narrow" w:hAnsi="Arial Narrow"/>
          <w:iCs/>
          <w:lang w:val="en-GB"/>
        </w:rPr>
        <w:t xml:space="preserve"> </w:t>
      </w:r>
      <w:r w:rsidR="00CF248B" w:rsidRPr="00FE5E79">
        <w:rPr>
          <w:rFonts w:ascii="Arial Narrow" w:hAnsi="Arial Narrow"/>
          <w:iCs/>
          <w:lang w:val="en-GB"/>
        </w:rPr>
        <w:t xml:space="preserve">is contained on the </w:t>
      </w:r>
      <w:r w:rsidR="00282483" w:rsidRPr="00FE5E79">
        <w:rPr>
          <w:rFonts w:ascii="Arial Narrow" w:hAnsi="Arial Narrow"/>
          <w:iCs/>
          <w:smallCaps/>
          <w:lang w:val="en-GB"/>
        </w:rPr>
        <w:t>contracting entity</w:t>
      </w:r>
      <w:r w:rsidR="00CF248B" w:rsidRPr="00FE5E79">
        <w:rPr>
          <w:rFonts w:ascii="Arial Narrow" w:hAnsi="Arial Narrow"/>
          <w:iCs/>
          <w:smallCaps/>
          <w:lang w:val="en-GB"/>
        </w:rPr>
        <w:t>'s</w:t>
      </w:r>
      <w:r w:rsidR="00CF248B" w:rsidRPr="00FE5E79">
        <w:rPr>
          <w:rFonts w:ascii="Arial Narrow" w:hAnsi="Arial Narrow"/>
          <w:iCs/>
          <w:lang w:val="en-GB"/>
        </w:rPr>
        <w:t xml:space="preserve"> website available at https://www.ue.cz/informace-o-zpracovani-udaju.</w:t>
      </w:r>
    </w:p>
    <w:p w14:paraId="62FB729B" w14:textId="580E810B" w:rsidR="0075294B" w:rsidRPr="00FE5E79" w:rsidRDefault="00CF248B" w:rsidP="0075294B">
      <w:pPr>
        <w:pStyle w:val="Nadpis2"/>
        <w:keepNext w:val="0"/>
        <w:keepLines/>
        <w:tabs>
          <w:tab w:val="left" w:pos="1276"/>
        </w:tabs>
        <w:ind w:left="1276" w:hanging="1276"/>
        <w:rPr>
          <w:rFonts w:ascii="Arial Narrow" w:hAnsi="Arial Narrow" w:cs="Arial"/>
          <w:bCs/>
          <w:sz w:val="22"/>
          <w:szCs w:val="22"/>
          <w:lang w:val="en-GB"/>
        </w:rPr>
      </w:pPr>
      <w:bookmarkStart w:id="89" w:name="_Toc144200174"/>
      <w:r w:rsidRPr="00FE5E79">
        <w:rPr>
          <w:rFonts w:ascii="Arial Narrow" w:hAnsi="Arial Narrow"/>
          <w:szCs w:val="24"/>
          <w:lang w:val="en-GB"/>
        </w:rPr>
        <w:t xml:space="preserve">RESPONSIBLE PUBLIC </w:t>
      </w:r>
      <w:r w:rsidR="008A5748" w:rsidRPr="00FE5E79">
        <w:rPr>
          <w:rFonts w:ascii="Arial Narrow" w:hAnsi="Arial Narrow"/>
          <w:szCs w:val="24"/>
          <w:lang w:val="en-GB"/>
        </w:rPr>
        <w:t>procurement</w:t>
      </w:r>
      <w:bookmarkEnd w:id="89"/>
    </w:p>
    <w:p w14:paraId="4EBC84F7" w14:textId="15A47F3E" w:rsidR="00CF248B" w:rsidRPr="00FE5E79" w:rsidRDefault="0075294B" w:rsidP="00CF248B">
      <w:pPr>
        <w:tabs>
          <w:tab w:val="left" w:pos="1276"/>
        </w:tabs>
        <w:spacing w:after="60"/>
        <w:ind w:left="1276" w:hanging="1276"/>
        <w:rPr>
          <w:rFonts w:ascii="Arial Narrow" w:hAnsi="Arial Narrow"/>
          <w:szCs w:val="24"/>
          <w:lang w:val="en-GB"/>
        </w:rPr>
      </w:pPr>
      <w:r w:rsidRPr="00FE5E79">
        <w:rPr>
          <w:rFonts w:ascii="Arial Narrow" w:hAnsi="Arial Narrow"/>
          <w:lang w:val="en-GB"/>
        </w:rPr>
        <w:tab/>
      </w:r>
      <w:r w:rsidR="00CF248B" w:rsidRPr="00FE5E79">
        <w:rPr>
          <w:rFonts w:ascii="Arial Narrow" w:hAnsi="Arial Narrow"/>
          <w:szCs w:val="24"/>
          <w:lang w:val="en-GB"/>
        </w:rPr>
        <w:t xml:space="preserve">The </w:t>
      </w:r>
      <w:r w:rsidR="00CF248B" w:rsidRPr="00FE5E79">
        <w:rPr>
          <w:rFonts w:ascii="Arial Narrow" w:hAnsi="Arial Narrow"/>
          <w:smallCaps/>
          <w:szCs w:val="24"/>
          <w:lang w:val="en-GB"/>
        </w:rPr>
        <w:t xml:space="preserve">contracting entity </w:t>
      </w:r>
      <w:r w:rsidR="00CF248B" w:rsidRPr="00FE5E79">
        <w:rPr>
          <w:rFonts w:ascii="Arial Narrow" w:hAnsi="Arial Narrow"/>
          <w:szCs w:val="24"/>
          <w:lang w:val="en-GB"/>
        </w:rPr>
        <w:t xml:space="preserve">applies the principles of responsible public procurement. Public contracts awarded by the </w:t>
      </w:r>
      <w:r w:rsidR="00CF248B" w:rsidRPr="00FE5E79">
        <w:rPr>
          <w:rFonts w:ascii="Arial Narrow" w:hAnsi="Arial Narrow"/>
          <w:smallCaps/>
          <w:szCs w:val="24"/>
          <w:lang w:val="en-GB"/>
        </w:rPr>
        <w:t xml:space="preserve">contracting entity </w:t>
      </w:r>
      <w:r w:rsidR="00CF248B" w:rsidRPr="00FE5E79">
        <w:rPr>
          <w:rFonts w:ascii="Arial Narrow" w:hAnsi="Arial Narrow"/>
          <w:szCs w:val="24"/>
          <w:lang w:val="en-GB"/>
        </w:rPr>
        <w:t xml:space="preserve">accentuate the principles of socially responsible procurement, environmentally responsible </w:t>
      </w:r>
      <w:r w:rsidR="006C1F8C" w:rsidRPr="00FE5E79">
        <w:rPr>
          <w:rFonts w:ascii="Arial Narrow" w:hAnsi="Arial Narrow"/>
          <w:szCs w:val="24"/>
          <w:lang w:val="en-GB"/>
        </w:rPr>
        <w:t>procurement,</w:t>
      </w:r>
      <w:r w:rsidR="00CF248B" w:rsidRPr="00FE5E79">
        <w:rPr>
          <w:rFonts w:ascii="Arial Narrow" w:hAnsi="Arial Narrow"/>
          <w:szCs w:val="24"/>
          <w:lang w:val="en-GB"/>
        </w:rPr>
        <w:t xml:space="preserve"> and innovation. These principles are applied transparently and proportionately, taking into account the principles of effective, economical and efficient spending of </w:t>
      </w:r>
      <w:r w:rsidR="00CF248B" w:rsidRPr="00FE5E79">
        <w:rPr>
          <w:rFonts w:ascii="Arial Narrow" w:hAnsi="Arial Narrow"/>
          <w:smallCaps/>
          <w:szCs w:val="24"/>
          <w:lang w:val="en-GB"/>
        </w:rPr>
        <w:t>contracting entity</w:t>
      </w:r>
      <w:r w:rsidR="00CF248B" w:rsidRPr="00FE5E79">
        <w:rPr>
          <w:rFonts w:ascii="Arial Narrow" w:hAnsi="Arial Narrow"/>
          <w:szCs w:val="24"/>
          <w:lang w:val="en-GB"/>
        </w:rPr>
        <w:t xml:space="preserve"> ‘s financial funds. </w:t>
      </w:r>
    </w:p>
    <w:p w14:paraId="47E1C970" w14:textId="7E1DAED9" w:rsidR="00787ACF" w:rsidRPr="00FE5E79" w:rsidRDefault="00CF248B" w:rsidP="00787ACF">
      <w:pPr>
        <w:tabs>
          <w:tab w:val="left" w:pos="1276"/>
        </w:tabs>
        <w:spacing w:after="60"/>
        <w:ind w:left="1276" w:hanging="1276"/>
        <w:rPr>
          <w:rFonts w:ascii="Arial Narrow" w:hAnsi="Arial Narrow"/>
          <w:szCs w:val="24"/>
          <w:lang w:val="en-GB"/>
        </w:rPr>
      </w:pPr>
      <w:r w:rsidRPr="00FE5E79">
        <w:rPr>
          <w:rFonts w:ascii="Arial Narrow" w:hAnsi="Arial Narrow"/>
          <w:szCs w:val="24"/>
          <w:lang w:val="en-GB"/>
        </w:rPr>
        <w:tab/>
      </w:r>
      <w:r w:rsidR="00787ACF" w:rsidRPr="00FE5E79">
        <w:rPr>
          <w:rFonts w:ascii="Arial Narrow" w:hAnsi="Arial Narrow"/>
          <w:szCs w:val="24"/>
          <w:lang w:val="en-GB"/>
        </w:rPr>
        <w:t xml:space="preserve">The </w:t>
      </w:r>
      <w:r w:rsidR="00787ACF" w:rsidRPr="00FE5E79">
        <w:rPr>
          <w:rFonts w:ascii="Arial Narrow" w:hAnsi="Arial Narrow"/>
          <w:smallCaps/>
          <w:szCs w:val="24"/>
          <w:lang w:val="en-GB"/>
        </w:rPr>
        <w:t>contracting entity</w:t>
      </w:r>
      <w:r w:rsidR="00787ACF" w:rsidRPr="00FE5E79">
        <w:rPr>
          <w:rFonts w:ascii="Arial Narrow" w:hAnsi="Arial Narrow"/>
          <w:szCs w:val="24"/>
          <w:lang w:val="en-GB"/>
        </w:rPr>
        <w:t xml:space="preserve">, when determining the tender conditions, took into account the impact on the environment, as the subject of performance itself will have a positive impact on the environment, as evidenced by the conclusion of the EIA investigative proceedings from 5/2021. "The proposed project represents positive changes in terms of its impact on the environment, which can be expected to reduce the effects of Teplárna Komořany, especially on </w:t>
      </w:r>
      <w:r w:rsidR="0005077E">
        <w:rPr>
          <w:rFonts w:ascii="Arial Narrow" w:hAnsi="Arial Narrow"/>
          <w:szCs w:val="24"/>
          <w:lang w:val="en-GB"/>
        </w:rPr>
        <w:t xml:space="preserve">the </w:t>
      </w:r>
      <w:r w:rsidR="00787ACF" w:rsidRPr="00FE5E79">
        <w:rPr>
          <w:rFonts w:ascii="Arial Narrow" w:hAnsi="Arial Narrow"/>
          <w:szCs w:val="24"/>
          <w:lang w:val="en-GB"/>
        </w:rPr>
        <w:t>air quality and the climate system." The implementation of the public contract will lead to a significant reduction in emissions of pollutants currently generated by the combined production of electricity and heat in Teplárna Komořany.</w:t>
      </w:r>
    </w:p>
    <w:p w14:paraId="1E18DD40" w14:textId="62AEE677" w:rsidR="00EC081C" w:rsidRPr="00FE5E79" w:rsidRDefault="00CF248B" w:rsidP="00EC081C">
      <w:pPr>
        <w:tabs>
          <w:tab w:val="left" w:pos="1276"/>
        </w:tabs>
        <w:spacing w:after="60"/>
        <w:ind w:left="1276" w:hanging="1276"/>
        <w:rPr>
          <w:rFonts w:ascii="Arial Narrow" w:hAnsi="Arial Narrow"/>
          <w:szCs w:val="24"/>
          <w:lang w:val="en-GB"/>
        </w:rPr>
      </w:pPr>
      <w:r w:rsidRPr="00FE5E79">
        <w:rPr>
          <w:rFonts w:ascii="Arial Narrow" w:hAnsi="Arial Narrow"/>
          <w:szCs w:val="24"/>
          <w:lang w:val="en-GB"/>
        </w:rPr>
        <w:tab/>
      </w:r>
      <w:r w:rsidR="00EC081C" w:rsidRPr="00FE5E79">
        <w:rPr>
          <w:rFonts w:ascii="Arial Narrow" w:hAnsi="Arial Narrow"/>
          <w:szCs w:val="24"/>
          <w:lang w:val="en-GB"/>
        </w:rPr>
        <w:t xml:space="preserve">Similarly, the </w:t>
      </w:r>
      <w:r w:rsidR="00EC081C" w:rsidRPr="00FE5E79">
        <w:rPr>
          <w:rFonts w:ascii="Arial Narrow" w:hAnsi="Arial Narrow"/>
          <w:smallCaps/>
          <w:szCs w:val="24"/>
          <w:lang w:val="en-GB"/>
        </w:rPr>
        <w:t>contracting entity</w:t>
      </w:r>
      <w:r w:rsidR="00EC081C" w:rsidRPr="00FE5E79">
        <w:rPr>
          <w:rFonts w:ascii="Arial Narrow" w:hAnsi="Arial Narrow"/>
          <w:szCs w:val="24"/>
          <w:lang w:val="en-GB"/>
        </w:rPr>
        <w:t xml:space="preserve"> took into account the principle of innovation when determining the tender conditions, where the subject of performance fully corresponds to the requirements and trends of modern technology, including the application of an innovative approach to the given issue and the increase in the efficiency of energy devices.</w:t>
      </w:r>
    </w:p>
    <w:p w14:paraId="39BE6BD9" w14:textId="77777777" w:rsidR="00CF248B" w:rsidRPr="00FE5E79" w:rsidRDefault="00CF248B" w:rsidP="00CF248B">
      <w:pPr>
        <w:tabs>
          <w:tab w:val="left" w:pos="1276"/>
        </w:tabs>
        <w:spacing w:after="60"/>
        <w:ind w:left="1276" w:hanging="1276"/>
        <w:rPr>
          <w:rFonts w:ascii="Arial Narrow" w:hAnsi="Arial Narrow"/>
          <w:szCs w:val="24"/>
          <w:lang w:val="en-GB"/>
        </w:rPr>
      </w:pPr>
      <w:r w:rsidRPr="00FE5E79">
        <w:rPr>
          <w:rFonts w:ascii="Arial Narrow" w:hAnsi="Arial Narrow"/>
          <w:szCs w:val="24"/>
          <w:lang w:val="en-GB"/>
        </w:rPr>
        <w:tab/>
        <w:t xml:space="preserve">In addition, in the context of the implementation of the </w:t>
      </w:r>
      <w:r w:rsidRPr="00FE5E79">
        <w:rPr>
          <w:rFonts w:ascii="Arial Narrow" w:hAnsi="Arial Narrow"/>
          <w:smallCaps/>
          <w:szCs w:val="24"/>
          <w:lang w:val="en-GB"/>
        </w:rPr>
        <w:t>tender</w:t>
      </w:r>
      <w:r w:rsidRPr="00FE5E79">
        <w:rPr>
          <w:rFonts w:ascii="Arial Narrow" w:hAnsi="Arial Narrow"/>
          <w:szCs w:val="24"/>
          <w:lang w:val="en-GB"/>
        </w:rPr>
        <w:t xml:space="preserve">, the </w:t>
      </w:r>
      <w:r w:rsidRPr="00FE5E79">
        <w:rPr>
          <w:rFonts w:ascii="Arial Narrow" w:hAnsi="Arial Narrow"/>
          <w:smallCaps/>
          <w:szCs w:val="24"/>
          <w:lang w:val="en-GB"/>
        </w:rPr>
        <w:t>contracting entity</w:t>
      </w:r>
      <w:r w:rsidRPr="00FE5E79">
        <w:rPr>
          <w:rFonts w:ascii="Arial Narrow" w:hAnsi="Arial Narrow"/>
          <w:szCs w:val="24"/>
          <w:lang w:val="en-GB"/>
        </w:rPr>
        <w:t xml:space="preserve"> took into account the principle of responsible public procurement as follows:</w:t>
      </w:r>
    </w:p>
    <w:p w14:paraId="593C2AB7" w14:textId="2CC9B706" w:rsidR="00CF248B" w:rsidRPr="00FE5E79" w:rsidRDefault="00CF248B" w:rsidP="00CF248B">
      <w:pPr>
        <w:spacing w:after="60"/>
        <w:ind w:left="1985" w:hanging="709"/>
        <w:rPr>
          <w:rFonts w:ascii="Arial Narrow" w:hAnsi="Arial Narrow"/>
          <w:szCs w:val="24"/>
          <w:lang w:val="en-GB"/>
        </w:rPr>
      </w:pPr>
      <w:r w:rsidRPr="00FE5E79">
        <w:rPr>
          <w:rFonts w:ascii="Arial Narrow" w:hAnsi="Arial Narrow"/>
          <w:szCs w:val="24"/>
          <w:lang w:val="en-GB"/>
        </w:rPr>
        <w:t xml:space="preserve">• </w:t>
      </w:r>
      <w:r w:rsidRPr="00FE5E79">
        <w:rPr>
          <w:rFonts w:ascii="Arial Narrow" w:hAnsi="Arial Narrow"/>
          <w:szCs w:val="24"/>
          <w:lang w:val="en-GB"/>
        </w:rPr>
        <w:tab/>
        <w:t xml:space="preserve">Direct payments to subcontractors under Section 106 of </w:t>
      </w:r>
      <w:r w:rsidR="008A5748" w:rsidRPr="00FE5E79">
        <w:rPr>
          <w:rFonts w:ascii="Arial Narrow" w:hAnsi="Arial Narrow"/>
          <w:smallCaps/>
          <w:szCs w:val="24"/>
          <w:lang w:val="en-GB"/>
        </w:rPr>
        <w:t>apc</w:t>
      </w:r>
      <w:r w:rsidRPr="00FE5E79">
        <w:rPr>
          <w:rFonts w:ascii="Arial Narrow" w:hAnsi="Arial Narrow"/>
          <w:szCs w:val="24"/>
          <w:lang w:val="en-GB"/>
        </w:rPr>
        <w:t>, subject to the conditions of Point 10.1.</w:t>
      </w:r>
      <w:r w:rsidR="00AA0C8D">
        <w:rPr>
          <w:rFonts w:ascii="Arial Narrow" w:hAnsi="Arial Narrow"/>
          <w:szCs w:val="24"/>
          <w:lang w:val="en-GB"/>
        </w:rPr>
        <w:t>6</w:t>
      </w:r>
      <w:r w:rsidRPr="00FE5E79">
        <w:rPr>
          <w:rFonts w:ascii="Arial Narrow" w:hAnsi="Arial Narrow"/>
          <w:szCs w:val="24"/>
          <w:lang w:val="en-GB"/>
        </w:rPr>
        <w:t xml:space="preserve"> of draft </w:t>
      </w:r>
      <w:r w:rsidR="00E22F5F">
        <w:rPr>
          <w:rFonts w:ascii="Arial Narrow" w:hAnsi="Arial Narrow"/>
          <w:smallCaps/>
          <w:szCs w:val="24"/>
          <w:lang w:val="en-GB"/>
        </w:rPr>
        <w:t>c</w:t>
      </w:r>
      <w:r w:rsidRPr="00FE5E79">
        <w:rPr>
          <w:rFonts w:ascii="Arial Narrow" w:hAnsi="Arial Narrow"/>
          <w:smallCaps/>
          <w:szCs w:val="24"/>
          <w:lang w:val="en-GB"/>
        </w:rPr>
        <w:t>ontract</w:t>
      </w:r>
      <w:r w:rsidRPr="00FE5E79">
        <w:rPr>
          <w:rFonts w:ascii="Arial Narrow" w:hAnsi="Arial Narrow"/>
          <w:szCs w:val="24"/>
          <w:lang w:val="en-GB"/>
        </w:rPr>
        <w:t>;</w:t>
      </w:r>
    </w:p>
    <w:p w14:paraId="743F81DF" w14:textId="6927BAE2" w:rsidR="00CF248B" w:rsidRPr="00FE5E79" w:rsidRDefault="00CF248B" w:rsidP="00CF248B">
      <w:pPr>
        <w:spacing w:after="60"/>
        <w:ind w:left="1985" w:hanging="709"/>
        <w:rPr>
          <w:rFonts w:ascii="Arial Narrow" w:hAnsi="Arial Narrow"/>
          <w:szCs w:val="24"/>
          <w:lang w:val="en-GB"/>
        </w:rPr>
      </w:pPr>
      <w:r w:rsidRPr="00FE5E79">
        <w:rPr>
          <w:rFonts w:ascii="Arial Narrow" w:hAnsi="Arial Narrow"/>
          <w:szCs w:val="24"/>
          <w:lang w:val="en-GB"/>
        </w:rPr>
        <w:t xml:space="preserve">• </w:t>
      </w:r>
      <w:r w:rsidRPr="00FE5E79">
        <w:rPr>
          <w:rFonts w:ascii="Arial Narrow" w:hAnsi="Arial Narrow"/>
          <w:szCs w:val="24"/>
          <w:lang w:val="en-GB"/>
        </w:rPr>
        <w:tab/>
        <w:t xml:space="preserve">Compliance with the Health and Safety regulations of the </w:t>
      </w:r>
      <w:r w:rsidRPr="00FE5E79">
        <w:rPr>
          <w:rFonts w:ascii="Arial Narrow" w:hAnsi="Arial Narrow"/>
          <w:smallCaps/>
          <w:szCs w:val="24"/>
          <w:lang w:val="en-GB"/>
        </w:rPr>
        <w:t>contracting entity</w:t>
      </w:r>
      <w:r w:rsidRPr="00FE5E79">
        <w:rPr>
          <w:rFonts w:ascii="Arial Narrow" w:hAnsi="Arial Narrow"/>
          <w:szCs w:val="24"/>
          <w:lang w:val="en-GB"/>
        </w:rPr>
        <w:t xml:space="preserve">, as provided for in Article 27 of draft </w:t>
      </w:r>
      <w:r w:rsidRPr="00FE5E79">
        <w:rPr>
          <w:rFonts w:ascii="Arial Narrow" w:hAnsi="Arial Narrow"/>
          <w:smallCaps/>
          <w:szCs w:val="24"/>
          <w:lang w:val="en-GB"/>
        </w:rPr>
        <w:t>contract</w:t>
      </w:r>
      <w:r w:rsidRPr="00FE5E79">
        <w:rPr>
          <w:rFonts w:ascii="Arial Narrow" w:hAnsi="Arial Narrow"/>
          <w:szCs w:val="24"/>
          <w:lang w:val="en-GB"/>
        </w:rPr>
        <w:t>;</w:t>
      </w:r>
    </w:p>
    <w:p w14:paraId="10080FE1" w14:textId="64E390F7" w:rsidR="00AE4A70" w:rsidRPr="00FE5E79" w:rsidRDefault="00CF248B" w:rsidP="00EE3059">
      <w:pPr>
        <w:tabs>
          <w:tab w:val="left" w:pos="1276"/>
        </w:tabs>
        <w:spacing w:after="60"/>
        <w:ind w:left="1276" w:hanging="1276"/>
        <w:rPr>
          <w:rFonts w:ascii="Arial Narrow" w:hAnsi="Arial Narrow"/>
          <w:szCs w:val="24"/>
          <w:lang w:val="en-GB"/>
        </w:rPr>
      </w:pPr>
      <w:r w:rsidRPr="00FE5E79">
        <w:rPr>
          <w:rFonts w:ascii="Arial Narrow" w:hAnsi="Arial Narrow"/>
          <w:szCs w:val="24"/>
          <w:lang w:val="en-GB"/>
        </w:rPr>
        <w:tab/>
        <w:t xml:space="preserve">the selected </w:t>
      </w:r>
      <w:r w:rsidRPr="00FE5E79">
        <w:rPr>
          <w:rFonts w:ascii="Arial Narrow" w:hAnsi="Arial Narrow"/>
          <w:smallCaps/>
          <w:szCs w:val="24"/>
          <w:lang w:val="en-GB"/>
        </w:rPr>
        <w:t xml:space="preserve">tenderer </w:t>
      </w:r>
      <w:r w:rsidRPr="00FE5E79">
        <w:rPr>
          <w:rFonts w:ascii="Arial Narrow" w:hAnsi="Arial Narrow"/>
          <w:szCs w:val="24"/>
          <w:lang w:val="en-GB"/>
        </w:rPr>
        <w:t xml:space="preserve">shall be obliged to ensure the fulfilment of the above-mentioned requirements of the </w:t>
      </w:r>
      <w:r w:rsidRPr="00FE5E79">
        <w:rPr>
          <w:rFonts w:ascii="Arial Narrow" w:hAnsi="Arial Narrow"/>
          <w:smallCaps/>
          <w:szCs w:val="24"/>
          <w:lang w:val="en-GB"/>
        </w:rPr>
        <w:t xml:space="preserve">contracting entity </w:t>
      </w:r>
      <w:r w:rsidRPr="00FE5E79">
        <w:rPr>
          <w:rFonts w:ascii="Arial Narrow" w:hAnsi="Arial Narrow"/>
          <w:szCs w:val="24"/>
          <w:lang w:val="en-GB"/>
        </w:rPr>
        <w:t xml:space="preserve">corresponding to the principles of responsible public procurement in the execution of the </w:t>
      </w:r>
      <w:r w:rsidRPr="00FE5E79">
        <w:rPr>
          <w:rFonts w:ascii="Arial Narrow" w:hAnsi="Arial Narrow"/>
          <w:smallCaps/>
          <w:szCs w:val="24"/>
          <w:lang w:val="en-GB"/>
        </w:rPr>
        <w:t>contract</w:t>
      </w:r>
      <w:r w:rsidRPr="00FE5E79">
        <w:rPr>
          <w:rFonts w:ascii="Arial Narrow" w:hAnsi="Arial Narrow"/>
          <w:szCs w:val="24"/>
          <w:lang w:val="en-GB"/>
        </w:rPr>
        <w:t xml:space="preserve"> by itself as well as by its subcontractors.</w:t>
      </w:r>
    </w:p>
    <w:sectPr w:rsidR="00AE4A70" w:rsidRPr="00FE5E79" w:rsidSect="00467CB5">
      <w:headerReference w:type="first" r:id="rId28"/>
      <w:pgSz w:w="11907" w:h="16840" w:code="9"/>
      <w:pgMar w:top="1418" w:right="1559" w:bottom="1985" w:left="1418" w:header="851" w:footer="1134" w:gutter="0"/>
      <w:pgBorders w:offsetFrom="page">
        <w:top w:val="dashDotStroked" w:sz="24" w:space="31" w:color="00B050"/>
        <w:left w:val="dashDotStroked" w:sz="24" w:space="31" w:color="00B050"/>
        <w:bottom w:val="dashDotStroked" w:sz="24" w:space="31" w:color="00B050"/>
        <w:right w:val="dashDotStroked" w:sz="24" w:space="31" w:color="00B050"/>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99464" w14:textId="77777777" w:rsidR="00F337A1" w:rsidRDefault="00F337A1">
      <w:r>
        <w:separator/>
      </w:r>
    </w:p>
  </w:endnote>
  <w:endnote w:type="continuationSeparator" w:id="0">
    <w:p w14:paraId="6A4E684A" w14:textId="77777777" w:rsidR="00F337A1" w:rsidRDefault="00F337A1">
      <w:r>
        <w:continuationSeparator/>
      </w:r>
    </w:p>
  </w:endnote>
  <w:endnote w:type="continuationNotice" w:id="1">
    <w:p w14:paraId="73A9F92D" w14:textId="77777777" w:rsidR="00F337A1" w:rsidRDefault="00F33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8A6FC" w14:textId="77777777" w:rsidR="007A64CA" w:rsidRDefault="007A64CA">
    <w:pPr>
      <w:pStyle w:val="Zpat"/>
      <w:framePr w:wrap="auto"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E8B15B8" w14:textId="77777777" w:rsidR="007A64CA" w:rsidRDefault="007A64CA">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428D3" w14:textId="77777777" w:rsidR="007A64CA" w:rsidRDefault="007A64CA" w:rsidP="008F00D6">
    <w:pPr>
      <w:pStyle w:val="Zpat"/>
      <w:jc w:val="center"/>
      <w:rPr>
        <w:rStyle w:val="slostrnky"/>
        <w:rFonts w:ascii="Arial Narrow" w:hAnsi="Arial Narrow"/>
        <w:b/>
        <w:sz w:val="24"/>
        <w:szCs w:val="24"/>
      </w:rPr>
    </w:pPr>
  </w:p>
  <w:p w14:paraId="54CF2F19" w14:textId="1736916A" w:rsidR="007A64CA" w:rsidRPr="008F00D6" w:rsidRDefault="007A64CA" w:rsidP="008F00D6">
    <w:pPr>
      <w:pStyle w:val="Zpat"/>
      <w:jc w:val="center"/>
      <w:rPr>
        <w:rFonts w:ascii="Arial Narrow" w:hAnsi="Arial Narrow"/>
        <w:b/>
        <w:sz w:val="24"/>
        <w:szCs w:val="24"/>
      </w:rPr>
    </w:pPr>
    <w:r w:rsidRPr="008F00D6">
      <w:rPr>
        <w:rStyle w:val="slostrnky"/>
        <w:rFonts w:ascii="Arial Narrow" w:hAnsi="Arial Narrow"/>
        <w:b/>
        <w:sz w:val="24"/>
        <w:szCs w:val="24"/>
      </w:rPr>
      <w:fldChar w:fldCharType="begin"/>
    </w:r>
    <w:r w:rsidRPr="008F00D6">
      <w:rPr>
        <w:rStyle w:val="slostrnky"/>
        <w:rFonts w:ascii="Arial Narrow" w:hAnsi="Arial Narrow"/>
        <w:b/>
        <w:sz w:val="24"/>
        <w:szCs w:val="24"/>
      </w:rPr>
      <w:instrText xml:space="preserve"> PAGE </w:instrText>
    </w:r>
    <w:r w:rsidRPr="008F00D6">
      <w:rPr>
        <w:rStyle w:val="slostrnky"/>
        <w:rFonts w:ascii="Arial Narrow" w:hAnsi="Arial Narrow"/>
        <w:b/>
        <w:sz w:val="24"/>
        <w:szCs w:val="24"/>
      </w:rPr>
      <w:fldChar w:fldCharType="separate"/>
    </w:r>
    <w:r w:rsidR="005B69C5">
      <w:rPr>
        <w:rStyle w:val="slostrnky"/>
        <w:rFonts w:ascii="Arial Narrow" w:hAnsi="Arial Narrow"/>
        <w:b/>
        <w:noProof/>
        <w:sz w:val="24"/>
        <w:szCs w:val="24"/>
      </w:rPr>
      <w:t>14</w:t>
    </w:r>
    <w:r w:rsidRPr="008F00D6">
      <w:rPr>
        <w:rStyle w:val="slostrnky"/>
        <w:rFonts w:ascii="Arial Narrow" w:hAnsi="Arial Narrow"/>
        <w:b/>
        <w:sz w:val="24"/>
        <w:szCs w:val="24"/>
      </w:rPr>
      <w:fldChar w:fldCharType="end"/>
    </w:r>
    <w:r w:rsidRPr="008F00D6">
      <w:rPr>
        <w:rStyle w:val="slostrnky"/>
        <w:rFonts w:ascii="Arial Narrow" w:hAnsi="Arial Narrow"/>
        <w:b/>
        <w:sz w:val="24"/>
        <w:szCs w:val="24"/>
      </w:rPr>
      <w:t>/</w:t>
    </w:r>
    <w:r w:rsidRPr="008F00D6">
      <w:rPr>
        <w:rStyle w:val="slostrnky"/>
        <w:rFonts w:ascii="Arial Narrow" w:hAnsi="Arial Narrow"/>
        <w:b/>
        <w:sz w:val="24"/>
        <w:szCs w:val="24"/>
      </w:rPr>
      <w:fldChar w:fldCharType="begin"/>
    </w:r>
    <w:r w:rsidRPr="008F00D6">
      <w:rPr>
        <w:rStyle w:val="slostrnky"/>
        <w:rFonts w:ascii="Arial Narrow" w:hAnsi="Arial Narrow"/>
        <w:b/>
        <w:sz w:val="24"/>
        <w:szCs w:val="24"/>
      </w:rPr>
      <w:instrText xml:space="preserve"> NUMPAGES </w:instrText>
    </w:r>
    <w:r w:rsidRPr="008F00D6">
      <w:rPr>
        <w:rStyle w:val="slostrnky"/>
        <w:rFonts w:ascii="Arial Narrow" w:hAnsi="Arial Narrow"/>
        <w:b/>
        <w:sz w:val="24"/>
        <w:szCs w:val="24"/>
      </w:rPr>
      <w:fldChar w:fldCharType="separate"/>
    </w:r>
    <w:r w:rsidR="005B69C5">
      <w:rPr>
        <w:rStyle w:val="slostrnky"/>
        <w:rFonts w:ascii="Arial Narrow" w:hAnsi="Arial Narrow"/>
        <w:b/>
        <w:noProof/>
        <w:sz w:val="24"/>
        <w:szCs w:val="24"/>
      </w:rPr>
      <w:t>33</w:t>
    </w:r>
    <w:r w:rsidRPr="008F00D6">
      <w:rPr>
        <w:rStyle w:val="slostrnky"/>
        <w:rFonts w:ascii="Arial Narrow" w:hAnsi="Arial Narrow"/>
        <w:b/>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6FE8" w14:textId="77777777" w:rsidR="007A64CA" w:rsidRDefault="007A64CA" w:rsidP="008F00D6">
    <w:pPr>
      <w:pStyle w:val="Zpat"/>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A2A84" w14:textId="77777777" w:rsidR="00F337A1" w:rsidRDefault="00F337A1">
      <w:r>
        <w:separator/>
      </w:r>
    </w:p>
  </w:footnote>
  <w:footnote w:type="continuationSeparator" w:id="0">
    <w:p w14:paraId="35BDE73A" w14:textId="77777777" w:rsidR="00F337A1" w:rsidRDefault="00F337A1">
      <w:r>
        <w:continuationSeparator/>
      </w:r>
    </w:p>
  </w:footnote>
  <w:footnote w:type="continuationNotice" w:id="1">
    <w:p w14:paraId="63523B3F" w14:textId="77777777" w:rsidR="00F337A1" w:rsidRDefault="00F337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Ind w:w="108" w:type="dxa"/>
      <w:tblLayout w:type="fixed"/>
      <w:tblLook w:val="0000" w:firstRow="0" w:lastRow="0" w:firstColumn="0" w:lastColumn="0" w:noHBand="0" w:noVBand="0"/>
    </w:tblPr>
    <w:tblGrid>
      <w:gridCol w:w="2694"/>
      <w:gridCol w:w="6237"/>
    </w:tblGrid>
    <w:tr w:rsidR="007A64CA" w14:paraId="1E1CDF74" w14:textId="77777777" w:rsidTr="003D327C">
      <w:trPr>
        <w:cantSplit/>
        <w:trHeight w:val="411"/>
      </w:trPr>
      <w:tc>
        <w:tcPr>
          <w:tcW w:w="2694" w:type="dxa"/>
          <w:vMerge w:val="restart"/>
          <w:tcBorders>
            <w:top w:val="single" w:sz="6" w:space="0" w:color="auto"/>
            <w:left w:val="single" w:sz="6" w:space="0" w:color="auto"/>
          </w:tcBorders>
          <w:vAlign w:val="center"/>
        </w:tcPr>
        <w:p w14:paraId="17751274" w14:textId="77777777" w:rsidR="007A64CA" w:rsidRPr="00AB18CB" w:rsidRDefault="007A64CA" w:rsidP="002D4C1E">
          <w:pPr>
            <w:keepNext/>
            <w:jc w:val="center"/>
            <w:rPr>
              <w:rFonts w:ascii="Arial" w:hAnsi="Arial" w:cs="Arial"/>
              <w:b/>
              <w:sz w:val="20"/>
            </w:rPr>
          </w:pPr>
          <w:r>
            <w:rPr>
              <w:b/>
              <w:noProof/>
              <w:spacing w:val="40"/>
              <w:sz w:val="32"/>
              <w:szCs w:val="32"/>
            </w:rPr>
            <w:drawing>
              <wp:inline distT="0" distB="0" distL="0" distR="0" wp14:anchorId="32BE8993" wp14:editId="52B08845">
                <wp:extent cx="1160228" cy="299923"/>
                <wp:effectExtent l="0" t="0" r="1905" b="5080"/>
                <wp:docPr id="18"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99EF987" w14:textId="01144088" w:rsidR="007A64CA" w:rsidRPr="00AB18CB" w:rsidRDefault="007A64CA" w:rsidP="002D4C1E">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6237" w:type="dxa"/>
          <w:tcBorders>
            <w:top w:val="single" w:sz="6" w:space="0" w:color="auto"/>
            <w:left w:val="single" w:sz="6" w:space="0" w:color="auto"/>
            <w:bottom w:val="single" w:sz="6" w:space="0" w:color="auto"/>
            <w:right w:val="single" w:sz="6" w:space="0" w:color="auto"/>
          </w:tcBorders>
          <w:vAlign w:val="center"/>
        </w:tcPr>
        <w:p w14:paraId="59159FFC" w14:textId="77777777" w:rsidR="00E75496" w:rsidRDefault="00E75496" w:rsidP="00E75496">
          <w:pPr>
            <w:pStyle w:val="NormalJustified"/>
            <w:keepLines/>
            <w:widowControl/>
            <w:ind w:left="-142" w:right="-285"/>
            <w:jc w:val="center"/>
            <w:rPr>
              <w:rFonts w:ascii="Arial Narrow" w:hAnsi="Arial Narrow"/>
              <w:b/>
              <w:iCs/>
              <w:color w:val="000000"/>
              <w:sz w:val="20"/>
            </w:rPr>
          </w:pPr>
        </w:p>
        <w:p w14:paraId="02A19987" w14:textId="4867CC6D" w:rsidR="00E75496" w:rsidRPr="00E75496" w:rsidRDefault="00E75496" w:rsidP="00E75496">
          <w:pPr>
            <w:pStyle w:val="NormalJustified"/>
            <w:keepLines/>
            <w:widowControl/>
            <w:ind w:left="-142" w:right="-285"/>
            <w:jc w:val="center"/>
            <w:rPr>
              <w:rFonts w:ascii="Arial Narrow" w:hAnsi="Arial Narrow" w:cs="Arial"/>
              <w:b/>
              <w:caps/>
              <w:w w:val="80"/>
              <w:sz w:val="20"/>
            </w:rPr>
          </w:pPr>
          <w:r w:rsidRPr="00E75496">
            <w:rPr>
              <w:rFonts w:ascii="Arial Narrow" w:hAnsi="Arial Narrow"/>
              <w:b/>
              <w:iCs/>
              <w:color w:val="000000"/>
              <w:sz w:val="20"/>
            </w:rPr>
            <w:t xml:space="preserve">Construction of a </w:t>
          </w:r>
          <w:r w:rsidR="0044546B">
            <w:rPr>
              <w:rFonts w:ascii="Arial Narrow" w:hAnsi="Arial Narrow"/>
              <w:b/>
              <w:iCs/>
              <w:color w:val="000000"/>
              <w:sz w:val="20"/>
            </w:rPr>
            <w:t>combined</w:t>
          </w:r>
          <w:r w:rsidRPr="00E75496">
            <w:rPr>
              <w:rFonts w:ascii="Arial Narrow" w:hAnsi="Arial Narrow"/>
              <w:b/>
              <w:iCs/>
              <w:color w:val="000000"/>
              <w:sz w:val="20"/>
            </w:rPr>
            <w:t xml:space="preserve"> cycle </w:t>
          </w:r>
          <w:r w:rsidR="007237B2">
            <w:rPr>
              <w:rFonts w:ascii="Arial Narrow" w:hAnsi="Arial Narrow"/>
              <w:b/>
              <w:iCs/>
              <w:color w:val="000000"/>
              <w:sz w:val="20"/>
            </w:rPr>
            <w:t xml:space="preserve">facility </w:t>
          </w:r>
          <w:r w:rsidRPr="00E75496">
            <w:rPr>
              <w:rFonts w:ascii="Arial Narrow" w:hAnsi="Arial Narrow"/>
              <w:b/>
              <w:iCs/>
              <w:color w:val="000000"/>
              <w:sz w:val="20"/>
            </w:rPr>
            <w:t>in Teplárna Komořany</w:t>
          </w:r>
        </w:p>
        <w:p w14:paraId="02D77129" w14:textId="5726B2AE" w:rsidR="007A64CA" w:rsidRDefault="007A64CA" w:rsidP="009E3E9F">
          <w:pPr>
            <w:pStyle w:val="Zhlav"/>
            <w:ind w:left="-250" w:right="-250"/>
            <w:jc w:val="center"/>
            <w:rPr>
              <w:rFonts w:ascii="Arial" w:hAnsi="Arial" w:cs="Arial"/>
              <w:b/>
              <w:bCs/>
            </w:rPr>
          </w:pPr>
        </w:p>
      </w:tc>
    </w:tr>
    <w:tr w:rsidR="007A64CA" w14:paraId="0022A6BD" w14:textId="77777777" w:rsidTr="003D327C">
      <w:trPr>
        <w:cantSplit/>
        <w:trHeight w:val="410"/>
      </w:trPr>
      <w:tc>
        <w:tcPr>
          <w:tcW w:w="2694" w:type="dxa"/>
          <w:vMerge/>
          <w:tcBorders>
            <w:left w:val="single" w:sz="6" w:space="0" w:color="auto"/>
            <w:bottom w:val="single" w:sz="6" w:space="0" w:color="auto"/>
          </w:tcBorders>
          <w:vAlign w:val="center"/>
        </w:tcPr>
        <w:p w14:paraId="54B52967" w14:textId="77777777" w:rsidR="007A64CA" w:rsidRPr="00D21301" w:rsidRDefault="007A64CA" w:rsidP="009E3E9F">
          <w:pPr>
            <w:pStyle w:val="Zhlav"/>
            <w:ind w:left="-250" w:right="-250"/>
            <w:jc w:val="center"/>
            <w:rPr>
              <w:rFonts w:ascii="Arial" w:hAnsi="Arial" w:cs="Arial"/>
              <w:b/>
              <w:bCs/>
              <w:sz w:val="20"/>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tcPr>
        <w:p w14:paraId="4502311B" w14:textId="7C867A28" w:rsidR="007A64CA" w:rsidRDefault="00E75496" w:rsidP="009E3E9F">
          <w:pPr>
            <w:pStyle w:val="Zhlav"/>
            <w:ind w:left="-250" w:right="-250"/>
            <w:jc w:val="center"/>
            <w:rPr>
              <w:rFonts w:ascii="Arial" w:hAnsi="Arial" w:cs="Arial"/>
              <w:b/>
              <w:bCs/>
              <w:sz w:val="20"/>
            </w:rPr>
          </w:pPr>
          <w:r>
            <w:rPr>
              <w:rFonts w:ascii="Arial Narrow" w:hAnsi="Arial Narrow" w:cs="Arial"/>
              <w:b/>
              <w:bCs/>
              <w:sz w:val="20"/>
            </w:rPr>
            <w:t>TENDER DOCUMENTATION:</w:t>
          </w:r>
          <w:r w:rsidR="007A64CA">
            <w:rPr>
              <w:rFonts w:ascii="Arial Narrow" w:hAnsi="Arial Narrow" w:cs="Arial"/>
              <w:b/>
              <w:bCs/>
              <w:sz w:val="20"/>
            </w:rPr>
            <w:t xml:space="preserve"> </w:t>
          </w:r>
          <w:r w:rsidRPr="00E75496">
            <w:rPr>
              <w:rFonts w:ascii="Arial Narrow" w:hAnsi="Arial Narrow" w:cs="Arial"/>
              <w:b/>
              <w:bCs/>
              <w:sz w:val="20"/>
            </w:rPr>
            <w:t>ORGANISATIONAL</w:t>
          </w:r>
          <w:r w:rsidRPr="00E75496">
            <w:rPr>
              <w:rFonts w:ascii="Arial Narrow" w:hAnsi="Arial Narrow" w:cs="Arial"/>
              <w:b/>
              <w:smallCaps/>
              <w:spacing w:val="-26"/>
              <w:sz w:val="20"/>
            </w:rPr>
            <w:t xml:space="preserve"> -</w:t>
          </w:r>
          <w:r w:rsidR="00B51219">
            <w:rPr>
              <w:rFonts w:ascii="Arial Narrow" w:hAnsi="Arial Narrow" w:cs="Arial"/>
              <w:b/>
              <w:smallCaps/>
              <w:spacing w:val="-26"/>
              <w:sz w:val="20"/>
            </w:rPr>
            <w:t xml:space="preserve">    </w:t>
          </w:r>
          <w:r w:rsidRPr="00E75496">
            <w:rPr>
              <w:rFonts w:ascii="Arial Narrow" w:hAnsi="Arial Narrow" w:cs="Arial"/>
              <w:b/>
              <w:smallCaps/>
              <w:spacing w:val="-26"/>
              <w:sz w:val="20"/>
            </w:rPr>
            <w:t xml:space="preserve"> </w:t>
          </w:r>
          <w:r w:rsidRPr="00E75496">
            <w:rPr>
              <w:rFonts w:ascii="Arial Narrow" w:hAnsi="Arial Narrow" w:cs="Arial"/>
              <w:b/>
              <w:bCs/>
              <w:sz w:val="20"/>
            </w:rPr>
            <w:t>LEGAL</w:t>
          </w:r>
          <w:r w:rsidRPr="00E75496">
            <w:rPr>
              <w:rFonts w:ascii="Arial Narrow" w:hAnsi="Arial Narrow" w:cs="Arial"/>
              <w:b/>
              <w:smallCaps/>
              <w:spacing w:val="-26"/>
              <w:sz w:val="20"/>
            </w:rPr>
            <w:t xml:space="preserve"> </w:t>
          </w:r>
          <w:r w:rsidRPr="00E75496">
            <w:rPr>
              <w:rFonts w:ascii="Arial Narrow" w:hAnsi="Arial Narrow" w:cs="Arial"/>
              <w:b/>
              <w:bCs/>
              <w:sz w:val="20"/>
            </w:rPr>
            <w:t>PART</w:t>
          </w:r>
        </w:p>
      </w:tc>
    </w:tr>
  </w:tbl>
  <w:p w14:paraId="4C63508A" w14:textId="77777777" w:rsidR="007A64CA" w:rsidRDefault="007A64C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31DAC" w14:textId="591CFB4E" w:rsidR="007A64CA" w:rsidRDefault="007A64CA">
    <w:pPr>
      <w:pStyle w:val="Zhlav"/>
    </w:pPr>
    <w:r>
      <w:rPr>
        <w:noProof/>
      </w:rPr>
      <w:drawing>
        <wp:inline distT="0" distB="0" distL="0" distR="0" wp14:anchorId="3AD91AB3" wp14:editId="04E4D070">
          <wp:extent cx="5200650" cy="1187450"/>
          <wp:effectExtent l="0" t="0" r="0" b="0"/>
          <wp:docPr id="1" name="Obrázek 1"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0" cy="1187450"/>
                  </a:xfrm>
                  <a:prstGeom prst="rect">
                    <a:avLst/>
                  </a:prstGeom>
                  <a:noFill/>
                  <a:ln>
                    <a:noFill/>
                  </a:ln>
                </pic:spPr>
              </pic:pic>
            </a:graphicData>
          </a:graphic>
        </wp:inline>
      </w:drawing>
    </w:r>
  </w:p>
  <w:p w14:paraId="7825F612" w14:textId="77777777" w:rsidR="007A64CA" w:rsidRDefault="007A64C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Ind w:w="108" w:type="dxa"/>
      <w:tblLayout w:type="fixed"/>
      <w:tblLook w:val="0000" w:firstRow="0" w:lastRow="0" w:firstColumn="0" w:lastColumn="0" w:noHBand="0" w:noVBand="0"/>
    </w:tblPr>
    <w:tblGrid>
      <w:gridCol w:w="2694"/>
      <w:gridCol w:w="6237"/>
    </w:tblGrid>
    <w:tr w:rsidR="007A64CA" w14:paraId="7D78A5FE" w14:textId="77777777" w:rsidTr="009E3E9F">
      <w:trPr>
        <w:cantSplit/>
        <w:trHeight w:val="411"/>
      </w:trPr>
      <w:tc>
        <w:tcPr>
          <w:tcW w:w="2694" w:type="dxa"/>
          <w:vMerge w:val="restart"/>
          <w:tcBorders>
            <w:top w:val="single" w:sz="6" w:space="0" w:color="auto"/>
            <w:left w:val="single" w:sz="6" w:space="0" w:color="auto"/>
          </w:tcBorders>
          <w:vAlign w:val="center"/>
        </w:tcPr>
        <w:p w14:paraId="24F46665" w14:textId="4621EC85" w:rsidR="007A64CA" w:rsidRPr="00AB18CB" w:rsidRDefault="007A64CA" w:rsidP="008066A4">
          <w:pPr>
            <w:keepNext/>
            <w:jc w:val="center"/>
            <w:rPr>
              <w:rFonts w:ascii="Arial" w:hAnsi="Arial" w:cs="Arial"/>
              <w:b/>
              <w:sz w:val="20"/>
            </w:rPr>
          </w:pPr>
          <w:r>
            <w:rPr>
              <w:b/>
              <w:noProof/>
              <w:spacing w:val="40"/>
              <w:sz w:val="32"/>
              <w:szCs w:val="32"/>
            </w:rPr>
            <w:drawing>
              <wp:inline distT="0" distB="0" distL="0" distR="0" wp14:anchorId="51BF28D6" wp14:editId="6CE517C2">
                <wp:extent cx="1160228" cy="299923"/>
                <wp:effectExtent l="0" t="0" r="1905" b="5080"/>
                <wp:docPr id="3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4F08E54A" w14:textId="1E7B73C0" w:rsidR="007A64CA" w:rsidRPr="00AB18CB" w:rsidRDefault="007A64CA" w:rsidP="002D4C1E">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6237" w:type="dxa"/>
          <w:tcBorders>
            <w:top w:val="single" w:sz="6" w:space="0" w:color="auto"/>
            <w:left w:val="single" w:sz="6" w:space="0" w:color="auto"/>
            <w:bottom w:val="single" w:sz="6" w:space="0" w:color="auto"/>
            <w:right w:val="single" w:sz="6" w:space="0" w:color="auto"/>
          </w:tcBorders>
          <w:vAlign w:val="center"/>
        </w:tcPr>
        <w:p w14:paraId="2351355B" w14:textId="64C3F701" w:rsidR="007A64CA" w:rsidRDefault="00E75496" w:rsidP="002D4C1E">
          <w:pPr>
            <w:pStyle w:val="Zhlav"/>
            <w:ind w:left="-250" w:right="-250"/>
            <w:jc w:val="center"/>
            <w:rPr>
              <w:rFonts w:ascii="Arial" w:hAnsi="Arial" w:cs="Arial"/>
              <w:b/>
              <w:bCs/>
            </w:rPr>
          </w:pPr>
          <w:r w:rsidRPr="00E75496">
            <w:rPr>
              <w:rFonts w:ascii="Arial Narrow" w:hAnsi="Arial Narrow"/>
              <w:b/>
              <w:iCs/>
              <w:color w:val="000000"/>
              <w:sz w:val="20"/>
            </w:rPr>
            <w:t xml:space="preserve">Construction of a </w:t>
          </w:r>
          <w:r w:rsidR="0044546B">
            <w:rPr>
              <w:rFonts w:ascii="Arial Narrow" w:hAnsi="Arial Narrow"/>
              <w:b/>
              <w:iCs/>
              <w:color w:val="000000"/>
              <w:sz w:val="20"/>
            </w:rPr>
            <w:t>combined</w:t>
          </w:r>
          <w:r w:rsidRPr="00E75496">
            <w:rPr>
              <w:rFonts w:ascii="Arial Narrow" w:hAnsi="Arial Narrow"/>
              <w:b/>
              <w:iCs/>
              <w:color w:val="000000"/>
              <w:sz w:val="20"/>
            </w:rPr>
            <w:t xml:space="preserve"> cycle </w:t>
          </w:r>
          <w:r w:rsidR="007237B2">
            <w:rPr>
              <w:rFonts w:ascii="Arial Narrow" w:hAnsi="Arial Narrow"/>
              <w:b/>
              <w:iCs/>
              <w:color w:val="000000"/>
              <w:sz w:val="20"/>
            </w:rPr>
            <w:t xml:space="preserve">facility </w:t>
          </w:r>
          <w:r w:rsidRPr="00E75496">
            <w:rPr>
              <w:rFonts w:ascii="Arial Narrow" w:hAnsi="Arial Narrow"/>
              <w:b/>
              <w:iCs/>
              <w:color w:val="000000"/>
              <w:sz w:val="20"/>
            </w:rPr>
            <w:t>in Teplárna Komořany</w:t>
          </w:r>
        </w:p>
      </w:tc>
    </w:tr>
    <w:tr w:rsidR="007A64CA" w14:paraId="4E619048" w14:textId="77777777" w:rsidTr="009E3E9F">
      <w:trPr>
        <w:cantSplit/>
        <w:trHeight w:val="410"/>
      </w:trPr>
      <w:tc>
        <w:tcPr>
          <w:tcW w:w="2694" w:type="dxa"/>
          <w:vMerge/>
          <w:tcBorders>
            <w:left w:val="single" w:sz="6" w:space="0" w:color="auto"/>
            <w:bottom w:val="single" w:sz="6" w:space="0" w:color="auto"/>
          </w:tcBorders>
          <w:vAlign w:val="center"/>
        </w:tcPr>
        <w:p w14:paraId="1884FB7C" w14:textId="77777777" w:rsidR="007A64CA" w:rsidRPr="00D21301" w:rsidRDefault="007A64CA" w:rsidP="008066A4">
          <w:pPr>
            <w:pStyle w:val="Zhlav"/>
            <w:ind w:left="-250" w:right="-250"/>
            <w:jc w:val="center"/>
            <w:rPr>
              <w:rFonts w:ascii="Arial" w:hAnsi="Arial" w:cs="Arial"/>
              <w:b/>
              <w:bCs/>
              <w:sz w:val="20"/>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tcPr>
        <w:p w14:paraId="40B0816A" w14:textId="42D191D3" w:rsidR="007A64CA" w:rsidRDefault="00E75496" w:rsidP="008066A4">
          <w:pPr>
            <w:pStyle w:val="Zhlav"/>
            <w:ind w:left="-250" w:right="-250"/>
            <w:jc w:val="center"/>
            <w:rPr>
              <w:rFonts w:ascii="Arial" w:hAnsi="Arial" w:cs="Arial"/>
              <w:b/>
              <w:bCs/>
              <w:sz w:val="20"/>
            </w:rPr>
          </w:pPr>
          <w:r>
            <w:rPr>
              <w:rFonts w:ascii="Arial Narrow" w:hAnsi="Arial Narrow" w:cs="Arial"/>
              <w:b/>
              <w:bCs/>
              <w:sz w:val="20"/>
            </w:rPr>
            <w:t xml:space="preserve">TENDER DOCUMENTATION: </w:t>
          </w:r>
          <w:r w:rsidRPr="00E75496">
            <w:rPr>
              <w:rFonts w:ascii="Arial Narrow" w:hAnsi="Arial Narrow" w:cs="Arial"/>
              <w:b/>
              <w:bCs/>
              <w:sz w:val="20"/>
            </w:rPr>
            <w:t>ORGANISATIONAL</w:t>
          </w:r>
          <w:r w:rsidRPr="00E75496">
            <w:rPr>
              <w:rFonts w:ascii="Arial Narrow" w:hAnsi="Arial Narrow" w:cs="Arial"/>
              <w:b/>
              <w:smallCaps/>
              <w:spacing w:val="-26"/>
              <w:sz w:val="20"/>
            </w:rPr>
            <w:t xml:space="preserve"> - </w:t>
          </w:r>
          <w:r w:rsidRPr="00E75496">
            <w:rPr>
              <w:rFonts w:ascii="Arial Narrow" w:hAnsi="Arial Narrow" w:cs="Arial"/>
              <w:b/>
              <w:bCs/>
              <w:sz w:val="20"/>
            </w:rPr>
            <w:t>LEGAL</w:t>
          </w:r>
          <w:r w:rsidRPr="00E75496">
            <w:rPr>
              <w:rFonts w:ascii="Arial Narrow" w:hAnsi="Arial Narrow" w:cs="Arial"/>
              <w:b/>
              <w:smallCaps/>
              <w:spacing w:val="-26"/>
              <w:sz w:val="20"/>
            </w:rPr>
            <w:t xml:space="preserve"> </w:t>
          </w:r>
          <w:r w:rsidRPr="00E75496">
            <w:rPr>
              <w:rFonts w:ascii="Arial Narrow" w:hAnsi="Arial Narrow" w:cs="Arial"/>
              <w:b/>
              <w:bCs/>
              <w:sz w:val="20"/>
            </w:rPr>
            <w:t>PART</w:t>
          </w:r>
        </w:p>
      </w:tc>
    </w:tr>
  </w:tbl>
  <w:p w14:paraId="0FE8ECA8" w14:textId="77777777" w:rsidR="007A64CA" w:rsidRDefault="007A64CA" w:rsidP="00467CB5">
    <w:pPr>
      <w:pStyle w:val="Zhlav"/>
      <w:tabs>
        <w:tab w:val="left" w:pos="61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1BC941C"/>
    <w:lvl w:ilvl="0">
      <w:start w:val="1"/>
      <w:numFmt w:val="decimal"/>
      <w:pStyle w:val="Nadpis1"/>
      <w:lvlText w:val="%1."/>
      <w:legacy w:legacy="1" w:legacySpace="1021" w:legacyIndent="0"/>
      <w:lvlJc w:val="left"/>
      <w:rPr>
        <w:rFonts w:ascii="Arial Narrow" w:hAnsi="Arial Narrow" w:cs="Times New Roman"/>
        <w:b w:val="0"/>
        <w:i w:val="0"/>
        <w:u w:val="none"/>
      </w:rPr>
    </w:lvl>
    <w:lvl w:ilvl="1">
      <w:start w:val="1"/>
      <w:numFmt w:val="decimal"/>
      <w:pStyle w:val="Nadpis2"/>
      <w:lvlText w:val="%1.%2."/>
      <w:legacy w:legacy="1" w:legacySpace="896" w:legacyIndent="0"/>
      <w:lvlJc w:val="left"/>
      <w:rPr>
        <w:rFonts w:ascii="Arial Narrow" w:hAnsi="Arial Narrow" w:cs="Times New Roman"/>
        <w:b w:val="0"/>
        <w:i w:val="0"/>
        <w:u w:val="none"/>
      </w:rPr>
    </w:lvl>
    <w:lvl w:ilvl="2">
      <w:start w:val="1"/>
      <w:numFmt w:val="decimal"/>
      <w:pStyle w:val="Nadpis3"/>
      <w:lvlText w:val="%1.%2.%3."/>
      <w:legacy w:legacy="1" w:legacySpace="703" w:legacyIndent="0"/>
      <w:lvlJc w:val="left"/>
      <w:rPr>
        <w:rFonts w:ascii="Arial Narrow" w:hAnsi="Arial Narrow" w:cs="Times New Roman"/>
        <w:b w:val="0"/>
        <w:i w:val="0"/>
        <w:u w:val="none"/>
      </w:rPr>
    </w:lvl>
    <w:lvl w:ilvl="3">
      <w:start w:val="1"/>
      <w:numFmt w:val="decimal"/>
      <w:pStyle w:val="Nadpis4"/>
      <w:lvlText w:val="%1.%2.%3.%4."/>
      <w:legacy w:legacy="1" w:legacySpace="510" w:legacyIndent="0"/>
      <w:lvlJc w:val="left"/>
      <w:rPr>
        <w:rFonts w:ascii="Arial Narrow" w:hAnsi="Arial Narrow" w:cs="Times New Roman"/>
        <w:b w:val="0"/>
        <w:i w:val="0"/>
        <w:u w:val="none"/>
      </w:rPr>
    </w:lvl>
    <w:lvl w:ilvl="4">
      <w:start w:val="1"/>
      <w:numFmt w:val="none"/>
      <w:pStyle w:val="Nadpis5"/>
      <w:lvlText w:val=""/>
      <w:legacy w:legacy="1" w:legacySpace="510" w:legacyIndent="0"/>
      <w:lvlJc w:val="left"/>
      <w:rPr>
        <w:rFonts w:ascii="Symbol" w:hAnsi="Symbol" w:cs="Times New Roman" w:hint="default"/>
      </w:rPr>
    </w:lvl>
    <w:lvl w:ilvl="5">
      <w:start w:val="1"/>
      <w:numFmt w:val="none"/>
      <w:pStyle w:val="Nadpis6"/>
      <w:lvlText w:val=""/>
      <w:legacy w:legacy="1" w:legacySpace="510" w:legacyIndent="0"/>
      <w:lvlJc w:val="left"/>
      <w:rPr>
        <w:rFonts w:ascii="Symbol" w:hAnsi="Symbol" w:cs="Times New Roman" w:hint="default"/>
      </w:rPr>
    </w:lvl>
    <w:lvl w:ilvl="6">
      <w:start w:val="1"/>
      <w:numFmt w:val="lowerRoman"/>
      <w:pStyle w:val="Nadpis7"/>
      <w:lvlText w:val="(%7)"/>
      <w:legacy w:legacy="1" w:legacySpace="0" w:legacyIndent="708"/>
      <w:lvlJc w:val="left"/>
      <w:pPr>
        <w:ind w:left="708" w:hanging="708"/>
      </w:pPr>
      <w:rPr>
        <w:rFonts w:ascii="Times New Roman" w:hAnsi="Times New Roman" w:cs="Times New Roman"/>
      </w:rPr>
    </w:lvl>
    <w:lvl w:ilvl="7">
      <w:start w:val="1"/>
      <w:numFmt w:val="lowerLetter"/>
      <w:pStyle w:val="Nadpis8"/>
      <w:lvlText w:val="(%8)"/>
      <w:legacy w:legacy="1" w:legacySpace="0" w:legacyIndent="708"/>
      <w:lvlJc w:val="left"/>
      <w:pPr>
        <w:ind w:left="1416" w:hanging="708"/>
      </w:pPr>
      <w:rPr>
        <w:rFonts w:ascii="Times New Roman" w:hAnsi="Times New Roman" w:cs="Times New Roman"/>
      </w:rPr>
    </w:lvl>
    <w:lvl w:ilvl="8">
      <w:start w:val="1"/>
      <w:numFmt w:val="lowerRoman"/>
      <w:pStyle w:val="Nadpis9"/>
      <w:lvlText w:val="(%9)"/>
      <w:legacy w:legacy="1" w:legacySpace="0" w:legacyIndent="708"/>
      <w:lvlJc w:val="left"/>
      <w:pPr>
        <w:ind w:left="2124" w:hanging="708"/>
      </w:pPr>
      <w:rPr>
        <w:rFonts w:ascii="Times New Roman" w:hAnsi="Times New Roman" w:cs="Times New Roman"/>
      </w:rPr>
    </w:lvl>
  </w:abstractNum>
  <w:abstractNum w:abstractNumId="1" w15:restartNumberingAfterBreak="0">
    <w:nsid w:val="024552EC"/>
    <w:multiLevelType w:val="hybridMultilevel"/>
    <w:tmpl w:val="625A96B6"/>
    <w:lvl w:ilvl="0" w:tplc="04050005">
      <w:start w:val="1"/>
      <w:numFmt w:val="bullet"/>
      <w:lvlText w:val=""/>
      <w:lvlJc w:val="left"/>
      <w:pPr>
        <w:tabs>
          <w:tab w:val="num" w:pos="1996"/>
        </w:tabs>
        <w:ind w:left="1996" w:hanging="360"/>
      </w:pPr>
      <w:rPr>
        <w:rFonts w:ascii="Wingdings" w:hAnsi="Wingdings" w:cs="Times New Roman" w:hint="default"/>
      </w:rPr>
    </w:lvl>
    <w:lvl w:ilvl="1" w:tplc="7958A1BE">
      <w:start w:val="1"/>
      <w:numFmt w:val="bullet"/>
      <w:lvlText w:val="o"/>
      <w:lvlJc w:val="left"/>
      <w:pPr>
        <w:tabs>
          <w:tab w:val="num" w:pos="2149"/>
        </w:tabs>
        <w:ind w:left="2149" w:hanging="360"/>
      </w:pPr>
      <w:rPr>
        <w:rFonts w:ascii="Courier New" w:hAnsi="Courier New" w:cs="Courier New" w:hint="default"/>
      </w:rPr>
    </w:lvl>
    <w:lvl w:ilvl="2" w:tplc="90B4AF2E">
      <w:start w:val="1"/>
      <w:numFmt w:val="bullet"/>
      <w:lvlText w:val=""/>
      <w:lvlJc w:val="left"/>
      <w:pPr>
        <w:tabs>
          <w:tab w:val="num" w:pos="2869"/>
        </w:tabs>
        <w:ind w:left="2869" w:hanging="360"/>
      </w:pPr>
      <w:rPr>
        <w:rFonts w:ascii="Wingdings" w:hAnsi="Wingdings" w:cs="Times New Roman" w:hint="default"/>
      </w:rPr>
    </w:lvl>
    <w:lvl w:ilvl="3" w:tplc="ED346D56">
      <w:start w:val="1"/>
      <w:numFmt w:val="bullet"/>
      <w:lvlText w:val=""/>
      <w:lvlJc w:val="left"/>
      <w:pPr>
        <w:tabs>
          <w:tab w:val="num" w:pos="3589"/>
        </w:tabs>
        <w:ind w:left="3589" w:hanging="360"/>
      </w:pPr>
      <w:rPr>
        <w:rFonts w:ascii="Symbol" w:hAnsi="Symbol" w:cs="Times New Roman" w:hint="default"/>
      </w:rPr>
    </w:lvl>
    <w:lvl w:ilvl="4" w:tplc="D99E0060">
      <w:start w:val="1"/>
      <w:numFmt w:val="bullet"/>
      <w:lvlText w:val="o"/>
      <w:lvlJc w:val="left"/>
      <w:pPr>
        <w:tabs>
          <w:tab w:val="num" w:pos="4309"/>
        </w:tabs>
        <w:ind w:left="4309" w:hanging="360"/>
      </w:pPr>
      <w:rPr>
        <w:rFonts w:ascii="Courier New" w:hAnsi="Courier New" w:cs="Courier New" w:hint="default"/>
      </w:rPr>
    </w:lvl>
    <w:lvl w:ilvl="5" w:tplc="B900D384">
      <w:start w:val="1"/>
      <w:numFmt w:val="bullet"/>
      <w:lvlText w:val=""/>
      <w:lvlJc w:val="left"/>
      <w:pPr>
        <w:tabs>
          <w:tab w:val="num" w:pos="5029"/>
        </w:tabs>
        <w:ind w:left="5029" w:hanging="360"/>
      </w:pPr>
      <w:rPr>
        <w:rFonts w:ascii="Wingdings" w:hAnsi="Wingdings" w:cs="Times New Roman" w:hint="default"/>
      </w:rPr>
    </w:lvl>
    <w:lvl w:ilvl="6" w:tplc="EACC2DC4">
      <w:start w:val="1"/>
      <w:numFmt w:val="bullet"/>
      <w:lvlText w:val=""/>
      <w:lvlJc w:val="left"/>
      <w:pPr>
        <w:tabs>
          <w:tab w:val="num" w:pos="5749"/>
        </w:tabs>
        <w:ind w:left="5749" w:hanging="360"/>
      </w:pPr>
      <w:rPr>
        <w:rFonts w:ascii="Symbol" w:hAnsi="Symbol" w:cs="Times New Roman" w:hint="default"/>
      </w:rPr>
    </w:lvl>
    <w:lvl w:ilvl="7" w:tplc="212C16AA">
      <w:start w:val="1"/>
      <w:numFmt w:val="bullet"/>
      <w:lvlText w:val="o"/>
      <w:lvlJc w:val="left"/>
      <w:pPr>
        <w:tabs>
          <w:tab w:val="num" w:pos="6469"/>
        </w:tabs>
        <w:ind w:left="6469" w:hanging="360"/>
      </w:pPr>
      <w:rPr>
        <w:rFonts w:ascii="Courier New" w:hAnsi="Courier New" w:cs="Courier New" w:hint="default"/>
      </w:rPr>
    </w:lvl>
    <w:lvl w:ilvl="8" w:tplc="F7481F90">
      <w:start w:val="1"/>
      <w:numFmt w:val="bullet"/>
      <w:lvlText w:val=""/>
      <w:lvlJc w:val="left"/>
      <w:pPr>
        <w:tabs>
          <w:tab w:val="num" w:pos="7189"/>
        </w:tabs>
        <w:ind w:left="7189" w:hanging="360"/>
      </w:pPr>
      <w:rPr>
        <w:rFonts w:ascii="Wingdings" w:hAnsi="Wingdings" w:cs="Times New Roman" w:hint="default"/>
      </w:rPr>
    </w:lvl>
  </w:abstractNum>
  <w:abstractNum w:abstractNumId="2" w15:restartNumberingAfterBreak="0">
    <w:nsid w:val="06896958"/>
    <w:multiLevelType w:val="hybridMultilevel"/>
    <w:tmpl w:val="56BCD1CE"/>
    <w:lvl w:ilvl="0" w:tplc="6F7AFE5E">
      <w:start w:val="1"/>
      <w:numFmt w:val="bullet"/>
      <w:lvlText w:val="-"/>
      <w:lvlJc w:val="left"/>
      <w:pPr>
        <w:ind w:left="2563" w:hanging="360"/>
      </w:pPr>
      <w:rPr>
        <w:rFonts w:ascii="Arial" w:hAnsi="Arial" w:hint="default"/>
      </w:rPr>
    </w:lvl>
    <w:lvl w:ilvl="1" w:tplc="04050003">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3" w15:restartNumberingAfterBreak="0">
    <w:nsid w:val="11BB6B35"/>
    <w:multiLevelType w:val="hybridMultilevel"/>
    <w:tmpl w:val="2F74EA02"/>
    <w:lvl w:ilvl="0" w:tplc="D6B0A2E0">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4" w15:restartNumberingAfterBreak="0">
    <w:nsid w:val="12D9516E"/>
    <w:multiLevelType w:val="hybridMultilevel"/>
    <w:tmpl w:val="777689C8"/>
    <w:lvl w:ilvl="0" w:tplc="0E82CC28">
      <w:start w:val="1"/>
      <w:numFmt w:val="upperLetter"/>
      <w:lvlText w:val="%1."/>
      <w:lvlJc w:val="left"/>
      <w:pPr>
        <w:ind w:left="1996" w:hanging="360"/>
      </w:pPr>
      <w:rPr>
        <w:rFonts w:hint="default"/>
      </w:r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5" w15:restartNumberingAfterBreak="0">
    <w:nsid w:val="14E66491"/>
    <w:multiLevelType w:val="hybridMultilevel"/>
    <w:tmpl w:val="BFFA8040"/>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6" w15:restartNumberingAfterBreak="0">
    <w:nsid w:val="16284250"/>
    <w:multiLevelType w:val="hybridMultilevel"/>
    <w:tmpl w:val="59E28F06"/>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7" w15:restartNumberingAfterBreak="0">
    <w:nsid w:val="1A561690"/>
    <w:multiLevelType w:val="hybridMultilevel"/>
    <w:tmpl w:val="8D2EAC2A"/>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8" w15:restartNumberingAfterBreak="0">
    <w:nsid w:val="1ECF197E"/>
    <w:multiLevelType w:val="hybridMultilevel"/>
    <w:tmpl w:val="79683094"/>
    <w:lvl w:ilvl="0" w:tplc="04050005">
      <w:start w:val="1"/>
      <w:numFmt w:val="bullet"/>
      <w:lvlText w:val=""/>
      <w:lvlJc w:val="left"/>
      <w:pPr>
        <w:ind w:left="2563" w:hanging="360"/>
      </w:pPr>
      <w:rPr>
        <w:rFonts w:ascii="Wingdings" w:hAnsi="Wingdings"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9" w15:restartNumberingAfterBreak="0">
    <w:nsid w:val="20F62C2D"/>
    <w:multiLevelType w:val="hybridMultilevel"/>
    <w:tmpl w:val="6414F246"/>
    <w:lvl w:ilvl="0" w:tplc="FB3236F0">
      <w:start w:val="1"/>
      <w:numFmt w:val="upperLetter"/>
      <w:lvlText w:val="%1."/>
      <w:lvlJc w:val="left"/>
      <w:pPr>
        <w:ind w:left="1996" w:hanging="360"/>
      </w:pPr>
      <w:rPr>
        <w:b w:val="0"/>
        <w:bCs/>
        <w:sz w:val="24"/>
        <w:szCs w:val="24"/>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10" w15:restartNumberingAfterBreak="0">
    <w:nsid w:val="281A36E0"/>
    <w:multiLevelType w:val="hybridMultilevel"/>
    <w:tmpl w:val="C4D47EFC"/>
    <w:lvl w:ilvl="0" w:tplc="0E82CC28">
      <w:start w:val="1"/>
      <w:numFmt w:val="upperLetter"/>
      <w:lvlText w:val="%1."/>
      <w:lvlJc w:val="left"/>
      <w:pPr>
        <w:ind w:left="1996" w:hanging="360"/>
      </w:pPr>
      <w:rPr>
        <w:rFonts w:hint="default"/>
      </w:r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11" w15:restartNumberingAfterBreak="0">
    <w:nsid w:val="29886FBB"/>
    <w:multiLevelType w:val="hybridMultilevel"/>
    <w:tmpl w:val="41E8AE9A"/>
    <w:lvl w:ilvl="0" w:tplc="0E82CC28">
      <w:start w:val="1"/>
      <w:numFmt w:val="upperLetter"/>
      <w:lvlText w:val="%1."/>
      <w:lvlJc w:val="left"/>
      <w:pPr>
        <w:ind w:left="1996" w:hanging="360"/>
      </w:pPr>
      <w:rPr>
        <w:rFonts w:hint="default"/>
      </w:r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12" w15:restartNumberingAfterBreak="0">
    <w:nsid w:val="2EBD3DAB"/>
    <w:multiLevelType w:val="hybridMultilevel"/>
    <w:tmpl w:val="E3D864C2"/>
    <w:lvl w:ilvl="0" w:tplc="0650807E">
      <w:start w:val="1"/>
      <w:numFmt w:val="decimal"/>
      <w:lvlText w:val="%1)"/>
      <w:lvlJc w:val="left"/>
      <w:pPr>
        <w:ind w:left="2061" w:hanging="360"/>
      </w:pPr>
      <w:rPr>
        <w:b w:val="0"/>
        <w:strike w:val="0"/>
        <w:dstrike w:val="0"/>
        <w:u w:val="none"/>
        <w:effect w:val="none"/>
      </w:rPr>
    </w:lvl>
    <w:lvl w:ilvl="1" w:tplc="04050019">
      <w:start w:val="1"/>
      <w:numFmt w:val="lowerLetter"/>
      <w:lvlText w:val="%2."/>
      <w:lvlJc w:val="left"/>
      <w:pPr>
        <w:ind w:left="2781" w:hanging="360"/>
      </w:pPr>
    </w:lvl>
    <w:lvl w:ilvl="2" w:tplc="0405001B">
      <w:start w:val="1"/>
      <w:numFmt w:val="lowerRoman"/>
      <w:lvlText w:val="%3."/>
      <w:lvlJc w:val="right"/>
      <w:pPr>
        <w:ind w:left="3501" w:hanging="180"/>
      </w:pPr>
    </w:lvl>
    <w:lvl w:ilvl="3" w:tplc="0405000F">
      <w:start w:val="1"/>
      <w:numFmt w:val="decimal"/>
      <w:lvlText w:val="%4."/>
      <w:lvlJc w:val="left"/>
      <w:pPr>
        <w:ind w:left="4221" w:hanging="360"/>
      </w:pPr>
    </w:lvl>
    <w:lvl w:ilvl="4" w:tplc="04050019">
      <w:start w:val="1"/>
      <w:numFmt w:val="lowerLetter"/>
      <w:lvlText w:val="%5."/>
      <w:lvlJc w:val="left"/>
      <w:pPr>
        <w:ind w:left="4941" w:hanging="360"/>
      </w:pPr>
    </w:lvl>
    <w:lvl w:ilvl="5" w:tplc="0405001B">
      <w:start w:val="1"/>
      <w:numFmt w:val="lowerRoman"/>
      <w:lvlText w:val="%6."/>
      <w:lvlJc w:val="right"/>
      <w:pPr>
        <w:ind w:left="5661" w:hanging="180"/>
      </w:pPr>
    </w:lvl>
    <w:lvl w:ilvl="6" w:tplc="0405000F">
      <w:start w:val="1"/>
      <w:numFmt w:val="decimal"/>
      <w:lvlText w:val="%7."/>
      <w:lvlJc w:val="left"/>
      <w:pPr>
        <w:ind w:left="6381" w:hanging="360"/>
      </w:pPr>
    </w:lvl>
    <w:lvl w:ilvl="7" w:tplc="04050019">
      <w:start w:val="1"/>
      <w:numFmt w:val="lowerLetter"/>
      <w:lvlText w:val="%8."/>
      <w:lvlJc w:val="left"/>
      <w:pPr>
        <w:ind w:left="7101" w:hanging="360"/>
      </w:pPr>
    </w:lvl>
    <w:lvl w:ilvl="8" w:tplc="0405001B">
      <w:start w:val="1"/>
      <w:numFmt w:val="lowerRoman"/>
      <w:lvlText w:val="%9."/>
      <w:lvlJc w:val="right"/>
      <w:pPr>
        <w:ind w:left="7821" w:hanging="180"/>
      </w:pPr>
    </w:lvl>
  </w:abstractNum>
  <w:abstractNum w:abstractNumId="13" w15:restartNumberingAfterBreak="0">
    <w:nsid w:val="2FCB2BF3"/>
    <w:multiLevelType w:val="hybridMultilevel"/>
    <w:tmpl w:val="88849428"/>
    <w:lvl w:ilvl="0" w:tplc="6F7AFE5E">
      <w:start w:val="1"/>
      <w:numFmt w:val="bullet"/>
      <w:lvlText w:val="-"/>
      <w:lvlJc w:val="left"/>
      <w:pPr>
        <w:ind w:left="2563" w:hanging="360"/>
      </w:pPr>
      <w:rPr>
        <w:rFonts w:ascii="Arial" w:hAnsi="Arial"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14" w15:restartNumberingAfterBreak="0">
    <w:nsid w:val="3F875368"/>
    <w:multiLevelType w:val="hybridMultilevel"/>
    <w:tmpl w:val="04429026"/>
    <w:lvl w:ilvl="0" w:tplc="04050001">
      <w:start w:val="1"/>
      <w:numFmt w:val="bullet"/>
      <w:lvlText w:val=""/>
      <w:lvlJc w:val="left"/>
      <w:pPr>
        <w:ind w:left="1996" w:hanging="360"/>
      </w:pPr>
      <w:rPr>
        <w:rFonts w:ascii="Symbol" w:hAnsi="Symbol" w:hint="default"/>
      </w:r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15" w15:restartNumberingAfterBreak="0">
    <w:nsid w:val="43CD63C1"/>
    <w:multiLevelType w:val="multilevel"/>
    <w:tmpl w:val="44363884"/>
    <w:lvl w:ilvl="0">
      <w:start w:val="1"/>
      <w:numFmt w:val="decimal"/>
      <w:pStyle w:val="Textodstavce"/>
      <w:isLgl/>
      <w:lvlText w:val="(%1)"/>
      <w:lvlJc w:val="left"/>
      <w:pPr>
        <w:tabs>
          <w:tab w:val="num" w:pos="782"/>
        </w:tabs>
        <w:ind w:left="0" w:firstLine="425"/>
      </w:pPr>
      <w:rPr>
        <w:rFonts w:ascii="Times New Roman" w:hAnsi="Times New Roman" w:cs="Times New Roman" w:hint="default"/>
      </w:rPr>
    </w:lvl>
    <w:lvl w:ilvl="1">
      <w:start w:val="1"/>
      <w:numFmt w:val="lowerLetter"/>
      <w:pStyle w:val="Textpsmene"/>
      <w:lvlText w:val="%2)"/>
      <w:lvlJc w:val="left"/>
      <w:pPr>
        <w:tabs>
          <w:tab w:val="num" w:pos="425"/>
        </w:tabs>
        <w:ind w:left="425" w:hanging="425"/>
      </w:pPr>
      <w:rPr>
        <w:rFonts w:ascii="Times New Roman" w:hAnsi="Times New Roman" w:cs="Times New Roman" w:hint="default"/>
      </w:rPr>
    </w:lvl>
    <w:lvl w:ilvl="2">
      <w:start w:val="1"/>
      <w:numFmt w:val="decimal"/>
      <w:isLgl/>
      <w:lvlText w:val="%3."/>
      <w:lvlJc w:val="left"/>
      <w:pPr>
        <w:tabs>
          <w:tab w:val="num" w:pos="850"/>
        </w:tabs>
        <w:ind w:left="850" w:hanging="425"/>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52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600"/>
        </w:tabs>
        <w:ind w:left="3240" w:hanging="360"/>
      </w:pPr>
      <w:rPr>
        <w:rFonts w:ascii="Times New Roman" w:hAnsi="Times New Roman" w:cs="Times New Roman" w:hint="default"/>
      </w:rPr>
    </w:lvl>
  </w:abstractNum>
  <w:abstractNum w:abstractNumId="16" w15:restartNumberingAfterBreak="0">
    <w:nsid w:val="470C4EAA"/>
    <w:multiLevelType w:val="multilevel"/>
    <w:tmpl w:val="1F1CC3B2"/>
    <w:lvl w:ilvl="0">
      <w:start w:val="1"/>
      <w:numFmt w:val="lowerLetter"/>
      <w:pStyle w:val="psmeno"/>
      <w:lvlText w:val="%1)"/>
      <w:lvlJc w:val="left"/>
      <w:pPr>
        <w:tabs>
          <w:tab w:val="num" w:pos="964"/>
        </w:tabs>
        <w:ind w:left="964" w:hanging="39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AF317CB"/>
    <w:multiLevelType w:val="hybridMultilevel"/>
    <w:tmpl w:val="57245EFE"/>
    <w:lvl w:ilvl="0" w:tplc="04050005">
      <w:start w:val="1"/>
      <w:numFmt w:val="bullet"/>
      <w:lvlText w:val=""/>
      <w:lvlJc w:val="left"/>
      <w:pPr>
        <w:ind w:left="2771" w:hanging="360"/>
      </w:pPr>
      <w:rPr>
        <w:rFonts w:ascii="Wingdings" w:hAnsi="Wingdings" w:hint="default"/>
      </w:rPr>
    </w:lvl>
    <w:lvl w:ilvl="1" w:tplc="04050003" w:tentative="1">
      <w:start w:val="1"/>
      <w:numFmt w:val="bullet"/>
      <w:lvlText w:val="o"/>
      <w:lvlJc w:val="left"/>
      <w:pPr>
        <w:ind w:left="3491" w:hanging="360"/>
      </w:pPr>
      <w:rPr>
        <w:rFonts w:ascii="Courier New" w:hAnsi="Courier New" w:cs="Courier New" w:hint="default"/>
      </w:rPr>
    </w:lvl>
    <w:lvl w:ilvl="2" w:tplc="04050005" w:tentative="1">
      <w:start w:val="1"/>
      <w:numFmt w:val="bullet"/>
      <w:lvlText w:val=""/>
      <w:lvlJc w:val="left"/>
      <w:pPr>
        <w:ind w:left="4211" w:hanging="360"/>
      </w:pPr>
      <w:rPr>
        <w:rFonts w:ascii="Wingdings" w:hAnsi="Wingdings" w:hint="default"/>
      </w:rPr>
    </w:lvl>
    <w:lvl w:ilvl="3" w:tplc="04050001" w:tentative="1">
      <w:start w:val="1"/>
      <w:numFmt w:val="bullet"/>
      <w:lvlText w:val=""/>
      <w:lvlJc w:val="left"/>
      <w:pPr>
        <w:ind w:left="4931" w:hanging="360"/>
      </w:pPr>
      <w:rPr>
        <w:rFonts w:ascii="Symbol" w:hAnsi="Symbol" w:hint="default"/>
      </w:rPr>
    </w:lvl>
    <w:lvl w:ilvl="4" w:tplc="04050003" w:tentative="1">
      <w:start w:val="1"/>
      <w:numFmt w:val="bullet"/>
      <w:lvlText w:val="o"/>
      <w:lvlJc w:val="left"/>
      <w:pPr>
        <w:ind w:left="5651" w:hanging="360"/>
      </w:pPr>
      <w:rPr>
        <w:rFonts w:ascii="Courier New" w:hAnsi="Courier New" w:cs="Courier New" w:hint="default"/>
      </w:rPr>
    </w:lvl>
    <w:lvl w:ilvl="5" w:tplc="04050005" w:tentative="1">
      <w:start w:val="1"/>
      <w:numFmt w:val="bullet"/>
      <w:lvlText w:val=""/>
      <w:lvlJc w:val="left"/>
      <w:pPr>
        <w:ind w:left="6371" w:hanging="360"/>
      </w:pPr>
      <w:rPr>
        <w:rFonts w:ascii="Wingdings" w:hAnsi="Wingdings" w:hint="default"/>
      </w:rPr>
    </w:lvl>
    <w:lvl w:ilvl="6" w:tplc="04050001" w:tentative="1">
      <w:start w:val="1"/>
      <w:numFmt w:val="bullet"/>
      <w:lvlText w:val=""/>
      <w:lvlJc w:val="left"/>
      <w:pPr>
        <w:ind w:left="7091" w:hanging="360"/>
      </w:pPr>
      <w:rPr>
        <w:rFonts w:ascii="Symbol" w:hAnsi="Symbol" w:hint="default"/>
      </w:rPr>
    </w:lvl>
    <w:lvl w:ilvl="7" w:tplc="04050003" w:tentative="1">
      <w:start w:val="1"/>
      <w:numFmt w:val="bullet"/>
      <w:lvlText w:val="o"/>
      <w:lvlJc w:val="left"/>
      <w:pPr>
        <w:ind w:left="7811" w:hanging="360"/>
      </w:pPr>
      <w:rPr>
        <w:rFonts w:ascii="Courier New" w:hAnsi="Courier New" w:cs="Courier New" w:hint="default"/>
      </w:rPr>
    </w:lvl>
    <w:lvl w:ilvl="8" w:tplc="04050005" w:tentative="1">
      <w:start w:val="1"/>
      <w:numFmt w:val="bullet"/>
      <w:lvlText w:val=""/>
      <w:lvlJc w:val="left"/>
      <w:pPr>
        <w:ind w:left="8531" w:hanging="360"/>
      </w:pPr>
      <w:rPr>
        <w:rFonts w:ascii="Wingdings" w:hAnsi="Wingdings" w:hint="default"/>
      </w:rPr>
    </w:lvl>
  </w:abstractNum>
  <w:abstractNum w:abstractNumId="18" w15:restartNumberingAfterBreak="0">
    <w:nsid w:val="4EA73407"/>
    <w:multiLevelType w:val="hybridMultilevel"/>
    <w:tmpl w:val="40E286B2"/>
    <w:lvl w:ilvl="0" w:tplc="D6B0A2E0">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9" w15:restartNumberingAfterBreak="0">
    <w:nsid w:val="53790DE8"/>
    <w:multiLevelType w:val="hybridMultilevel"/>
    <w:tmpl w:val="588C7AA6"/>
    <w:lvl w:ilvl="0" w:tplc="04050005">
      <w:start w:val="1"/>
      <w:numFmt w:val="bullet"/>
      <w:lvlText w:val=""/>
      <w:lvlJc w:val="left"/>
      <w:pPr>
        <w:ind w:left="1637"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5B07DB4"/>
    <w:multiLevelType w:val="hybridMultilevel"/>
    <w:tmpl w:val="C0F06C5C"/>
    <w:lvl w:ilvl="0" w:tplc="9CC02380">
      <w:start w:val="1"/>
      <w:numFmt w:val="upperLetter"/>
      <w:lvlText w:val="%1."/>
      <w:lvlJc w:val="left"/>
      <w:pPr>
        <w:ind w:left="1996" w:hanging="360"/>
      </w:pPr>
      <w:rPr>
        <w:rFonts w:hint="default"/>
        <w:b w:val="0"/>
      </w:r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21" w15:restartNumberingAfterBreak="0">
    <w:nsid w:val="5B5E6704"/>
    <w:multiLevelType w:val="hybridMultilevel"/>
    <w:tmpl w:val="81006C4E"/>
    <w:lvl w:ilvl="0" w:tplc="6F7AFE5E">
      <w:start w:val="1"/>
      <w:numFmt w:val="bullet"/>
      <w:lvlText w:val="-"/>
      <w:lvlJc w:val="left"/>
      <w:pPr>
        <w:ind w:left="1996" w:hanging="360"/>
      </w:pPr>
      <w:rPr>
        <w:rFonts w:ascii="Arial" w:hAnsi="Arial" w:hint="default"/>
      </w:rPr>
    </w:lvl>
    <w:lvl w:ilvl="1" w:tplc="04050019">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22" w15:restartNumberingAfterBreak="0">
    <w:nsid w:val="62146343"/>
    <w:multiLevelType w:val="hybridMultilevel"/>
    <w:tmpl w:val="9572C416"/>
    <w:lvl w:ilvl="0" w:tplc="0E82CC28">
      <w:start w:val="1"/>
      <w:numFmt w:val="upperLetter"/>
      <w:lvlText w:val="%1."/>
      <w:lvlJc w:val="left"/>
      <w:pPr>
        <w:ind w:left="199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5333471"/>
    <w:multiLevelType w:val="hybridMultilevel"/>
    <w:tmpl w:val="B666EEB8"/>
    <w:lvl w:ilvl="0" w:tplc="04050005">
      <w:start w:val="1"/>
      <w:numFmt w:val="bullet"/>
      <w:lvlText w:val=""/>
      <w:lvlJc w:val="left"/>
      <w:pPr>
        <w:ind w:left="6173"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60509AB"/>
    <w:multiLevelType w:val="hybridMultilevel"/>
    <w:tmpl w:val="48DEB9AA"/>
    <w:lvl w:ilvl="0" w:tplc="0405000B">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5" w15:restartNumberingAfterBreak="0">
    <w:nsid w:val="6755775B"/>
    <w:multiLevelType w:val="hybridMultilevel"/>
    <w:tmpl w:val="DC542EEA"/>
    <w:lvl w:ilvl="0" w:tplc="04050005">
      <w:start w:val="1"/>
      <w:numFmt w:val="bullet"/>
      <w:lvlText w:val=""/>
      <w:lvlJc w:val="left"/>
      <w:pPr>
        <w:ind w:left="2563" w:hanging="360"/>
      </w:pPr>
      <w:rPr>
        <w:rFonts w:ascii="Wingdings" w:hAnsi="Wingdings"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26" w15:restartNumberingAfterBreak="0">
    <w:nsid w:val="70750B8D"/>
    <w:multiLevelType w:val="hybridMultilevel"/>
    <w:tmpl w:val="91E21F90"/>
    <w:lvl w:ilvl="0" w:tplc="04050003">
      <w:start w:val="1"/>
      <w:numFmt w:val="bullet"/>
      <w:lvlText w:val="o"/>
      <w:lvlJc w:val="left"/>
      <w:pPr>
        <w:ind w:left="1996" w:hanging="360"/>
      </w:pPr>
      <w:rPr>
        <w:rFonts w:ascii="Courier New" w:hAnsi="Courier New" w:cs="Courier New" w:hint="default"/>
      </w:r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27" w15:restartNumberingAfterBreak="0">
    <w:nsid w:val="77CA612D"/>
    <w:multiLevelType w:val="hybridMultilevel"/>
    <w:tmpl w:val="79369708"/>
    <w:lvl w:ilvl="0" w:tplc="04050005">
      <w:start w:val="1"/>
      <w:numFmt w:val="bullet"/>
      <w:lvlText w:val=""/>
      <w:lvlJc w:val="left"/>
      <w:pPr>
        <w:ind w:left="1996" w:hanging="360"/>
      </w:pPr>
      <w:rPr>
        <w:rFonts w:ascii="Wingdings" w:hAnsi="Wingdings" w:hint="default"/>
      </w:r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28" w15:restartNumberingAfterBreak="0">
    <w:nsid w:val="783E3021"/>
    <w:multiLevelType w:val="singleLevel"/>
    <w:tmpl w:val="34E454F0"/>
    <w:lvl w:ilvl="0">
      <w:start w:val="1"/>
      <w:numFmt w:val="bullet"/>
      <w:pStyle w:val="Bod"/>
      <w:lvlText w:val=""/>
      <w:lvlJc w:val="left"/>
      <w:pPr>
        <w:tabs>
          <w:tab w:val="num" w:pos="0"/>
        </w:tabs>
        <w:ind w:left="567" w:hanging="283"/>
      </w:pPr>
      <w:rPr>
        <w:rFonts w:ascii="Symbol" w:hAnsi="Symbol" w:hint="default"/>
      </w:rPr>
    </w:lvl>
  </w:abstractNum>
  <w:abstractNum w:abstractNumId="29" w15:restartNumberingAfterBreak="0">
    <w:nsid w:val="79C71C25"/>
    <w:multiLevelType w:val="hybridMultilevel"/>
    <w:tmpl w:val="B8E224D4"/>
    <w:lvl w:ilvl="0" w:tplc="6F7AFE5E">
      <w:start w:val="1"/>
      <w:numFmt w:val="bullet"/>
      <w:lvlText w:val="-"/>
      <w:lvlJc w:val="left"/>
      <w:pPr>
        <w:ind w:left="1996" w:hanging="360"/>
      </w:pPr>
      <w:rPr>
        <w:rFonts w:ascii="Arial" w:hAnsi="Arial" w:hint="default"/>
      </w:rPr>
    </w:lvl>
    <w:lvl w:ilvl="1" w:tplc="04050003">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0" w15:restartNumberingAfterBreak="0">
    <w:nsid w:val="7B303EAE"/>
    <w:multiLevelType w:val="hybridMultilevel"/>
    <w:tmpl w:val="ADB4822C"/>
    <w:lvl w:ilvl="0" w:tplc="6F7AFE5E">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F732BA5"/>
    <w:multiLevelType w:val="hybridMultilevel"/>
    <w:tmpl w:val="C270E6A6"/>
    <w:lvl w:ilvl="0" w:tplc="04050005">
      <w:start w:val="1"/>
      <w:numFmt w:val="bullet"/>
      <w:lvlText w:val=""/>
      <w:lvlJc w:val="left"/>
      <w:pPr>
        <w:ind w:left="720" w:hanging="360"/>
      </w:pPr>
      <w:rPr>
        <w:rFonts w:ascii="Wingdings" w:hAnsi="Wingdings"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37436149">
    <w:abstractNumId w:val="0"/>
  </w:num>
  <w:num w:numId="2" w16cid:durableId="328488397">
    <w:abstractNumId w:val="16"/>
  </w:num>
  <w:num w:numId="3" w16cid:durableId="1419136415">
    <w:abstractNumId w:val="28"/>
  </w:num>
  <w:num w:numId="4" w16cid:durableId="548608247">
    <w:abstractNumId w:val="15"/>
  </w:num>
  <w:num w:numId="5" w16cid:durableId="1732265895">
    <w:abstractNumId w:val="7"/>
  </w:num>
  <w:num w:numId="6" w16cid:durableId="1605961407">
    <w:abstractNumId w:val="29"/>
  </w:num>
  <w:num w:numId="7" w16cid:durableId="1985349658">
    <w:abstractNumId w:val="23"/>
  </w:num>
  <w:num w:numId="8" w16cid:durableId="90857177">
    <w:abstractNumId w:val="14"/>
  </w:num>
  <w:num w:numId="9" w16cid:durableId="394472195">
    <w:abstractNumId w:val="1"/>
  </w:num>
  <w:num w:numId="10" w16cid:durableId="427310224">
    <w:abstractNumId w:val="17"/>
  </w:num>
  <w:num w:numId="11" w16cid:durableId="2116897598">
    <w:abstractNumId w:val="5"/>
  </w:num>
  <w:num w:numId="12" w16cid:durableId="1097873222">
    <w:abstractNumId w:val="13"/>
  </w:num>
  <w:num w:numId="13" w16cid:durableId="1885752041">
    <w:abstractNumId w:val="2"/>
  </w:num>
  <w:num w:numId="14" w16cid:durableId="703020891">
    <w:abstractNumId w:val="8"/>
  </w:num>
  <w:num w:numId="15" w16cid:durableId="1589538472">
    <w:abstractNumId w:val="22"/>
  </w:num>
  <w:num w:numId="16" w16cid:durableId="1814983175">
    <w:abstractNumId w:val="11"/>
  </w:num>
  <w:num w:numId="17" w16cid:durableId="518664732">
    <w:abstractNumId w:val="27"/>
  </w:num>
  <w:num w:numId="18" w16cid:durableId="1797261592">
    <w:abstractNumId w:val="10"/>
  </w:num>
  <w:num w:numId="19" w16cid:durableId="723528276">
    <w:abstractNumId w:val="20"/>
  </w:num>
  <w:num w:numId="20" w16cid:durableId="2108309488">
    <w:abstractNumId w:val="4"/>
  </w:num>
  <w:num w:numId="21" w16cid:durableId="509374163">
    <w:abstractNumId w:val="30"/>
  </w:num>
  <w:num w:numId="22" w16cid:durableId="9270756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7963426">
    <w:abstractNumId w:val="19"/>
  </w:num>
  <w:num w:numId="24" w16cid:durableId="9911308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2292219">
    <w:abstractNumId w:val="18"/>
  </w:num>
  <w:num w:numId="26" w16cid:durableId="746997582">
    <w:abstractNumId w:val="3"/>
  </w:num>
  <w:num w:numId="27" w16cid:durableId="1525359453">
    <w:abstractNumId w:val="6"/>
  </w:num>
  <w:num w:numId="28" w16cid:durableId="1278757856">
    <w:abstractNumId w:val="31"/>
  </w:num>
  <w:num w:numId="29" w16cid:durableId="565920611">
    <w:abstractNumId w:val="17"/>
  </w:num>
  <w:num w:numId="30" w16cid:durableId="853616392">
    <w:abstractNumId w:val="2"/>
  </w:num>
  <w:num w:numId="31" w16cid:durableId="13129045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360268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4618315">
    <w:abstractNumId w:val="24"/>
  </w:num>
  <w:num w:numId="34" w16cid:durableId="1254163936">
    <w:abstractNumId w:val="9"/>
  </w:num>
  <w:num w:numId="35" w16cid:durableId="1748189592">
    <w:abstractNumId w:val="25"/>
  </w:num>
  <w:num w:numId="36" w16cid:durableId="1670450445">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oNotTrackFormatting/>
  <w:defaultTabStop w:val="709"/>
  <w:hyphenationZone w:val="425"/>
  <w:doNotHyphenateCaps/>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zNTQ2MzIwNzA2NzZU0lEKTi0uzszPAykwrAUATiUixywAAAA="/>
  </w:docVars>
  <w:rsids>
    <w:rsidRoot w:val="00CC5B2C"/>
    <w:rsid w:val="00000BBE"/>
    <w:rsid w:val="00000F4F"/>
    <w:rsid w:val="000013D8"/>
    <w:rsid w:val="000018F2"/>
    <w:rsid w:val="000018FA"/>
    <w:rsid w:val="0000274E"/>
    <w:rsid w:val="000028F0"/>
    <w:rsid w:val="00002E11"/>
    <w:rsid w:val="00003001"/>
    <w:rsid w:val="000038BF"/>
    <w:rsid w:val="000040BD"/>
    <w:rsid w:val="00004F90"/>
    <w:rsid w:val="000055A2"/>
    <w:rsid w:val="0000573B"/>
    <w:rsid w:val="00005757"/>
    <w:rsid w:val="00005A69"/>
    <w:rsid w:val="00005A9B"/>
    <w:rsid w:val="00006C61"/>
    <w:rsid w:val="00006F2E"/>
    <w:rsid w:val="0001007B"/>
    <w:rsid w:val="00010577"/>
    <w:rsid w:val="00010797"/>
    <w:rsid w:val="00010E82"/>
    <w:rsid w:val="00011B87"/>
    <w:rsid w:val="00011CB8"/>
    <w:rsid w:val="000126F5"/>
    <w:rsid w:val="00012C39"/>
    <w:rsid w:val="000144C7"/>
    <w:rsid w:val="00015095"/>
    <w:rsid w:val="00015955"/>
    <w:rsid w:val="00016721"/>
    <w:rsid w:val="0001678C"/>
    <w:rsid w:val="000170E4"/>
    <w:rsid w:val="0001747C"/>
    <w:rsid w:val="00017806"/>
    <w:rsid w:val="00017CB4"/>
    <w:rsid w:val="00017CBC"/>
    <w:rsid w:val="0002057B"/>
    <w:rsid w:val="0002058C"/>
    <w:rsid w:val="00021041"/>
    <w:rsid w:val="000219C0"/>
    <w:rsid w:val="00022AC1"/>
    <w:rsid w:val="00023181"/>
    <w:rsid w:val="00023AE2"/>
    <w:rsid w:val="00023FC9"/>
    <w:rsid w:val="00024095"/>
    <w:rsid w:val="000241BC"/>
    <w:rsid w:val="000249D6"/>
    <w:rsid w:val="00024C48"/>
    <w:rsid w:val="000263D2"/>
    <w:rsid w:val="0002734C"/>
    <w:rsid w:val="000307BB"/>
    <w:rsid w:val="00030E6E"/>
    <w:rsid w:val="000318D9"/>
    <w:rsid w:val="00032BF8"/>
    <w:rsid w:val="0003426D"/>
    <w:rsid w:val="00035407"/>
    <w:rsid w:val="0003695A"/>
    <w:rsid w:val="00037F7F"/>
    <w:rsid w:val="000405DD"/>
    <w:rsid w:val="00041DE1"/>
    <w:rsid w:val="00042567"/>
    <w:rsid w:val="00042988"/>
    <w:rsid w:val="00042D28"/>
    <w:rsid w:val="000435B1"/>
    <w:rsid w:val="00044ABC"/>
    <w:rsid w:val="00045040"/>
    <w:rsid w:val="0004587D"/>
    <w:rsid w:val="00045954"/>
    <w:rsid w:val="00045FDC"/>
    <w:rsid w:val="00046077"/>
    <w:rsid w:val="00046489"/>
    <w:rsid w:val="0004759A"/>
    <w:rsid w:val="000476A8"/>
    <w:rsid w:val="00047D9F"/>
    <w:rsid w:val="0005004C"/>
    <w:rsid w:val="0005077E"/>
    <w:rsid w:val="00050B99"/>
    <w:rsid w:val="00050F38"/>
    <w:rsid w:val="00052A9F"/>
    <w:rsid w:val="00053079"/>
    <w:rsid w:val="000532B3"/>
    <w:rsid w:val="00054E10"/>
    <w:rsid w:val="000562C0"/>
    <w:rsid w:val="00056730"/>
    <w:rsid w:val="00056D61"/>
    <w:rsid w:val="00056D7C"/>
    <w:rsid w:val="000577B2"/>
    <w:rsid w:val="00060AC8"/>
    <w:rsid w:val="00061127"/>
    <w:rsid w:val="000626D2"/>
    <w:rsid w:val="00062EB9"/>
    <w:rsid w:val="00062F05"/>
    <w:rsid w:val="00063A23"/>
    <w:rsid w:val="00064585"/>
    <w:rsid w:val="000648CF"/>
    <w:rsid w:val="0006582E"/>
    <w:rsid w:val="00067B44"/>
    <w:rsid w:val="00067F53"/>
    <w:rsid w:val="00067FCA"/>
    <w:rsid w:val="00070862"/>
    <w:rsid w:val="00070E05"/>
    <w:rsid w:val="00070E7A"/>
    <w:rsid w:val="00070EB6"/>
    <w:rsid w:val="00071A63"/>
    <w:rsid w:val="00071F59"/>
    <w:rsid w:val="00072744"/>
    <w:rsid w:val="00073E4E"/>
    <w:rsid w:val="00073FB8"/>
    <w:rsid w:val="00074DFC"/>
    <w:rsid w:val="00075521"/>
    <w:rsid w:val="00075840"/>
    <w:rsid w:val="00075F1A"/>
    <w:rsid w:val="00075F84"/>
    <w:rsid w:val="00076090"/>
    <w:rsid w:val="0007624C"/>
    <w:rsid w:val="0007636A"/>
    <w:rsid w:val="00076495"/>
    <w:rsid w:val="00076FB9"/>
    <w:rsid w:val="000770D5"/>
    <w:rsid w:val="00077F1C"/>
    <w:rsid w:val="00080267"/>
    <w:rsid w:val="00080FEB"/>
    <w:rsid w:val="0008230E"/>
    <w:rsid w:val="00084845"/>
    <w:rsid w:val="000848FF"/>
    <w:rsid w:val="00084A06"/>
    <w:rsid w:val="00086416"/>
    <w:rsid w:val="000876F8"/>
    <w:rsid w:val="00087AD4"/>
    <w:rsid w:val="00087AE4"/>
    <w:rsid w:val="0009090D"/>
    <w:rsid w:val="00091E07"/>
    <w:rsid w:val="000932D6"/>
    <w:rsid w:val="000947AD"/>
    <w:rsid w:val="00095332"/>
    <w:rsid w:val="0009592E"/>
    <w:rsid w:val="0009655B"/>
    <w:rsid w:val="00096920"/>
    <w:rsid w:val="00097734"/>
    <w:rsid w:val="000A1086"/>
    <w:rsid w:val="000A1119"/>
    <w:rsid w:val="000A11F9"/>
    <w:rsid w:val="000A1E64"/>
    <w:rsid w:val="000A1F38"/>
    <w:rsid w:val="000A213B"/>
    <w:rsid w:val="000A39FD"/>
    <w:rsid w:val="000A3C18"/>
    <w:rsid w:val="000A454D"/>
    <w:rsid w:val="000A4C96"/>
    <w:rsid w:val="000A6072"/>
    <w:rsid w:val="000A61DE"/>
    <w:rsid w:val="000A69E0"/>
    <w:rsid w:val="000B00E9"/>
    <w:rsid w:val="000B1113"/>
    <w:rsid w:val="000B1C3A"/>
    <w:rsid w:val="000B27CA"/>
    <w:rsid w:val="000B2D4D"/>
    <w:rsid w:val="000B4440"/>
    <w:rsid w:val="000B4F42"/>
    <w:rsid w:val="000B5136"/>
    <w:rsid w:val="000B64A4"/>
    <w:rsid w:val="000B78A3"/>
    <w:rsid w:val="000B7EE8"/>
    <w:rsid w:val="000C00CC"/>
    <w:rsid w:val="000C1242"/>
    <w:rsid w:val="000C140E"/>
    <w:rsid w:val="000C1ADD"/>
    <w:rsid w:val="000C229C"/>
    <w:rsid w:val="000C3F6C"/>
    <w:rsid w:val="000C522D"/>
    <w:rsid w:val="000C5491"/>
    <w:rsid w:val="000C5CA7"/>
    <w:rsid w:val="000C6660"/>
    <w:rsid w:val="000C6C34"/>
    <w:rsid w:val="000C6F4E"/>
    <w:rsid w:val="000C79AF"/>
    <w:rsid w:val="000D0918"/>
    <w:rsid w:val="000D0BAA"/>
    <w:rsid w:val="000D1A98"/>
    <w:rsid w:val="000D24DB"/>
    <w:rsid w:val="000D2771"/>
    <w:rsid w:val="000D58AA"/>
    <w:rsid w:val="000D59F4"/>
    <w:rsid w:val="000D5B8F"/>
    <w:rsid w:val="000D70D7"/>
    <w:rsid w:val="000E2107"/>
    <w:rsid w:val="000E2A1E"/>
    <w:rsid w:val="000E4124"/>
    <w:rsid w:val="000E4325"/>
    <w:rsid w:val="000E4573"/>
    <w:rsid w:val="000E5536"/>
    <w:rsid w:val="000E584A"/>
    <w:rsid w:val="000E5AAD"/>
    <w:rsid w:val="000E5E16"/>
    <w:rsid w:val="000E7935"/>
    <w:rsid w:val="000E7FD1"/>
    <w:rsid w:val="000F005D"/>
    <w:rsid w:val="000F0B6C"/>
    <w:rsid w:val="000F0C7B"/>
    <w:rsid w:val="000F0E70"/>
    <w:rsid w:val="000F1163"/>
    <w:rsid w:val="000F1B15"/>
    <w:rsid w:val="000F2E86"/>
    <w:rsid w:val="000F3C1D"/>
    <w:rsid w:val="000F460A"/>
    <w:rsid w:val="000F4A52"/>
    <w:rsid w:val="000F4CEA"/>
    <w:rsid w:val="000F519E"/>
    <w:rsid w:val="000F5D51"/>
    <w:rsid w:val="000F5EF8"/>
    <w:rsid w:val="000F607F"/>
    <w:rsid w:val="000F644C"/>
    <w:rsid w:val="000F66CD"/>
    <w:rsid w:val="000F66E7"/>
    <w:rsid w:val="000F69F9"/>
    <w:rsid w:val="000F715C"/>
    <w:rsid w:val="000F7403"/>
    <w:rsid w:val="000F7EF1"/>
    <w:rsid w:val="00100197"/>
    <w:rsid w:val="0010037A"/>
    <w:rsid w:val="00100396"/>
    <w:rsid w:val="00100B12"/>
    <w:rsid w:val="00101CEC"/>
    <w:rsid w:val="001023FB"/>
    <w:rsid w:val="00102406"/>
    <w:rsid w:val="00102940"/>
    <w:rsid w:val="00102B3A"/>
    <w:rsid w:val="00102F5A"/>
    <w:rsid w:val="001041F4"/>
    <w:rsid w:val="00104D76"/>
    <w:rsid w:val="00105B84"/>
    <w:rsid w:val="00105BA7"/>
    <w:rsid w:val="00105C6E"/>
    <w:rsid w:val="00106A53"/>
    <w:rsid w:val="00106E51"/>
    <w:rsid w:val="00106E52"/>
    <w:rsid w:val="00107549"/>
    <w:rsid w:val="00110A71"/>
    <w:rsid w:val="00110C7F"/>
    <w:rsid w:val="001114D0"/>
    <w:rsid w:val="0011232B"/>
    <w:rsid w:val="00112631"/>
    <w:rsid w:val="001127A4"/>
    <w:rsid w:val="00112CF0"/>
    <w:rsid w:val="00113A0A"/>
    <w:rsid w:val="001153B6"/>
    <w:rsid w:val="00115904"/>
    <w:rsid w:val="00116524"/>
    <w:rsid w:val="00116BC7"/>
    <w:rsid w:val="001171C3"/>
    <w:rsid w:val="0011733F"/>
    <w:rsid w:val="001178C8"/>
    <w:rsid w:val="001202AB"/>
    <w:rsid w:val="00120E4D"/>
    <w:rsid w:val="001215F7"/>
    <w:rsid w:val="00121F12"/>
    <w:rsid w:val="00122028"/>
    <w:rsid w:val="00122856"/>
    <w:rsid w:val="00122865"/>
    <w:rsid w:val="00123830"/>
    <w:rsid w:val="00123A2F"/>
    <w:rsid w:val="001242F5"/>
    <w:rsid w:val="00124556"/>
    <w:rsid w:val="00125F93"/>
    <w:rsid w:val="00126461"/>
    <w:rsid w:val="001264D3"/>
    <w:rsid w:val="001268C8"/>
    <w:rsid w:val="00126BF2"/>
    <w:rsid w:val="00126D78"/>
    <w:rsid w:val="00127887"/>
    <w:rsid w:val="00127F0F"/>
    <w:rsid w:val="0013010C"/>
    <w:rsid w:val="00130275"/>
    <w:rsid w:val="001304DA"/>
    <w:rsid w:val="00131167"/>
    <w:rsid w:val="001313B9"/>
    <w:rsid w:val="001325BE"/>
    <w:rsid w:val="00132B77"/>
    <w:rsid w:val="00132C50"/>
    <w:rsid w:val="001339B5"/>
    <w:rsid w:val="001347A2"/>
    <w:rsid w:val="001349A8"/>
    <w:rsid w:val="00134B60"/>
    <w:rsid w:val="0013500C"/>
    <w:rsid w:val="0013503C"/>
    <w:rsid w:val="00135B36"/>
    <w:rsid w:val="00137353"/>
    <w:rsid w:val="0013768D"/>
    <w:rsid w:val="00137B2E"/>
    <w:rsid w:val="0014083C"/>
    <w:rsid w:val="00140A26"/>
    <w:rsid w:val="00141B04"/>
    <w:rsid w:val="00142181"/>
    <w:rsid w:val="001428C6"/>
    <w:rsid w:val="0014291C"/>
    <w:rsid w:val="001430DA"/>
    <w:rsid w:val="00143203"/>
    <w:rsid w:val="00143B4D"/>
    <w:rsid w:val="001442FE"/>
    <w:rsid w:val="00144498"/>
    <w:rsid w:val="00144EEA"/>
    <w:rsid w:val="0014568A"/>
    <w:rsid w:val="001459BB"/>
    <w:rsid w:val="00145F40"/>
    <w:rsid w:val="001461BD"/>
    <w:rsid w:val="001471F2"/>
    <w:rsid w:val="00147986"/>
    <w:rsid w:val="00150A88"/>
    <w:rsid w:val="0015125E"/>
    <w:rsid w:val="001515FB"/>
    <w:rsid w:val="00151FCA"/>
    <w:rsid w:val="001530D3"/>
    <w:rsid w:val="00154B03"/>
    <w:rsid w:val="0015574B"/>
    <w:rsid w:val="0015685D"/>
    <w:rsid w:val="001569D7"/>
    <w:rsid w:val="0015724B"/>
    <w:rsid w:val="001602F2"/>
    <w:rsid w:val="0016047E"/>
    <w:rsid w:val="00160B75"/>
    <w:rsid w:val="00160C96"/>
    <w:rsid w:val="00162BEF"/>
    <w:rsid w:val="001630E2"/>
    <w:rsid w:val="0016562D"/>
    <w:rsid w:val="00165CE5"/>
    <w:rsid w:val="001714EE"/>
    <w:rsid w:val="001715F1"/>
    <w:rsid w:val="00171A88"/>
    <w:rsid w:val="00172072"/>
    <w:rsid w:val="00172E1A"/>
    <w:rsid w:val="0017314F"/>
    <w:rsid w:val="00173C95"/>
    <w:rsid w:val="0017482D"/>
    <w:rsid w:val="00175F25"/>
    <w:rsid w:val="00175FA8"/>
    <w:rsid w:val="0017649A"/>
    <w:rsid w:val="00176600"/>
    <w:rsid w:val="00176636"/>
    <w:rsid w:val="0017688B"/>
    <w:rsid w:val="001769C3"/>
    <w:rsid w:val="00176D1B"/>
    <w:rsid w:val="0017738E"/>
    <w:rsid w:val="00177D4C"/>
    <w:rsid w:val="001813EF"/>
    <w:rsid w:val="001815B0"/>
    <w:rsid w:val="0018223C"/>
    <w:rsid w:val="00182F56"/>
    <w:rsid w:val="0018428A"/>
    <w:rsid w:val="00184D06"/>
    <w:rsid w:val="00185AA3"/>
    <w:rsid w:val="0018708E"/>
    <w:rsid w:val="0018734D"/>
    <w:rsid w:val="00187415"/>
    <w:rsid w:val="00187623"/>
    <w:rsid w:val="0018783B"/>
    <w:rsid w:val="00190222"/>
    <w:rsid w:val="00190739"/>
    <w:rsid w:val="00190B9B"/>
    <w:rsid w:val="00191F6C"/>
    <w:rsid w:val="0019211E"/>
    <w:rsid w:val="00192C63"/>
    <w:rsid w:val="00192FBA"/>
    <w:rsid w:val="00193137"/>
    <w:rsid w:val="00194286"/>
    <w:rsid w:val="001947FD"/>
    <w:rsid w:val="0019535A"/>
    <w:rsid w:val="001955BB"/>
    <w:rsid w:val="00196256"/>
    <w:rsid w:val="00196CA6"/>
    <w:rsid w:val="001A05B1"/>
    <w:rsid w:val="001A0A17"/>
    <w:rsid w:val="001A0C32"/>
    <w:rsid w:val="001A1229"/>
    <w:rsid w:val="001A1EB2"/>
    <w:rsid w:val="001A214B"/>
    <w:rsid w:val="001A23B4"/>
    <w:rsid w:val="001A3879"/>
    <w:rsid w:val="001A3E3B"/>
    <w:rsid w:val="001A3EF7"/>
    <w:rsid w:val="001A4374"/>
    <w:rsid w:val="001A4488"/>
    <w:rsid w:val="001A4A96"/>
    <w:rsid w:val="001A59D4"/>
    <w:rsid w:val="001A5FEB"/>
    <w:rsid w:val="001A622C"/>
    <w:rsid w:val="001A636E"/>
    <w:rsid w:val="001A6A3F"/>
    <w:rsid w:val="001A6C2F"/>
    <w:rsid w:val="001B04D5"/>
    <w:rsid w:val="001B0CCF"/>
    <w:rsid w:val="001B262D"/>
    <w:rsid w:val="001B3A01"/>
    <w:rsid w:val="001B3A61"/>
    <w:rsid w:val="001B4469"/>
    <w:rsid w:val="001B47F2"/>
    <w:rsid w:val="001B5E22"/>
    <w:rsid w:val="001B6E01"/>
    <w:rsid w:val="001B7273"/>
    <w:rsid w:val="001B7495"/>
    <w:rsid w:val="001B757C"/>
    <w:rsid w:val="001C05F6"/>
    <w:rsid w:val="001C092B"/>
    <w:rsid w:val="001C14B0"/>
    <w:rsid w:val="001C28FC"/>
    <w:rsid w:val="001C3260"/>
    <w:rsid w:val="001C3344"/>
    <w:rsid w:val="001C337F"/>
    <w:rsid w:val="001C3A02"/>
    <w:rsid w:val="001C3BE3"/>
    <w:rsid w:val="001C460D"/>
    <w:rsid w:val="001C49C0"/>
    <w:rsid w:val="001C5089"/>
    <w:rsid w:val="001C5DFC"/>
    <w:rsid w:val="001C6DB4"/>
    <w:rsid w:val="001C70CA"/>
    <w:rsid w:val="001C7571"/>
    <w:rsid w:val="001C7583"/>
    <w:rsid w:val="001C77D3"/>
    <w:rsid w:val="001D0100"/>
    <w:rsid w:val="001D05B0"/>
    <w:rsid w:val="001D1890"/>
    <w:rsid w:val="001D30F6"/>
    <w:rsid w:val="001D67DB"/>
    <w:rsid w:val="001D684B"/>
    <w:rsid w:val="001D7C1B"/>
    <w:rsid w:val="001D7E50"/>
    <w:rsid w:val="001E014E"/>
    <w:rsid w:val="001E163F"/>
    <w:rsid w:val="001E1643"/>
    <w:rsid w:val="001E1AF1"/>
    <w:rsid w:val="001E3036"/>
    <w:rsid w:val="001E3D86"/>
    <w:rsid w:val="001E3E64"/>
    <w:rsid w:val="001E4287"/>
    <w:rsid w:val="001E4659"/>
    <w:rsid w:val="001E4667"/>
    <w:rsid w:val="001E4BFB"/>
    <w:rsid w:val="001E4C54"/>
    <w:rsid w:val="001E50F8"/>
    <w:rsid w:val="001E51F8"/>
    <w:rsid w:val="001E5356"/>
    <w:rsid w:val="001E53CA"/>
    <w:rsid w:val="001E6F94"/>
    <w:rsid w:val="001E74C5"/>
    <w:rsid w:val="001E7C92"/>
    <w:rsid w:val="001F2830"/>
    <w:rsid w:val="001F3668"/>
    <w:rsid w:val="001F3A3B"/>
    <w:rsid w:val="001F3AD0"/>
    <w:rsid w:val="001F3E8C"/>
    <w:rsid w:val="001F428A"/>
    <w:rsid w:val="001F4B70"/>
    <w:rsid w:val="001F55F8"/>
    <w:rsid w:val="001F5877"/>
    <w:rsid w:val="001F5D9B"/>
    <w:rsid w:val="001F7044"/>
    <w:rsid w:val="001F7AD9"/>
    <w:rsid w:val="001F7F63"/>
    <w:rsid w:val="0020088C"/>
    <w:rsid w:val="002010C7"/>
    <w:rsid w:val="002016E3"/>
    <w:rsid w:val="00201752"/>
    <w:rsid w:val="002028D8"/>
    <w:rsid w:val="00202D19"/>
    <w:rsid w:val="00203B4B"/>
    <w:rsid w:val="00204419"/>
    <w:rsid w:val="00204470"/>
    <w:rsid w:val="0020470A"/>
    <w:rsid w:val="002050C9"/>
    <w:rsid w:val="002053E3"/>
    <w:rsid w:val="00206FB5"/>
    <w:rsid w:val="002102F4"/>
    <w:rsid w:val="002106BC"/>
    <w:rsid w:val="002108A3"/>
    <w:rsid w:val="002113A6"/>
    <w:rsid w:val="00211816"/>
    <w:rsid w:val="00211C35"/>
    <w:rsid w:val="002123DC"/>
    <w:rsid w:val="00212524"/>
    <w:rsid w:val="0021310D"/>
    <w:rsid w:val="002144F9"/>
    <w:rsid w:val="00214B51"/>
    <w:rsid w:val="0021613B"/>
    <w:rsid w:val="00217ECA"/>
    <w:rsid w:val="002207F2"/>
    <w:rsid w:val="00220E6F"/>
    <w:rsid w:val="00221212"/>
    <w:rsid w:val="002214E1"/>
    <w:rsid w:val="00221C63"/>
    <w:rsid w:val="00221C95"/>
    <w:rsid w:val="002235B1"/>
    <w:rsid w:val="00223AB3"/>
    <w:rsid w:val="00224A31"/>
    <w:rsid w:val="00224F36"/>
    <w:rsid w:val="002260EC"/>
    <w:rsid w:val="002265BD"/>
    <w:rsid w:val="00230799"/>
    <w:rsid w:val="0023120E"/>
    <w:rsid w:val="00231B78"/>
    <w:rsid w:val="00232622"/>
    <w:rsid w:val="00232F6F"/>
    <w:rsid w:val="00233AF8"/>
    <w:rsid w:val="002348D2"/>
    <w:rsid w:val="00234C07"/>
    <w:rsid w:val="00236201"/>
    <w:rsid w:val="0023643F"/>
    <w:rsid w:val="00236909"/>
    <w:rsid w:val="00237054"/>
    <w:rsid w:val="00237AA1"/>
    <w:rsid w:val="00237C22"/>
    <w:rsid w:val="00240079"/>
    <w:rsid w:val="00240F18"/>
    <w:rsid w:val="002419A5"/>
    <w:rsid w:val="00242810"/>
    <w:rsid w:val="00242A6F"/>
    <w:rsid w:val="00243EF4"/>
    <w:rsid w:val="002448ED"/>
    <w:rsid w:val="00245AB7"/>
    <w:rsid w:val="002469FF"/>
    <w:rsid w:val="00246DDF"/>
    <w:rsid w:val="002470BD"/>
    <w:rsid w:val="00247355"/>
    <w:rsid w:val="00247A5E"/>
    <w:rsid w:val="00247BA7"/>
    <w:rsid w:val="0025005B"/>
    <w:rsid w:val="002504F3"/>
    <w:rsid w:val="00250836"/>
    <w:rsid w:val="002509A7"/>
    <w:rsid w:val="0025235C"/>
    <w:rsid w:val="00253723"/>
    <w:rsid w:val="00253D36"/>
    <w:rsid w:val="00254210"/>
    <w:rsid w:val="00255515"/>
    <w:rsid w:val="00255943"/>
    <w:rsid w:val="002569A7"/>
    <w:rsid w:val="00257836"/>
    <w:rsid w:val="0025797B"/>
    <w:rsid w:val="00257AFF"/>
    <w:rsid w:val="00260114"/>
    <w:rsid w:val="00260290"/>
    <w:rsid w:val="00260868"/>
    <w:rsid w:val="00260992"/>
    <w:rsid w:val="00260C67"/>
    <w:rsid w:val="00261261"/>
    <w:rsid w:val="002615C1"/>
    <w:rsid w:val="00262252"/>
    <w:rsid w:val="00262D4C"/>
    <w:rsid w:val="0026313F"/>
    <w:rsid w:val="002641BD"/>
    <w:rsid w:val="002645EC"/>
    <w:rsid w:val="0026496F"/>
    <w:rsid w:val="00264ECE"/>
    <w:rsid w:val="0026590F"/>
    <w:rsid w:val="00266EC6"/>
    <w:rsid w:val="0027098A"/>
    <w:rsid w:val="0027173A"/>
    <w:rsid w:val="00272734"/>
    <w:rsid w:val="002740D2"/>
    <w:rsid w:val="002745FC"/>
    <w:rsid w:val="0027475B"/>
    <w:rsid w:val="002754FF"/>
    <w:rsid w:val="002762F2"/>
    <w:rsid w:val="00276875"/>
    <w:rsid w:val="00276929"/>
    <w:rsid w:val="00277267"/>
    <w:rsid w:val="00277F01"/>
    <w:rsid w:val="00280145"/>
    <w:rsid w:val="0028044C"/>
    <w:rsid w:val="00280610"/>
    <w:rsid w:val="00280650"/>
    <w:rsid w:val="00280BE9"/>
    <w:rsid w:val="00281734"/>
    <w:rsid w:val="0028182D"/>
    <w:rsid w:val="00281929"/>
    <w:rsid w:val="00281C5B"/>
    <w:rsid w:val="00282483"/>
    <w:rsid w:val="00283265"/>
    <w:rsid w:val="002849B8"/>
    <w:rsid w:val="00284E9E"/>
    <w:rsid w:val="002853DB"/>
    <w:rsid w:val="0028584E"/>
    <w:rsid w:val="00286726"/>
    <w:rsid w:val="002905E8"/>
    <w:rsid w:val="00291383"/>
    <w:rsid w:val="0029289D"/>
    <w:rsid w:val="00292C52"/>
    <w:rsid w:val="00292C71"/>
    <w:rsid w:val="00293113"/>
    <w:rsid w:val="00293300"/>
    <w:rsid w:val="00293A8A"/>
    <w:rsid w:val="002943A8"/>
    <w:rsid w:val="00294828"/>
    <w:rsid w:val="00294DC6"/>
    <w:rsid w:val="0029589C"/>
    <w:rsid w:val="00297F8A"/>
    <w:rsid w:val="002A0106"/>
    <w:rsid w:val="002A026D"/>
    <w:rsid w:val="002A0B38"/>
    <w:rsid w:val="002A0D03"/>
    <w:rsid w:val="002A0F9C"/>
    <w:rsid w:val="002A1011"/>
    <w:rsid w:val="002A1259"/>
    <w:rsid w:val="002A12E4"/>
    <w:rsid w:val="002A155B"/>
    <w:rsid w:val="002A3BD1"/>
    <w:rsid w:val="002A3CBE"/>
    <w:rsid w:val="002A40EC"/>
    <w:rsid w:val="002A44CC"/>
    <w:rsid w:val="002A7D42"/>
    <w:rsid w:val="002B0CAB"/>
    <w:rsid w:val="002B132F"/>
    <w:rsid w:val="002B255D"/>
    <w:rsid w:val="002B2908"/>
    <w:rsid w:val="002B2A13"/>
    <w:rsid w:val="002B2BA7"/>
    <w:rsid w:val="002B3099"/>
    <w:rsid w:val="002B31E6"/>
    <w:rsid w:val="002B42D2"/>
    <w:rsid w:val="002B483E"/>
    <w:rsid w:val="002B484C"/>
    <w:rsid w:val="002B546B"/>
    <w:rsid w:val="002B5FB3"/>
    <w:rsid w:val="002B6B42"/>
    <w:rsid w:val="002C024B"/>
    <w:rsid w:val="002C0267"/>
    <w:rsid w:val="002C0DF7"/>
    <w:rsid w:val="002C22A3"/>
    <w:rsid w:val="002C2736"/>
    <w:rsid w:val="002C2A68"/>
    <w:rsid w:val="002C3F5F"/>
    <w:rsid w:val="002C4157"/>
    <w:rsid w:val="002C493D"/>
    <w:rsid w:val="002C585C"/>
    <w:rsid w:val="002C5F10"/>
    <w:rsid w:val="002C601E"/>
    <w:rsid w:val="002C6952"/>
    <w:rsid w:val="002C6E43"/>
    <w:rsid w:val="002C752B"/>
    <w:rsid w:val="002C7984"/>
    <w:rsid w:val="002C7DCB"/>
    <w:rsid w:val="002D0C80"/>
    <w:rsid w:val="002D1924"/>
    <w:rsid w:val="002D20B3"/>
    <w:rsid w:val="002D26AE"/>
    <w:rsid w:val="002D2B9A"/>
    <w:rsid w:val="002D3598"/>
    <w:rsid w:val="002D39D5"/>
    <w:rsid w:val="002D4C1E"/>
    <w:rsid w:val="002D558B"/>
    <w:rsid w:val="002D6286"/>
    <w:rsid w:val="002D6943"/>
    <w:rsid w:val="002D6CBC"/>
    <w:rsid w:val="002D79EE"/>
    <w:rsid w:val="002E0B71"/>
    <w:rsid w:val="002E0F1E"/>
    <w:rsid w:val="002E1B88"/>
    <w:rsid w:val="002E213B"/>
    <w:rsid w:val="002E251F"/>
    <w:rsid w:val="002E2598"/>
    <w:rsid w:val="002E270C"/>
    <w:rsid w:val="002E2A98"/>
    <w:rsid w:val="002E3293"/>
    <w:rsid w:val="002E3564"/>
    <w:rsid w:val="002E3954"/>
    <w:rsid w:val="002E6F7F"/>
    <w:rsid w:val="002E7D34"/>
    <w:rsid w:val="002F0133"/>
    <w:rsid w:val="002F06AB"/>
    <w:rsid w:val="002F0701"/>
    <w:rsid w:val="002F16BE"/>
    <w:rsid w:val="002F1DA3"/>
    <w:rsid w:val="002F2203"/>
    <w:rsid w:val="002F22D6"/>
    <w:rsid w:val="002F2896"/>
    <w:rsid w:val="002F2EEB"/>
    <w:rsid w:val="002F33CA"/>
    <w:rsid w:val="002F3522"/>
    <w:rsid w:val="002F3C5F"/>
    <w:rsid w:val="002F3D19"/>
    <w:rsid w:val="002F4785"/>
    <w:rsid w:val="002F4BA6"/>
    <w:rsid w:val="002F4E2F"/>
    <w:rsid w:val="002F6F84"/>
    <w:rsid w:val="002F7709"/>
    <w:rsid w:val="002F7CCB"/>
    <w:rsid w:val="00300109"/>
    <w:rsid w:val="00300BB7"/>
    <w:rsid w:val="0030117A"/>
    <w:rsid w:val="0030150E"/>
    <w:rsid w:val="00302085"/>
    <w:rsid w:val="00302652"/>
    <w:rsid w:val="00302A5B"/>
    <w:rsid w:val="00302EE9"/>
    <w:rsid w:val="0030389B"/>
    <w:rsid w:val="00303952"/>
    <w:rsid w:val="00303AFE"/>
    <w:rsid w:val="00304120"/>
    <w:rsid w:val="00304148"/>
    <w:rsid w:val="00304282"/>
    <w:rsid w:val="00304F8A"/>
    <w:rsid w:val="00305B45"/>
    <w:rsid w:val="003068E6"/>
    <w:rsid w:val="00307206"/>
    <w:rsid w:val="003074E7"/>
    <w:rsid w:val="0031013E"/>
    <w:rsid w:val="003105B3"/>
    <w:rsid w:val="003108C2"/>
    <w:rsid w:val="00310E4D"/>
    <w:rsid w:val="00311AE8"/>
    <w:rsid w:val="00311FA5"/>
    <w:rsid w:val="00314F58"/>
    <w:rsid w:val="00315525"/>
    <w:rsid w:val="00315879"/>
    <w:rsid w:val="00315A9F"/>
    <w:rsid w:val="00315F5B"/>
    <w:rsid w:val="003168EA"/>
    <w:rsid w:val="00316D66"/>
    <w:rsid w:val="00317035"/>
    <w:rsid w:val="003171D9"/>
    <w:rsid w:val="00320063"/>
    <w:rsid w:val="003203C9"/>
    <w:rsid w:val="0032076B"/>
    <w:rsid w:val="00320C95"/>
    <w:rsid w:val="0032121C"/>
    <w:rsid w:val="00321E34"/>
    <w:rsid w:val="00322C84"/>
    <w:rsid w:val="003231DB"/>
    <w:rsid w:val="003235C7"/>
    <w:rsid w:val="00323704"/>
    <w:rsid w:val="00323EB8"/>
    <w:rsid w:val="003248B8"/>
    <w:rsid w:val="00325347"/>
    <w:rsid w:val="0032581C"/>
    <w:rsid w:val="00325A2D"/>
    <w:rsid w:val="00327AE9"/>
    <w:rsid w:val="00330436"/>
    <w:rsid w:val="00330834"/>
    <w:rsid w:val="003315F8"/>
    <w:rsid w:val="00332103"/>
    <w:rsid w:val="003323D7"/>
    <w:rsid w:val="00332FFA"/>
    <w:rsid w:val="00333349"/>
    <w:rsid w:val="003333A2"/>
    <w:rsid w:val="003333C3"/>
    <w:rsid w:val="003336B7"/>
    <w:rsid w:val="00333A78"/>
    <w:rsid w:val="003342A4"/>
    <w:rsid w:val="00334BD0"/>
    <w:rsid w:val="003432D6"/>
    <w:rsid w:val="00344092"/>
    <w:rsid w:val="00344C3D"/>
    <w:rsid w:val="003451D4"/>
    <w:rsid w:val="0034535C"/>
    <w:rsid w:val="00346237"/>
    <w:rsid w:val="00346597"/>
    <w:rsid w:val="003465C6"/>
    <w:rsid w:val="00346918"/>
    <w:rsid w:val="00346BB8"/>
    <w:rsid w:val="00346BCE"/>
    <w:rsid w:val="00347199"/>
    <w:rsid w:val="00347BDB"/>
    <w:rsid w:val="00350932"/>
    <w:rsid w:val="00352A3D"/>
    <w:rsid w:val="00353210"/>
    <w:rsid w:val="0035335B"/>
    <w:rsid w:val="00353AC5"/>
    <w:rsid w:val="00353B4B"/>
    <w:rsid w:val="00353B51"/>
    <w:rsid w:val="00354B36"/>
    <w:rsid w:val="00355758"/>
    <w:rsid w:val="00355C31"/>
    <w:rsid w:val="00356E8C"/>
    <w:rsid w:val="00360078"/>
    <w:rsid w:val="003601CC"/>
    <w:rsid w:val="00360455"/>
    <w:rsid w:val="003607BF"/>
    <w:rsid w:val="00360D47"/>
    <w:rsid w:val="00363F1A"/>
    <w:rsid w:val="00364429"/>
    <w:rsid w:val="0036514A"/>
    <w:rsid w:val="00366FAC"/>
    <w:rsid w:val="003679F2"/>
    <w:rsid w:val="00367A52"/>
    <w:rsid w:val="00367EC4"/>
    <w:rsid w:val="0037058A"/>
    <w:rsid w:val="003705A0"/>
    <w:rsid w:val="00370C90"/>
    <w:rsid w:val="0037106B"/>
    <w:rsid w:val="00372337"/>
    <w:rsid w:val="00372546"/>
    <w:rsid w:val="00373016"/>
    <w:rsid w:val="00373841"/>
    <w:rsid w:val="00373C5D"/>
    <w:rsid w:val="00373F75"/>
    <w:rsid w:val="003741C8"/>
    <w:rsid w:val="003752B7"/>
    <w:rsid w:val="003758A9"/>
    <w:rsid w:val="003766A8"/>
    <w:rsid w:val="00376862"/>
    <w:rsid w:val="003777F6"/>
    <w:rsid w:val="003813AB"/>
    <w:rsid w:val="003818F8"/>
    <w:rsid w:val="003819D4"/>
    <w:rsid w:val="00381AE2"/>
    <w:rsid w:val="003825D9"/>
    <w:rsid w:val="00383E57"/>
    <w:rsid w:val="00383FC9"/>
    <w:rsid w:val="00384ABA"/>
    <w:rsid w:val="00385BF6"/>
    <w:rsid w:val="00385C05"/>
    <w:rsid w:val="00386345"/>
    <w:rsid w:val="00386D47"/>
    <w:rsid w:val="00386F99"/>
    <w:rsid w:val="0038791C"/>
    <w:rsid w:val="00387B9D"/>
    <w:rsid w:val="0039044E"/>
    <w:rsid w:val="00390747"/>
    <w:rsid w:val="00391296"/>
    <w:rsid w:val="003920A7"/>
    <w:rsid w:val="003922CF"/>
    <w:rsid w:val="0039268E"/>
    <w:rsid w:val="00392BB7"/>
    <w:rsid w:val="00393667"/>
    <w:rsid w:val="0039370A"/>
    <w:rsid w:val="003938C9"/>
    <w:rsid w:val="00393E45"/>
    <w:rsid w:val="003963D6"/>
    <w:rsid w:val="00396E56"/>
    <w:rsid w:val="003A0906"/>
    <w:rsid w:val="003A26E0"/>
    <w:rsid w:val="003A35EC"/>
    <w:rsid w:val="003A424D"/>
    <w:rsid w:val="003A5C67"/>
    <w:rsid w:val="003A61CC"/>
    <w:rsid w:val="003A6BD5"/>
    <w:rsid w:val="003A7869"/>
    <w:rsid w:val="003A7913"/>
    <w:rsid w:val="003A798B"/>
    <w:rsid w:val="003A7D60"/>
    <w:rsid w:val="003B0332"/>
    <w:rsid w:val="003B042A"/>
    <w:rsid w:val="003B0B14"/>
    <w:rsid w:val="003B13B9"/>
    <w:rsid w:val="003B1761"/>
    <w:rsid w:val="003B179B"/>
    <w:rsid w:val="003B314A"/>
    <w:rsid w:val="003B4424"/>
    <w:rsid w:val="003B50D2"/>
    <w:rsid w:val="003B7560"/>
    <w:rsid w:val="003C182F"/>
    <w:rsid w:val="003C1EA7"/>
    <w:rsid w:val="003C21BC"/>
    <w:rsid w:val="003C2E1F"/>
    <w:rsid w:val="003C3A4C"/>
    <w:rsid w:val="003C5265"/>
    <w:rsid w:val="003C5751"/>
    <w:rsid w:val="003C5C15"/>
    <w:rsid w:val="003C5DEC"/>
    <w:rsid w:val="003C6E23"/>
    <w:rsid w:val="003C72DD"/>
    <w:rsid w:val="003C789F"/>
    <w:rsid w:val="003C7B63"/>
    <w:rsid w:val="003D10C7"/>
    <w:rsid w:val="003D11C3"/>
    <w:rsid w:val="003D20A5"/>
    <w:rsid w:val="003D2AB4"/>
    <w:rsid w:val="003D327C"/>
    <w:rsid w:val="003D353C"/>
    <w:rsid w:val="003D38BC"/>
    <w:rsid w:val="003D39C0"/>
    <w:rsid w:val="003D4156"/>
    <w:rsid w:val="003D41C6"/>
    <w:rsid w:val="003D5A55"/>
    <w:rsid w:val="003D6D6F"/>
    <w:rsid w:val="003D7282"/>
    <w:rsid w:val="003D74B3"/>
    <w:rsid w:val="003D7608"/>
    <w:rsid w:val="003D7D0D"/>
    <w:rsid w:val="003D7E8A"/>
    <w:rsid w:val="003E0B0B"/>
    <w:rsid w:val="003E0E32"/>
    <w:rsid w:val="003E108C"/>
    <w:rsid w:val="003E1193"/>
    <w:rsid w:val="003E2109"/>
    <w:rsid w:val="003E2D1E"/>
    <w:rsid w:val="003E2E20"/>
    <w:rsid w:val="003E3874"/>
    <w:rsid w:val="003E4695"/>
    <w:rsid w:val="003E4762"/>
    <w:rsid w:val="003E4B2D"/>
    <w:rsid w:val="003E50A3"/>
    <w:rsid w:val="003E51BF"/>
    <w:rsid w:val="003E5761"/>
    <w:rsid w:val="003E5ABA"/>
    <w:rsid w:val="003E5B28"/>
    <w:rsid w:val="003E5C86"/>
    <w:rsid w:val="003E6464"/>
    <w:rsid w:val="003E6A3C"/>
    <w:rsid w:val="003E6A59"/>
    <w:rsid w:val="003E6FD8"/>
    <w:rsid w:val="003E7054"/>
    <w:rsid w:val="003E70C5"/>
    <w:rsid w:val="003E771C"/>
    <w:rsid w:val="003E78BB"/>
    <w:rsid w:val="003E78F7"/>
    <w:rsid w:val="003F02B0"/>
    <w:rsid w:val="003F0C86"/>
    <w:rsid w:val="003F1FAD"/>
    <w:rsid w:val="003F4115"/>
    <w:rsid w:val="003F5579"/>
    <w:rsid w:val="003F6EE9"/>
    <w:rsid w:val="003F76F2"/>
    <w:rsid w:val="003F7773"/>
    <w:rsid w:val="003F7E00"/>
    <w:rsid w:val="00400F85"/>
    <w:rsid w:val="00401C93"/>
    <w:rsid w:val="00401E69"/>
    <w:rsid w:val="00403267"/>
    <w:rsid w:val="00403809"/>
    <w:rsid w:val="00403A10"/>
    <w:rsid w:val="00403BCD"/>
    <w:rsid w:val="004048C4"/>
    <w:rsid w:val="0040498A"/>
    <w:rsid w:val="004049FD"/>
    <w:rsid w:val="0040500D"/>
    <w:rsid w:val="00405AA0"/>
    <w:rsid w:val="004061E8"/>
    <w:rsid w:val="00407804"/>
    <w:rsid w:val="0040794D"/>
    <w:rsid w:val="00410055"/>
    <w:rsid w:val="00410251"/>
    <w:rsid w:val="00411CF8"/>
    <w:rsid w:val="0041278D"/>
    <w:rsid w:val="00412947"/>
    <w:rsid w:val="0041337F"/>
    <w:rsid w:val="00413884"/>
    <w:rsid w:val="00413A2B"/>
    <w:rsid w:val="00413B04"/>
    <w:rsid w:val="00414A36"/>
    <w:rsid w:val="00416038"/>
    <w:rsid w:val="00416708"/>
    <w:rsid w:val="00417EA7"/>
    <w:rsid w:val="00420201"/>
    <w:rsid w:val="00420C81"/>
    <w:rsid w:val="00420F56"/>
    <w:rsid w:val="00421727"/>
    <w:rsid w:val="00421796"/>
    <w:rsid w:val="00421801"/>
    <w:rsid w:val="004223A8"/>
    <w:rsid w:val="00423611"/>
    <w:rsid w:val="00423F4E"/>
    <w:rsid w:val="00425252"/>
    <w:rsid w:val="00425DD2"/>
    <w:rsid w:val="00426BC6"/>
    <w:rsid w:val="00427279"/>
    <w:rsid w:val="0042739F"/>
    <w:rsid w:val="00427CEB"/>
    <w:rsid w:val="00430CC8"/>
    <w:rsid w:val="00430EDE"/>
    <w:rsid w:val="0043260A"/>
    <w:rsid w:val="00432DB1"/>
    <w:rsid w:val="00433CDE"/>
    <w:rsid w:val="00433FF1"/>
    <w:rsid w:val="004346E6"/>
    <w:rsid w:val="004351CB"/>
    <w:rsid w:val="00435B49"/>
    <w:rsid w:val="0043620D"/>
    <w:rsid w:val="004363AA"/>
    <w:rsid w:val="004408FD"/>
    <w:rsid w:val="00440F82"/>
    <w:rsid w:val="004415E8"/>
    <w:rsid w:val="00441D53"/>
    <w:rsid w:val="004427C3"/>
    <w:rsid w:val="004429AE"/>
    <w:rsid w:val="00442DB5"/>
    <w:rsid w:val="0044309D"/>
    <w:rsid w:val="0044367F"/>
    <w:rsid w:val="00443C8A"/>
    <w:rsid w:val="004449C0"/>
    <w:rsid w:val="0044546B"/>
    <w:rsid w:val="00445EF3"/>
    <w:rsid w:val="00446AE7"/>
    <w:rsid w:val="00446B69"/>
    <w:rsid w:val="00446C7A"/>
    <w:rsid w:val="00447787"/>
    <w:rsid w:val="00450141"/>
    <w:rsid w:val="00452938"/>
    <w:rsid w:val="00452C0F"/>
    <w:rsid w:val="00452D0C"/>
    <w:rsid w:val="00452FB6"/>
    <w:rsid w:val="00453BA1"/>
    <w:rsid w:val="0045515A"/>
    <w:rsid w:val="00455C6E"/>
    <w:rsid w:val="00455F58"/>
    <w:rsid w:val="00456975"/>
    <w:rsid w:val="004600C8"/>
    <w:rsid w:val="004624F5"/>
    <w:rsid w:val="004625EB"/>
    <w:rsid w:val="00462BC0"/>
    <w:rsid w:val="00462E8A"/>
    <w:rsid w:val="00463459"/>
    <w:rsid w:val="0046382D"/>
    <w:rsid w:val="0046633F"/>
    <w:rsid w:val="00466442"/>
    <w:rsid w:val="004677A6"/>
    <w:rsid w:val="00467CB5"/>
    <w:rsid w:val="00467D20"/>
    <w:rsid w:val="00467EA4"/>
    <w:rsid w:val="004700D4"/>
    <w:rsid w:val="00470494"/>
    <w:rsid w:val="00470CC8"/>
    <w:rsid w:val="00470D9B"/>
    <w:rsid w:val="00471532"/>
    <w:rsid w:val="004716ED"/>
    <w:rsid w:val="004723DB"/>
    <w:rsid w:val="00472F26"/>
    <w:rsid w:val="00473053"/>
    <w:rsid w:val="004735FF"/>
    <w:rsid w:val="004736A6"/>
    <w:rsid w:val="00473FFB"/>
    <w:rsid w:val="0047493F"/>
    <w:rsid w:val="00475630"/>
    <w:rsid w:val="00475E1D"/>
    <w:rsid w:val="0047692B"/>
    <w:rsid w:val="0048052E"/>
    <w:rsid w:val="00483362"/>
    <w:rsid w:val="0048384C"/>
    <w:rsid w:val="00483D80"/>
    <w:rsid w:val="004843A7"/>
    <w:rsid w:val="00485B9A"/>
    <w:rsid w:val="00485ECC"/>
    <w:rsid w:val="004865E7"/>
    <w:rsid w:val="00486946"/>
    <w:rsid w:val="00486B85"/>
    <w:rsid w:val="00487127"/>
    <w:rsid w:val="00490085"/>
    <w:rsid w:val="00490211"/>
    <w:rsid w:val="0049055E"/>
    <w:rsid w:val="004917E2"/>
    <w:rsid w:val="004920B4"/>
    <w:rsid w:val="0049293E"/>
    <w:rsid w:val="00493354"/>
    <w:rsid w:val="00493BAE"/>
    <w:rsid w:val="00493D33"/>
    <w:rsid w:val="0049489B"/>
    <w:rsid w:val="00494DC1"/>
    <w:rsid w:val="004956A9"/>
    <w:rsid w:val="00495E01"/>
    <w:rsid w:val="004962CB"/>
    <w:rsid w:val="00496434"/>
    <w:rsid w:val="00497019"/>
    <w:rsid w:val="004977BB"/>
    <w:rsid w:val="00497B29"/>
    <w:rsid w:val="004A03B5"/>
    <w:rsid w:val="004A03B6"/>
    <w:rsid w:val="004A06A5"/>
    <w:rsid w:val="004A0B7F"/>
    <w:rsid w:val="004A1307"/>
    <w:rsid w:val="004A159D"/>
    <w:rsid w:val="004A188B"/>
    <w:rsid w:val="004A1928"/>
    <w:rsid w:val="004A1B74"/>
    <w:rsid w:val="004A29A4"/>
    <w:rsid w:val="004A2B16"/>
    <w:rsid w:val="004A386C"/>
    <w:rsid w:val="004A462B"/>
    <w:rsid w:val="004A4A2A"/>
    <w:rsid w:val="004A5172"/>
    <w:rsid w:val="004A5612"/>
    <w:rsid w:val="004A5A13"/>
    <w:rsid w:val="004A66A2"/>
    <w:rsid w:val="004A7812"/>
    <w:rsid w:val="004A7BE9"/>
    <w:rsid w:val="004A7E5E"/>
    <w:rsid w:val="004B01C1"/>
    <w:rsid w:val="004B0ADD"/>
    <w:rsid w:val="004B1017"/>
    <w:rsid w:val="004B198F"/>
    <w:rsid w:val="004B1CC8"/>
    <w:rsid w:val="004B1E96"/>
    <w:rsid w:val="004B2222"/>
    <w:rsid w:val="004B23E4"/>
    <w:rsid w:val="004B27BC"/>
    <w:rsid w:val="004B325E"/>
    <w:rsid w:val="004B34D4"/>
    <w:rsid w:val="004B3AF5"/>
    <w:rsid w:val="004B400D"/>
    <w:rsid w:val="004B48E6"/>
    <w:rsid w:val="004B5C20"/>
    <w:rsid w:val="004B6D2A"/>
    <w:rsid w:val="004B7029"/>
    <w:rsid w:val="004B7850"/>
    <w:rsid w:val="004C0922"/>
    <w:rsid w:val="004C16B5"/>
    <w:rsid w:val="004C302C"/>
    <w:rsid w:val="004C3BE1"/>
    <w:rsid w:val="004C3D91"/>
    <w:rsid w:val="004C3EF5"/>
    <w:rsid w:val="004C543B"/>
    <w:rsid w:val="004C7086"/>
    <w:rsid w:val="004C7095"/>
    <w:rsid w:val="004C7236"/>
    <w:rsid w:val="004C7971"/>
    <w:rsid w:val="004D0453"/>
    <w:rsid w:val="004D07D5"/>
    <w:rsid w:val="004D085C"/>
    <w:rsid w:val="004D1262"/>
    <w:rsid w:val="004D136F"/>
    <w:rsid w:val="004D1B83"/>
    <w:rsid w:val="004D2AC1"/>
    <w:rsid w:val="004D378D"/>
    <w:rsid w:val="004D4E5E"/>
    <w:rsid w:val="004D505E"/>
    <w:rsid w:val="004D5182"/>
    <w:rsid w:val="004D58FA"/>
    <w:rsid w:val="004D5B69"/>
    <w:rsid w:val="004D5DCA"/>
    <w:rsid w:val="004D5E96"/>
    <w:rsid w:val="004D6A0F"/>
    <w:rsid w:val="004E05BB"/>
    <w:rsid w:val="004E11F0"/>
    <w:rsid w:val="004E1820"/>
    <w:rsid w:val="004E2B95"/>
    <w:rsid w:val="004E356F"/>
    <w:rsid w:val="004E35D0"/>
    <w:rsid w:val="004E43B1"/>
    <w:rsid w:val="004E4532"/>
    <w:rsid w:val="004E4B19"/>
    <w:rsid w:val="004E63C1"/>
    <w:rsid w:val="004E6FA0"/>
    <w:rsid w:val="004E7808"/>
    <w:rsid w:val="004E788D"/>
    <w:rsid w:val="004E7978"/>
    <w:rsid w:val="004F00C6"/>
    <w:rsid w:val="004F0BF0"/>
    <w:rsid w:val="004F312C"/>
    <w:rsid w:val="004F48E6"/>
    <w:rsid w:val="004F4948"/>
    <w:rsid w:val="004F550C"/>
    <w:rsid w:val="004F668E"/>
    <w:rsid w:val="004F6BA6"/>
    <w:rsid w:val="004F6E35"/>
    <w:rsid w:val="004F720D"/>
    <w:rsid w:val="004F7242"/>
    <w:rsid w:val="004F7E0B"/>
    <w:rsid w:val="00500114"/>
    <w:rsid w:val="00500138"/>
    <w:rsid w:val="005001D9"/>
    <w:rsid w:val="0050058D"/>
    <w:rsid w:val="005012BC"/>
    <w:rsid w:val="00501F33"/>
    <w:rsid w:val="00501FA7"/>
    <w:rsid w:val="005026CE"/>
    <w:rsid w:val="0050289A"/>
    <w:rsid w:val="00502C7F"/>
    <w:rsid w:val="0050363E"/>
    <w:rsid w:val="00503703"/>
    <w:rsid w:val="0050387F"/>
    <w:rsid w:val="00503CAA"/>
    <w:rsid w:val="0050547B"/>
    <w:rsid w:val="00505B66"/>
    <w:rsid w:val="00506019"/>
    <w:rsid w:val="00506A44"/>
    <w:rsid w:val="005072E0"/>
    <w:rsid w:val="0050749B"/>
    <w:rsid w:val="005103AF"/>
    <w:rsid w:val="00510476"/>
    <w:rsid w:val="005109DB"/>
    <w:rsid w:val="005119CA"/>
    <w:rsid w:val="005124C5"/>
    <w:rsid w:val="00512FFA"/>
    <w:rsid w:val="00513983"/>
    <w:rsid w:val="00513B03"/>
    <w:rsid w:val="00513D0B"/>
    <w:rsid w:val="0051464B"/>
    <w:rsid w:val="00515498"/>
    <w:rsid w:val="0051579E"/>
    <w:rsid w:val="00517305"/>
    <w:rsid w:val="005173B9"/>
    <w:rsid w:val="00520022"/>
    <w:rsid w:val="005203B2"/>
    <w:rsid w:val="005209CE"/>
    <w:rsid w:val="00520EED"/>
    <w:rsid w:val="00521098"/>
    <w:rsid w:val="00521427"/>
    <w:rsid w:val="00521C90"/>
    <w:rsid w:val="00522635"/>
    <w:rsid w:val="00523047"/>
    <w:rsid w:val="005235E3"/>
    <w:rsid w:val="00524DDF"/>
    <w:rsid w:val="00524E32"/>
    <w:rsid w:val="00525B52"/>
    <w:rsid w:val="00527095"/>
    <w:rsid w:val="00527E63"/>
    <w:rsid w:val="00530B66"/>
    <w:rsid w:val="00531219"/>
    <w:rsid w:val="00531490"/>
    <w:rsid w:val="005317D2"/>
    <w:rsid w:val="00532D4F"/>
    <w:rsid w:val="00532FE6"/>
    <w:rsid w:val="00534503"/>
    <w:rsid w:val="00534A08"/>
    <w:rsid w:val="00534A0A"/>
    <w:rsid w:val="00534D92"/>
    <w:rsid w:val="00535846"/>
    <w:rsid w:val="00536656"/>
    <w:rsid w:val="005366C9"/>
    <w:rsid w:val="00536EE4"/>
    <w:rsid w:val="00540074"/>
    <w:rsid w:val="0054028F"/>
    <w:rsid w:val="00540433"/>
    <w:rsid w:val="00540F57"/>
    <w:rsid w:val="005417EB"/>
    <w:rsid w:val="0054255C"/>
    <w:rsid w:val="00543453"/>
    <w:rsid w:val="005435AC"/>
    <w:rsid w:val="005438E5"/>
    <w:rsid w:val="005440E1"/>
    <w:rsid w:val="00545078"/>
    <w:rsid w:val="005453CE"/>
    <w:rsid w:val="00546E2B"/>
    <w:rsid w:val="0054788F"/>
    <w:rsid w:val="005478E9"/>
    <w:rsid w:val="0055020F"/>
    <w:rsid w:val="00551273"/>
    <w:rsid w:val="00551D86"/>
    <w:rsid w:val="005520B0"/>
    <w:rsid w:val="00552859"/>
    <w:rsid w:val="005539A1"/>
    <w:rsid w:val="0055427A"/>
    <w:rsid w:val="00554E52"/>
    <w:rsid w:val="00554F97"/>
    <w:rsid w:val="00557290"/>
    <w:rsid w:val="005577A9"/>
    <w:rsid w:val="00557F7B"/>
    <w:rsid w:val="00560240"/>
    <w:rsid w:val="00560B5B"/>
    <w:rsid w:val="00561055"/>
    <w:rsid w:val="005611F3"/>
    <w:rsid w:val="005612A1"/>
    <w:rsid w:val="00561617"/>
    <w:rsid w:val="00561B30"/>
    <w:rsid w:val="00562F56"/>
    <w:rsid w:val="00563222"/>
    <w:rsid w:val="005646C1"/>
    <w:rsid w:val="0056470D"/>
    <w:rsid w:val="005647BF"/>
    <w:rsid w:val="00566199"/>
    <w:rsid w:val="0056675F"/>
    <w:rsid w:val="00566B09"/>
    <w:rsid w:val="00566B2B"/>
    <w:rsid w:val="00567035"/>
    <w:rsid w:val="0057045B"/>
    <w:rsid w:val="00570493"/>
    <w:rsid w:val="00570A78"/>
    <w:rsid w:val="00570B0E"/>
    <w:rsid w:val="00570DB0"/>
    <w:rsid w:val="0057122B"/>
    <w:rsid w:val="005716CA"/>
    <w:rsid w:val="00571716"/>
    <w:rsid w:val="005719B7"/>
    <w:rsid w:val="00572355"/>
    <w:rsid w:val="00572FBC"/>
    <w:rsid w:val="00573BD9"/>
    <w:rsid w:val="00574589"/>
    <w:rsid w:val="00574644"/>
    <w:rsid w:val="00575738"/>
    <w:rsid w:val="00575D55"/>
    <w:rsid w:val="0057751C"/>
    <w:rsid w:val="00580016"/>
    <w:rsid w:val="00580E29"/>
    <w:rsid w:val="00581BEE"/>
    <w:rsid w:val="005824CE"/>
    <w:rsid w:val="00582F46"/>
    <w:rsid w:val="005835AF"/>
    <w:rsid w:val="0058441C"/>
    <w:rsid w:val="005846C5"/>
    <w:rsid w:val="005852FA"/>
    <w:rsid w:val="00585446"/>
    <w:rsid w:val="0058610D"/>
    <w:rsid w:val="00586970"/>
    <w:rsid w:val="00586EC6"/>
    <w:rsid w:val="00586F2D"/>
    <w:rsid w:val="00590884"/>
    <w:rsid w:val="00590DAB"/>
    <w:rsid w:val="0059237D"/>
    <w:rsid w:val="005936BF"/>
    <w:rsid w:val="00593F06"/>
    <w:rsid w:val="00594981"/>
    <w:rsid w:val="00595FCB"/>
    <w:rsid w:val="005967A8"/>
    <w:rsid w:val="005975D4"/>
    <w:rsid w:val="00597D92"/>
    <w:rsid w:val="005A01E6"/>
    <w:rsid w:val="005A10B3"/>
    <w:rsid w:val="005A19CB"/>
    <w:rsid w:val="005A219F"/>
    <w:rsid w:val="005A2259"/>
    <w:rsid w:val="005A2527"/>
    <w:rsid w:val="005A3325"/>
    <w:rsid w:val="005A4281"/>
    <w:rsid w:val="005A4629"/>
    <w:rsid w:val="005A534F"/>
    <w:rsid w:val="005A565B"/>
    <w:rsid w:val="005A5A74"/>
    <w:rsid w:val="005A6A6F"/>
    <w:rsid w:val="005B0766"/>
    <w:rsid w:val="005B105B"/>
    <w:rsid w:val="005B269A"/>
    <w:rsid w:val="005B2C8F"/>
    <w:rsid w:val="005B314C"/>
    <w:rsid w:val="005B3254"/>
    <w:rsid w:val="005B3D98"/>
    <w:rsid w:val="005B3F04"/>
    <w:rsid w:val="005B53B0"/>
    <w:rsid w:val="005B617D"/>
    <w:rsid w:val="005B69C5"/>
    <w:rsid w:val="005B7236"/>
    <w:rsid w:val="005B7444"/>
    <w:rsid w:val="005B74EA"/>
    <w:rsid w:val="005B7B0F"/>
    <w:rsid w:val="005C0F0D"/>
    <w:rsid w:val="005C1CD4"/>
    <w:rsid w:val="005C23FB"/>
    <w:rsid w:val="005C2962"/>
    <w:rsid w:val="005C3B64"/>
    <w:rsid w:val="005C4083"/>
    <w:rsid w:val="005C4779"/>
    <w:rsid w:val="005C5D84"/>
    <w:rsid w:val="005C64F9"/>
    <w:rsid w:val="005C7086"/>
    <w:rsid w:val="005C71D9"/>
    <w:rsid w:val="005C7A0B"/>
    <w:rsid w:val="005C7E67"/>
    <w:rsid w:val="005D00F0"/>
    <w:rsid w:val="005D0EC1"/>
    <w:rsid w:val="005D12B8"/>
    <w:rsid w:val="005D14B8"/>
    <w:rsid w:val="005D14C9"/>
    <w:rsid w:val="005D279F"/>
    <w:rsid w:val="005D398F"/>
    <w:rsid w:val="005D3DB4"/>
    <w:rsid w:val="005D40EE"/>
    <w:rsid w:val="005D48A2"/>
    <w:rsid w:val="005D529D"/>
    <w:rsid w:val="005D5999"/>
    <w:rsid w:val="005D59B6"/>
    <w:rsid w:val="005D5E49"/>
    <w:rsid w:val="005D719C"/>
    <w:rsid w:val="005D7C1E"/>
    <w:rsid w:val="005D7FCF"/>
    <w:rsid w:val="005E1D48"/>
    <w:rsid w:val="005E1E9C"/>
    <w:rsid w:val="005E213F"/>
    <w:rsid w:val="005E27F5"/>
    <w:rsid w:val="005E2E7A"/>
    <w:rsid w:val="005E3672"/>
    <w:rsid w:val="005E3DAD"/>
    <w:rsid w:val="005E3F6A"/>
    <w:rsid w:val="005E4524"/>
    <w:rsid w:val="005E4DB7"/>
    <w:rsid w:val="005E5D2D"/>
    <w:rsid w:val="005E626D"/>
    <w:rsid w:val="005E6DC8"/>
    <w:rsid w:val="005E753B"/>
    <w:rsid w:val="005E76A8"/>
    <w:rsid w:val="005E7A27"/>
    <w:rsid w:val="005E7B0C"/>
    <w:rsid w:val="005E7B39"/>
    <w:rsid w:val="005E7F91"/>
    <w:rsid w:val="005F0D2F"/>
    <w:rsid w:val="005F0EF1"/>
    <w:rsid w:val="005F1C7B"/>
    <w:rsid w:val="005F2E02"/>
    <w:rsid w:val="005F3D34"/>
    <w:rsid w:val="005F3DD7"/>
    <w:rsid w:val="005F44B6"/>
    <w:rsid w:val="005F500F"/>
    <w:rsid w:val="005F5EEB"/>
    <w:rsid w:val="005F7B23"/>
    <w:rsid w:val="005F7D88"/>
    <w:rsid w:val="005F7E82"/>
    <w:rsid w:val="0060039B"/>
    <w:rsid w:val="00600413"/>
    <w:rsid w:val="00600590"/>
    <w:rsid w:val="0060149B"/>
    <w:rsid w:val="00601628"/>
    <w:rsid w:val="006019A4"/>
    <w:rsid w:val="0060280E"/>
    <w:rsid w:val="00602CC7"/>
    <w:rsid w:val="006030A5"/>
    <w:rsid w:val="0060328C"/>
    <w:rsid w:val="006045FA"/>
    <w:rsid w:val="00605D80"/>
    <w:rsid w:val="00606A51"/>
    <w:rsid w:val="00607219"/>
    <w:rsid w:val="00607654"/>
    <w:rsid w:val="0060778B"/>
    <w:rsid w:val="00607A64"/>
    <w:rsid w:val="00607A70"/>
    <w:rsid w:val="00607D39"/>
    <w:rsid w:val="00610F77"/>
    <w:rsid w:val="00611078"/>
    <w:rsid w:val="00611120"/>
    <w:rsid w:val="006111EE"/>
    <w:rsid w:val="00611AB1"/>
    <w:rsid w:val="0061207B"/>
    <w:rsid w:val="00612090"/>
    <w:rsid w:val="006121B0"/>
    <w:rsid w:val="0061243D"/>
    <w:rsid w:val="0061252D"/>
    <w:rsid w:val="00612F64"/>
    <w:rsid w:val="00613BFD"/>
    <w:rsid w:val="00615384"/>
    <w:rsid w:val="00615B48"/>
    <w:rsid w:val="006160EC"/>
    <w:rsid w:val="00616D14"/>
    <w:rsid w:val="006170DC"/>
    <w:rsid w:val="006173E9"/>
    <w:rsid w:val="00620411"/>
    <w:rsid w:val="0062152A"/>
    <w:rsid w:val="0062238B"/>
    <w:rsid w:val="0062247D"/>
    <w:rsid w:val="006234D3"/>
    <w:rsid w:val="00623602"/>
    <w:rsid w:val="00625681"/>
    <w:rsid w:val="00626E45"/>
    <w:rsid w:val="006303AF"/>
    <w:rsid w:val="006303EB"/>
    <w:rsid w:val="0063118B"/>
    <w:rsid w:val="0063155E"/>
    <w:rsid w:val="00631C3A"/>
    <w:rsid w:val="00632701"/>
    <w:rsid w:val="006328DB"/>
    <w:rsid w:val="00634520"/>
    <w:rsid w:val="0063475B"/>
    <w:rsid w:val="006356D7"/>
    <w:rsid w:val="00635C2F"/>
    <w:rsid w:val="00636013"/>
    <w:rsid w:val="00636A7B"/>
    <w:rsid w:val="00636FF1"/>
    <w:rsid w:val="006372DB"/>
    <w:rsid w:val="006375C5"/>
    <w:rsid w:val="00637EB4"/>
    <w:rsid w:val="006418D9"/>
    <w:rsid w:val="00641B45"/>
    <w:rsid w:val="00642DBF"/>
    <w:rsid w:val="006430C2"/>
    <w:rsid w:val="006430F2"/>
    <w:rsid w:val="006435CD"/>
    <w:rsid w:val="00643725"/>
    <w:rsid w:val="00643754"/>
    <w:rsid w:val="00643983"/>
    <w:rsid w:val="00643A30"/>
    <w:rsid w:val="00643B22"/>
    <w:rsid w:val="00644634"/>
    <w:rsid w:val="00644648"/>
    <w:rsid w:val="006449C1"/>
    <w:rsid w:val="00645720"/>
    <w:rsid w:val="00645A6C"/>
    <w:rsid w:val="00645D9D"/>
    <w:rsid w:val="0064656E"/>
    <w:rsid w:val="00646642"/>
    <w:rsid w:val="006471AD"/>
    <w:rsid w:val="006476B8"/>
    <w:rsid w:val="00650172"/>
    <w:rsid w:val="006502E3"/>
    <w:rsid w:val="00650AB9"/>
    <w:rsid w:val="006516B8"/>
    <w:rsid w:val="0065179D"/>
    <w:rsid w:val="00651943"/>
    <w:rsid w:val="00651A6B"/>
    <w:rsid w:val="00653A49"/>
    <w:rsid w:val="00653A8E"/>
    <w:rsid w:val="00653C6B"/>
    <w:rsid w:val="00653DC9"/>
    <w:rsid w:val="0065468C"/>
    <w:rsid w:val="00654BD5"/>
    <w:rsid w:val="00654D5A"/>
    <w:rsid w:val="006552D3"/>
    <w:rsid w:val="0065588F"/>
    <w:rsid w:val="00656726"/>
    <w:rsid w:val="00657D44"/>
    <w:rsid w:val="006610B2"/>
    <w:rsid w:val="00661F81"/>
    <w:rsid w:val="0066254B"/>
    <w:rsid w:val="00662964"/>
    <w:rsid w:val="00664EE7"/>
    <w:rsid w:val="006652A8"/>
    <w:rsid w:val="0066595F"/>
    <w:rsid w:val="00665D28"/>
    <w:rsid w:val="006660AD"/>
    <w:rsid w:val="00666633"/>
    <w:rsid w:val="006666FD"/>
    <w:rsid w:val="00666B42"/>
    <w:rsid w:val="00666BDA"/>
    <w:rsid w:val="00666F0A"/>
    <w:rsid w:val="006671FE"/>
    <w:rsid w:val="006707AA"/>
    <w:rsid w:val="00670970"/>
    <w:rsid w:val="00671747"/>
    <w:rsid w:val="00671CEF"/>
    <w:rsid w:val="00672094"/>
    <w:rsid w:val="006722B1"/>
    <w:rsid w:val="00672AFD"/>
    <w:rsid w:val="00673799"/>
    <w:rsid w:val="0067486D"/>
    <w:rsid w:val="00674BCC"/>
    <w:rsid w:val="00674DF6"/>
    <w:rsid w:val="00675629"/>
    <w:rsid w:val="00675B8B"/>
    <w:rsid w:val="00675D0E"/>
    <w:rsid w:val="00675E2A"/>
    <w:rsid w:val="0067618F"/>
    <w:rsid w:val="006767EE"/>
    <w:rsid w:val="00677223"/>
    <w:rsid w:val="006773C8"/>
    <w:rsid w:val="00677617"/>
    <w:rsid w:val="0067776B"/>
    <w:rsid w:val="00677DBB"/>
    <w:rsid w:val="00680659"/>
    <w:rsid w:val="00680A9C"/>
    <w:rsid w:val="00681A41"/>
    <w:rsid w:val="00681DBD"/>
    <w:rsid w:val="00682448"/>
    <w:rsid w:val="006827DA"/>
    <w:rsid w:val="0068389C"/>
    <w:rsid w:val="006854A0"/>
    <w:rsid w:val="0068574C"/>
    <w:rsid w:val="006869E2"/>
    <w:rsid w:val="00687542"/>
    <w:rsid w:val="00690524"/>
    <w:rsid w:val="0069179A"/>
    <w:rsid w:val="00691D20"/>
    <w:rsid w:val="00691D4A"/>
    <w:rsid w:val="006923CA"/>
    <w:rsid w:val="006938F0"/>
    <w:rsid w:val="00694549"/>
    <w:rsid w:val="00695E70"/>
    <w:rsid w:val="00696351"/>
    <w:rsid w:val="006963EB"/>
    <w:rsid w:val="0069666B"/>
    <w:rsid w:val="00696C8C"/>
    <w:rsid w:val="006972A1"/>
    <w:rsid w:val="006977B8"/>
    <w:rsid w:val="006A02BA"/>
    <w:rsid w:val="006A041F"/>
    <w:rsid w:val="006A0F22"/>
    <w:rsid w:val="006A0F37"/>
    <w:rsid w:val="006A1075"/>
    <w:rsid w:val="006A1784"/>
    <w:rsid w:val="006A2001"/>
    <w:rsid w:val="006A3A9E"/>
    <w:rsid w:val="006A3C34"/>
    <w:rsid w:val="006A4BD9"/>
    <w:rsid w:val="006A5200"/>
    <w:rsid w:val="006A5900"/>
    <w:rsid w:val="006A6628"/>
    <w:rsid w:val="006A7190"/>
    <w:rsid w:val="006A79D1"/>
    <w:rsid w:val="006B0601"/>
    <w:rsid w:val="006B0D5C"/>
    <w:rsid w:val="006B1810"/>
    <w:rsid w:val="006B1942"/>
    <w:rsid w:val="006B1C16"/>
    <w:rsid w:val="006B2594"/>
    <w:rsid w:val="006B283A"/>
    <w:rsid w:val="006B2E0D"/>
    <w:rsid w:val="006B360E"/>
    <w:rsid w:val="006B453A"/>
    <w:rsid w:val="006B468E"/>
    <w:rsid w:val="006B4DF5"/>
    <w:rsid w:val="006B52BB"/>
    <w:rsid w:val="006B635B"/>
    <w:rsid w:val="006B6C92"/>
    <w:rsid w:val="006B79A3"/>
    <w:rsid w:val="006C0D90"/>
    <w:rsid w:val="006C1B30"/>
    <w:rsid w:val="006C1F8C"/>
    <w:rsid w:val="006C3724"/>
    <w:rsid w:val="006C3EDC"/>
    <w:rsid w:val="006C4089"/>
    <w:rsid w:val="006C4466"/>
    <w:rsid w:val="006C4F42"/>
    <w:rsid w:val="006C58AF"/>
    <w:rsid w:val="006C58E9"/>
    <w:rsid w:val="006C5C6B"/>
    <w:rsid w:val="006C711F"/>
    <w:rsid w:val="006C7428"/>
    <w:rsid w:val="006D00B5"/>
    <w:rsid w:val="006D0152"/>
    <w:rsid w:val="006D075C"/>
    <w:rsid w:val="006D0835"/>
    <w:rsid w:val="006D0BD0"/>
    <w:rsid w:val="006D1252"/>
    <w:rsid w:val="006D1D92"/>
    <w:rsid w:val="006D2062"/>
    <w:rsid w:val="006D2B5B"/>
    <w:rsid w:val="006D38AB"/>
    <w:rsid w:val="006D3A57"/>
    <w:rsid w:val="006D4404"/>
    <w:rsid w:val="006D45BA"/>
    <w:rsid w:val="006D5690"/>
    <w:rsid w:val="006D5BDC"/>
    <w:rsid w:val="006D5C19"/>
    <w:rsid w:val="006D6893"/>
    <w:rsid w:val="006D752F"/>
    <w:rsid w:val="006E013A"/>
    <w:rsid w:val="006E1308"/>
    <w:rsid w:val="006E1EB6"/>
    <w:rsid w:val="006E3B6F"/>
    <w:rsid w:val="006E3DB8"/>
    <w:rsid w:val="006E3DEE"/>
    <w:rsid w:val="006E47F9"/>
    <w:rsid w:val="006E4A3B"/>
    <w:rsid w:val="006E5075"/>
    <w:rsid w:val="006E612C"/>
    <w:rsid w:val="006E67DC"/>
    <w:rsid w:val="006F093E"/>
    <w:rsid w:val="006F10BA"/>
    <w:rsid w:val="006F1346"/>
    <w:rsid w:val="006F1836"/>
    <w:rsid w:val="006F1F96"/>
    <w:rsid w:val="006F26DA"/>
    <w:rsid w:val="006F29E8"/>
    <w:rsid w:val="006F2B60"/>
    <w:rsid w:val="006F4EE2"/>
    <w:rsid w:val="006F63ED"/>
    <w:rsid w:val="006F6CC1"/>
    <w:rsid w:val="006F722D"/>
    <w:rsid w:val="007006DC"/>
    <w:rsid w:val="007006E4"/>
    <w:rsid w:val="00700FB4"/>
    <w:rsid w:val="00700FE1"/>
    <w:rsid w:val="007010C6"/>
    <w:rsid w:val="0070145A"/>
    <w:rsid w:val="007017D6"/>
    <w:rsid w:val="0070192A"/>
    <w:rsid w:val="00701E9B"/>
    <w:rsid w:val="007024FE"/>
    <w:rsid w:val="007026FB"/>
    <w:rsid w:val="00702E03"/>
    <w:rsid w:val="00702EEE"/>
    <w:rsid w:val="0070465A"/>
    <w:rsid w:val="00707062"/>
    <w:rsid w:val="00707EB6"/>
    <w:rsid w:val="00710301"/>
    <w:rsid w:val="0071261C"/>
    <w:rsid w:val="00713282"/>
    <w:rsid w:val="007132B8"/>
    <w:rsid w:val="007137EA"/>
    <w:rsid w:val="00713990"/>
    <w:rsid w:val="00713FDE"/>
    <w:rsid w:val="007150BE"/>
    <w:rsid w:val="0071557E"/>
    <w:rsid w:val="007159C1"/>
    <w:rsid w:val="00715DC3"/>
    <w:rsid w:val="007204C8"/>
    <w:rsid w:val="00720595"/>
    <w:rsid w:val="007205A6"/>
    <w:rsid w:val="007223F2"/>
    <w:rsid w:val="00722FF6"/>
    <w:rsid w:val="007237B2"/>
    <w:rsid w:val="007243DF"/>
    <w:rsid w:val="0072468C"/>
    <w:rsid w:val="0072482B"/>
    <w:rsid w:val="00725799"/>
    <w:rsid w:val="00725B48"/>
    <w:rsid w:val="0072732B"/>
    <w:rsid w:val="007276C5"/>
    <w:rsid w:val="007277FB"/>
    <w:rsid w:val="007304B8"/>
    <w:rsid w:val="00731942"/>
    <w:rsid w:val="0073289B"/>
    <w:rsid w:val="00732EF1"/>
    <w:rsid w:val="00733671"/>
    <w:rsid w:val="0073369A"/>
    <w:rsid w:val="00733EFE"/>
    <w:rsid w:val="00734299"/>
    <w:rsid w:val="00736FCA"/>
    <w:rsid w:val="00740195"/>
    <w:rsid w:val="00740351"/>
    <w:rsid w:val="00740D5E"/>
    <w:rsid w:val="00740FFD"/>
    <w:rsid w:val="0074115B"/>
    <w:rsid w:val="0074117E"/>
    <w:rsid w:val="00742459"/>
    <w:rsid w:val="00742BA2"/>
    <w:rsid w:val="0074341B"/>
    <w:rsid w:val="00743C81"/>
    <w:rsid w:val="00743FEB"/>
    <w:rsid w:val="0074402D"/>
    <w:rsid w:val="00744034"/>
    <w:rsid w:val="00744628"/>
    <w:rsid w:val="0074563E"/>
    <w:rsid w:val="00746044"/>
    <w:rsid w:val="00747064"/>
    <w:rsid w:val="00747410"/>
    <w:rsid w:val="007474D8"/>
    <w:rsid w:val="007477D2"/>
    <w:rsid w:val="007503E1"/>
    <w:rsid w:val="007509C9"/>
    <w:rsid w:val="00750DE8"/>
    <w:rsid w:val="00751E41"/>
    <w:rsid w:val="00751E65"/>
    <w:rsid w:val="0075213B"/>
    <w:rsid w:val="0075261B"/>
    <w:rsid w:val="0075294B"/>
    <w:rsid w:val="007529E2"/>
    <w:rsid w:val="00753C3F"/>
    <w:rsid w:val="00753E36"/>
    <w:rsid w:val="0075429C"/>
    <w:rsid w:val="00754420"/>
    <w:rsid w:val="00757093"/>
    <w:rsid w:val="007602D4"/>
    <w:rsid w:val="007607F5"/>
    <w:rsid w:val="0076154F"/>
    <w:rsid w:val="00762373"/>
    <w:rsid w:val="0076271C"/>
    <w:rsid w:val="00762878"/>
    <w:rsid w:val="00762EDB"/>
    <w:rsid w:val="0076308D"/>
    <w:rsid w:val="0076348D"/>
    <w:rsid w:val="007635F0"/>
    <w:rsid w:val="00763784"/>
    <w:rsid w:val="00764C8A"/>
    <w:rsid w:val="007659AB"/>
    <w:rsid w:val="00766323"/>
    <w:rsid w:val="00766F2E"/>
    <w:rsid w:val="00767D11"/>
    <w:rsid w:val="00767F5F"/>
    <w:rsid w:val="007705F0"/>
    <w:rsid w:val="00771CCB"/>
    <w:rsid w:val="00771E62"/>
    <w:rsid w:val="00774A18"/>
    <w:rsid w:val="00775467"/>
    <w:rsid w:val="007755FF"/>
    <w:rsid w:val="00775A34"/>
    <w:rsid w:val="00775A46"/>
    <w:rsid w:val="00780A2A"/>
    <w:rsid w:val="00780EA1"/>
    <w:rsid w:val="007832D5"/>
    <w:rsid w:val="00783723"/>
    <w:rsid w:val="00783BE5"/>
    <w:rsid w:val="007842E9"/>
    <w:rsid w:val="00784350"/>
    <w:rsid w:val="00784B20"/>
    <w:rsid w:val="00784B96"/>
    <w:rsid w:val="00785171"/>
    <w:rsid w:val="0078640C"/>
    <w:rsid w:val="007864C7"/>
    <w:rsid w:val="00786C27"/>
    <w:rsid w:val="00787294"/>
    <w:rsid w:val="0078780D"/>
    <w:rsid w:val="00787ACF"/>
    <w:rsid w:val="00790432"/>
    <w:rsid w:val="00790712"/>
    <w:rsid w:val="007909F0"/>
    <w:rsid w:val="00791558"/>
    <w:rsid w:val="00791CC9"/>
    <w:rsid w:val="0079203F"/>
    <w:rsid w:val="0079205C"/>
    <w:rsid w:val="0079330F"/>
    <w:rsid w:val="00795290"/>
    <w:rsid w:val="00795CC1"/>
    <w:rsid w:val="00796317"/>
    <w:rsid w:val="00796AA9"/>
    <w:rsid w:val="007976A4"/>
    <w:rsid w:val="007A0388"/>
    <w:rsid w:val="007A03A3"/>
    <w:rsid w:val="007A064C"/>
    <w:rsid w:val="007A19E9"/>
    <w:rsid w:val="007A2018"/>
    <w:rsid w:val="007A264D"/>
    <w:rsid w:val="007A2A9C"/>
    <w:rsid w:val="007A3413"/>
    <w:rsid w:val="007A3B6F"/>
    <w:rsid w:val="007A4B42"/>
    <w:rsid w:val="007A64CA"/>
    <w:rsid w:val="007A661E"/>
    <w:rsid w:val="007A67E3"/>
    <w:rsid w:val="007A6E14"/>
    <w:rsid w:val="007A7D6A"/>
    <w:rsid w:val="007B0D27"/>
    <w:rsid w:val="007B150C"/>
    <w:rsid w:val="007B2298"/>
    <w:rsid w:val="007B24D4"/>
    <w:rsid w:val="007B2DD9"/>
    <w:rsid w:val="007B31E0"/>
    <w:rsid w:val="007B43E4"/>
    <w:rsid w:val="007B4C28"/>
    <w:rsid w:val="007B5DDD"/>
    <w:rsid w:val="007B6C02"/>
    <w:rsid w:val="007C0B3E"/>
    <w:rsid w:val="007C159E"/>
    <w:rsid w:val="007C1731"/>
    <w:rsid w:val="007C1E1D"/>
    <w:rsid w:val="007C30EE"/>
    <w:rsid w:val="007C35F8"/>
    <w:rsid w:val="007C37D9"/>
    <w:rsid w:val="007C3B74"/>
    <w:rsid w:val="007C3BCF"/>
    <w:rsid w:val="007C4616"/>
    <w:rsid w:val="007C4A30"/>
    <w:rsid w:val="007C550D"/>
    <w:rsid w:val="007C6099"/>
    <w:rsid w:val="007C6710"/>
    <w:rsid w:val="007C6F24"/>
    <w:rsid w:val="007C752C"/>
    <w:rsid w:val="007C7AFB"/>
    <w:rsid w:val="007D159B"/>
    <w:rsid w:val="007D1C19"/>
    <w:rsid w:val="007D1DA3"/>
    <w:rsid w:val="007D1E59"/>
    <w:rsid w:val="007D34B8"/>
    <w:rsid w:val="007D36CC"/>
    <w:rsid w:val="007D3E3B"/>
    <w:rsid w:val="007D413E"/>
    <w:rsid w:val="007D4EB2"/>
    <w:rsid w:val="007D5A2F"/>
    <w:rsid w:val="007D6311"/>
    <w:rsid w:val="007D6338"/>
    <w:rsid w:val="007D731B"/>
    <w:rsid w:val="007D7498"/>
    <w:rsid w:val="007D78E4"/>
    <w:rsid w:val="007D7A3F"/>
    <w:rsid w:val="007D7A54"/>
    <w:rsid w:val="007E02F2"/>
    <w:rsid w:val="007E0316"/>
    <w:rsid w:val="007E031E"/>
    <w:rsid w:val="007E0523"/>
    <w:rsid w:val="007E088E"/>
    <w:rsid w:val="007E09FE"/>
    <w:rsid w:val="007E0DDA"/>
    <w:rsid w:val="007E1292"/>
    <w:rsid w:val="007E13D2"/>
    <w:rsid w:val="007E1616"/>
    <w:rsid w:val="007E1F3B"/>
    <w:rsid w:val="007E2201"/>
    <w:rsid w:val="007E270C"/>
    <w:rsid w:val="007E2C51"/>
    <w:rsid w:val="007E2CFC"/>
    <w:rsid w:val="007E3191"/>
    <w:rsid w:val="007E3274"/>
    <w:rsid w:val="007E4BE2"/>
    <w:rsid w:val="007E510C"/>
    <w:rsid w:val="007E52AF"/>
    <w:rsid w:val="007E5AC8"/>
    <w:rsid w:val="007E65B6"/>
    <w:rsid w:val="007E7198"/>
    <w:rsid w:val="007E74ED"/>
    <w:rsid w:val="007E7713"/>
    <w:rsid w:val="007F0161"/>
    <w:rsid w:val="007F1629"/>
    <w:rsid w:val="007F3B84"/>
    <w:rsid w:val="007F3C76"/>
    <w:rsid w:val="007F588E"/>
    <w:rsid w:val="007F58E9"/>
    <w:rsid w:val="007F59B2"/>
    <w:rsid w:val="007F65FA"/>
    <w:rsid w:val="007F75D8"/>
    <w:rsid w:val="007F7CE8"/>
    <w:rsid w:val="007F7F0B"/>
    <w:rsid w:val="008017E1"/>
    <w:rsid w:val="00801F9E"/>
    <w:rsid w:val="00802F89"/>
    <w:rsid w:val="008031E8"/>
    <w:rsid w:val="008033CB"/>
    <w:rsid w:val="00805023"/>
    <w:rsid w:val="00805324"/>
    <w:rsid w:val="008065CA"/>
    <w:rsid w:val="008066A4"/>
    <w:rsid w:val="00806789"/>
    <w:rsid w:val="00806BB8"/>
    <w:rsid w:val="00806EC0"/>
    <w:rsid w:val="00807213"/>
    <w:rsid w:val="00807D10"/>
    <w:rsid w:val="00810304"/>
    <w:rsid w:val="00810B8C"/>
    <w:rsid w:val="00810F2E"/>
    <w:rsid w:val="0081187C"/>
    <w:rsid w:val="0081197C"/>
    <w:rsid w:val="00812CE8"/>
    <w:rsid w:val="00813039"/>
    <w:rsid w:val="00813BDA"/>
    <w:rsid w:val="008148AA"/>
    <w:rsid w:val="008160A6"/>
    <w:rsid w:val="008172AD"/>
    <w:rsid w:val="008210F8"/>
    <w:rsid w:val="008218C0"/>
    <w:rsid w:val="00822C08"/>
    <w:rsid w:val="00823D1F"/>
    <w:rsid w:val="00823F2D"/>
    <w:rsid w:val="0082412C"/>
    <w:rsid w:val="00824895"/>
    <w:rsid w:val="008271F9"/>
    <w:rsid w:val="0082734D"/>
    <w:rsid w:val="00827F5E"/>
    <w:rsid w:val="008303B9"/>
    <w:rsid w:val="00832815"/>
    <w:rsid w:val="00832963"/>
    <w:rsid w:val="00834C5B"/>
    <w:rsid w:val="00835993"/>
    <w:rsid w:val="00835D2A"/>
    <w:rsid w:val="0083635E"/>
    <w:rsid w:val="00836B01"/>
    <w:rsid w:val="00836C23"/>
    <w:rsid w:val="0084096E"/>
    <w:rsid w:val="0084142A"/>
    <w:rsid w:val="00843FFD"/>
    <w:rsid w:val="0084412D"/>
    <w:rsid w:val="00844C39"/>
    <w:rsid w:val="00845B51"/>
    <w:rsid w:val="008462F1"/>
    <w:rsid w:val="00847092"/>
    <w:rsid w:val="008506E5"/>
    <w:rsid w:val="008521B7"/>
    <w:rsid w:val="008524F5"/>
    <w:rsid w:val="00852DD0"/>
    <w:rsid w:val="008537B5"/>
    <w:rsid w:val="00853FF2"/>
    <w:rsid w:val="008545C0"/>
    <w:rsid w:val="00854A79"/>
    <w:rsid w:val="00854C79"/>
    <w:rsid w:val="00854E47"/>
    <w:rsid w:val="008553D3"/>
    <w:rsid w:val="008555E0"/>
    <w:rsid w:val="00855A5A"/>
    <w:rsid w:val="008560B6"/>
    <w:rsid w:val="00857710"/>
    <w:rsid w:val="008603E7"/>
    <w:rsid w:val="00860895"/>
    <w:rsid w:val="0086314D"/>
    <w:rsid w:val="008632FD"/>
    <w:rsid w:val="00864248"/>
    <w:rsid w:val="00864892"/>
    <w:rsid w:val="00864C93"/>
    <w:rsid w:val="00864E32"/>
    <w:rsid w:val="008650AD"/>
    <w:rsid w:val="00865727"/>
    <w:rsid w:val="00865948"/>
    <w:rsid w:val="00866C66"/>
    <w:rsid w:val="008670AB"/>
    <w:rsid w:val="008678C0"/>
    <w:rsid w:val="00870E10"/>
    <w:rsid w:val="00871241"/>
    <w:rsid w:val="0087165A"/>
    <w:rsid w:val="0087176E"/>
    <w:rsid w:val="00873E0C"/>
    <w:rsid w:val="0087438C"/>
    <w:rsid w:val="00874679"/>
    <w:rsid w:val="00874E6F"/>
    <w:rsid w:val="00875026"/>
    <w:rsid w:val="0087508B"/>
    <w:rsid w:val="0087571C"/>
    <w:rsid w:val="00876390"/>
    <w:rsid w:val="00876551"/>
    <w:rsid w:val="0088126F"/>
    <w:rsid w:val="00881542"/>
    <w:rsid w:val="0088156E"/>
    <w:rsid w:val="00882460"/>
    <w:rsid w:val="00882622"/>
    <w:rsid w:val="008832C2"/>
    <w:rsid w:val="00883649"/>
    <w:rsid w:val="008840EB"/>
    <w:rsid w:val="00884C2F"/>
    <w:rsid w:val="008853F2"/>
    <w:rsid w:val="00887068"/>
    <w:rsid w:val="00887D39"/>
    <w:rsid w:val="00887E93"/>
    <w:rsid w:val="0089023F"/>
    <w:rsid w:val="00890FC4"/>
    <w:rsid w:val="00891232"/>
    <w:rsid w:val="008919D5"/>
    <w:rsid w:val="008919F4"/>
    <w:rsid w:val="00891EEB"/>
    <w:rsid w:val="008921F2"/>
    <w:rsid w:val="00892544"/>
    <w:rsid w:val="00892867"/>
    <w:rsid w:val="00893B6A"/>
    <w:rsid w:val="00894083"/>
    <w:rsid w:val="00896B1D"/>
    <w:rsid w:val="0089710F"/>
    <w:rsid w:val="008A0459"/>
    <w:rsid w:val="008A0F5A"/>
    <w:rsid w:val="008A1162"/>
    <w:rsid w:val="008A15EE"/>
    <w:rsid w:val="008A1E0B"/>
    <w:rsid w:val="008A3C99"/>
    <w:rsid w:val="008A4517"/>
    <w:rsid w:val="008A50B0"/>
    <w:rsid w:val="008A5748"/>
    <w:rsid w:val="008A60A7"/>
    <w:rsid w:val="008A7707"/>
    <w:rsid w:val="008A7F0B"/>
    <w:rsid w:val="008B0F69"/>
    <w:rsid w:val="008B1921"/>
    <w:rsid w:val="008B29BD"/>
    <w:rsid w:val="008B3CD9"/>
    <w:rsid w:val="008B4BAF"/>
    <w:rsid w:val="008B632F"/>
    <w:rsid w:val="008C143C"/>
    <w:rsid w:val="008C2205"/>
    <w:rsid w:val="008C22C1"/>
    <w:rsid w:val="008C398C"/>
    <w:rsid w:val="008C3F73"/>
    <w:rsid w:val="008C3FB4"/>
    <w:rsid w:val="008C513C"/>
    <w:rsid w:val="008C5748"/>
    <w:rsid w:val="008C5A58"/>
    <w:rsid w:val="008C6985"/>
    <w:rsid w:val="008C6C23"/>
    <w:rsid w:val="008C707E"/>
    <w:rsid w:val="008C7394"/>
    <w:rsid w:val="008C75C3"/>
    <w:rsid w:val="008C7B7B"/>
    <w:rsid w:val="008C7DC5"/>
    <w:rsid w:val="008D0501"/>
    <w:rsid w:val="008D0ABA"/>
    <w:rsid w:val="008D168A"/>
    <w:rsid w:val="008D2C5A"/>
    <w:rsid w:val="008D2E4A"/>
    <w:rsid w:val="008D38E1"/>
    <w:rsid w:val="008D3A38"/>
    <w:rsid w:val="008D3A8F"/>
    <w:rsid w:val="008D4912"/>
    <w:rsid w:val="008D509E"/>
    <w:rsid w:val="008D651A"/>
    <w:rsid w:val="008D6644"/>
    <w:rsid w:val="008D69B8"/>
    <w:rsid w:val="008D77EF"/>
    <w:rsid w:val="008D7D82"/>
    <w:rsid w:val="008E06D9"/>
    <w:rsid w:val="008E07E4"/>
    <w:rsid w:val="008E13EA"/>
    <w:rsid w:val="008E157A"/>
    <w:rsid w:val="008E18E1"/>
    <w:rsid w:val="008E2362"/>
    <w:rsid w:val="008E2737"/>
    <w:rsid w:val="008E2B90"/>
    <w:rsid w:val="008E411E"/>
    <w:rsid w:val="008E4C68"/>
    <w:rsid w:val="008E5D85"/>
    <w:rsid w:val="008E5EBD"/>
    <w:rsid w:val="008E6E38"/>
    <w:rsid w:val="008E7251"/>
    <w:rsid w:val="008E7D88"/>
    <w:rsid w:val="008F00D6"/>
    <w:rsid w:val="008F05A0"/>
    <w:rsid w:val="008F25B8"/>
    <w:rsid w:val="008F28CA"/>
    <w:rsid w:val="008F33E5"/>
    <w:rsid w:val="008F36A9"/>
    <w:rsid w:val="008F3D09"/>
    <w:rsid w:val="008F426B"/>
    <w:rsid w:val="008F4B24"/>
    <w:rsid w:val="008F51E5"/>
    <w:rsid w:val="008F51F1"/>
    <w:rsid w:val="008F5C17"/>
    <w:rsid w:val="008F5C79"/>
    <w:rsid w:val="008F671E"/>
    <w:rsid w:val="008F6D8F"/>
    <w:rsid w:val="008F761F"/>
    <w:rsid w:val="009002F2"/>
    <w:rsid w:val="00900540"/>
    <w:rsid w:val="00901F1D"/>
    <w:rsid w:val="00902C22"/>
    <w:rsid w:val="00902D71"/>
    <w:rsid w:val="009030B2"/>
    <w:rsid w:val="009031B5"/>
    <w:rsid w:val="00903761"/>
    <w:rsid w:val="0090475F"/>
    <w:rsid w:val="00904903"/>
    <w:rsid w:val="00904C3F"/>
    <w:rsid w:val="00905800"/>
    <w:rsid w:val="00905C6A"/>
    <w:rsid w:val="00905E46"/>
    <w:rsid w:val="009065F9"/>
    <w:rsid w:val="0090682F"/>
    <w:rsid w:val="00907A8A"/>
    <w:rsid w:val="00907C13"/>
    <w:rsid w:val="00907E51"/>
    <w:rsid w:val="00910498"/>
    <w:rsid w:val="00910F13"/>
    <w:rsid w:val="00912180"/>
    <w:rsid w:val="0091447E"/>
    <w:rsid w:val="00914EC6"/>
    <w:rsid w:val="0091512C"/>
    <w:rsid w:val="009156E6"/>
    <w:rsid w:val="00915CB1"/>
    <w:rsid w:val="00916672"/>
    <w:rsid w:val="00916C40"/>
    <w:rsid w:val="00917211"/>
    <w:rsid w:val="00917478"/>
    <w:rsid w:val="0091787F"/>
    <w:rsid w:val="00921497"/>
    <w:rsid w:val="00921FDD"/>
    <w:rsid w:val="009220F2"/>
    <w:rsid w:val="0092315C"/>
    <w:rsid w:val="00925911"/>
    <w:rsid w:val="00926AC1"/>
    <w:rsid w:val="009270B8"/>
    <w:rsid w:val="009277FE"/>
    <w:rsid w:val="00927BEF"/>
    <w:rsid w:val="00930143"/>
    <w:rsid w:val="00930754"/>
    <w:rsid w:val="00930F52"/>
    <w:rsid w:val="00931049"/>
    <w:rsid w:val="00931A3F"/>
    <w:rsid w:val="0093203F"/>
    <w:rsid w:val="009329BF"/>
    <w:rsid w:val="009330FE"/>
    <w:rsid w:val="00933C4D"/>
    <w:rsid w:val="00934770"/>
    <w:rsid w:val="00934C3C"/>
    <w:rsid w:val="00934E5D"/>
    <w:rsid w:val="0093586C"/>
    <w:rsid w:val="00935941"/>
    <w:rsid w:val="00935E0B"/>
    <w:rsid w:val="0093667D"/>
    <w:rsid w:val="00937A54"/>
    <w:rsid w:val="00940299"/>
    <w:rsid w:val="0094065C"/>
    <w:rsid w:val="00940BB6"/>
    <w:rsid w:val="00941772"/>
    <w:rsid w:val="009417E1"/>
    <w:rsid w:val="00943482"/>
    <w:rsid w:val="00943ED6"/>
    <w:rsid w:val="009445EA"/>
    <w:rsid w:val="00944C3B"/>
    <w:rsid w:val="009467D3"/>
    <w:rsid w:val="00950B3A"/>
    <w:rsid w:val="00950EA2"/>
    <w:rsid w:val="009520BD"/>
    <w:rsid w:val="0095217A"/>
    <w:rsid w:val="009530CC"/>
    <w:rsid w:val="009540AA"/>
    <w:rsid w:val="00954802"/>
    <w:rsid w:val="00955206"/>
    <w:rsid w:val="009552CC"/>
    <w:rsid w:val="00955D3B"/>
    <w:rsid w:val="00957318"/>
    <w:rsid w:val="00957A3E"/>
    <w:rsid w:val="00957FE1"/>
    <w:rsid w:val="00957FF3"/>
    <w:rsid w:val="00960E10"/>
    <w:rsid w:val="00960E76"/>
    <w:rsid w:val="00960FCD"/>
    <w:rsid w:val="00961636"/>
    <w:rsid w:val="00962798"/>
    <w:rsid w:val="00963811"/>
    <w:rsid w:val="00964E8A"/>
    <w:rsid w:val="00964EE0"/>
    <w:rsid w:val="00966176"/>
    <w:rsid w:val="00966A89"/>
    <w:rsid w:val="00967518"/>
    <w:rsid w:val="009717AA"/>
    <w:rsid w:val="00971A70"/>
    <w:rsid w:val="00971E81"/>
    <w:rsid w:val="00971FEF"/>
    <w:rsid w:val="00973237"/>
    <w:rsid w:val="0097382A"/>
    <w:rsid w:val="00973B4F"/>
    <w:rsid w:val="00973DDC"/>
    <w:rsid w:val="00973F72"/>
    <w:rsid w:val="009743ED"/>
    <w:rsid w:val="00974DF6"/>
    <w:rsid w:val="00975971"/>
    <w:rsid w:val="00975AFE"/>
    <w:rsid w:val="00976641"/>
    <w:rsid w:val="00976A74"/>
    <w:rsid w:val="0097768A"/>
    <w:rsid w:val="00977DA4"/>
    <w:rsid w:val="00980B84"/>
    <w:rsid w:val="009818CC"/>
    <w:rsid w:val="00982B20"/>
    <w:rsid w:val="0098313A"/>
    <w:rsid w:val="00983CCE"/>
    <w:rsid w:val="00984854"/>
    <w:rsid w:val="00984B76"/>
    <w:rsid w:val="00985315"/>
    <w:rsid w:val="0098558A"/>
    <w:rsid w:val="00986C6B"/>
    <w:rsid w:val="0098708C"/>
    <w:rsid w:val="0099083C"/>
    <w:rsid w:val="00992141"/>
    <w:rsid w:val="009924FD"/>
    <w:rsid w:val="00992817"/>
    <w:rsid w:val="00994EEB"/>
    <w:rsid w:val="009958A1"/>
    <w:rsid w:val="00997379"/>
    <w:rsid w:val="00997643"/>
    <w:rsid w:val="00997D76"/>
    <w:rsid w:val="009A201D"/>
    <w:rsid w:val="009A5830"/>
    <w:rsid w:val="009A634A"/>
    <w:rsid w:val="009A67D4"/>
    <w:rsid w:val="009A68E9"/>
    <w:rsid w:val="009B09C0"/>
    <w:rsid w:val="009B1787"/>
    <w:rsid w:val="009B2726"/>
    <w:rsid w:val="009B2925"/>
    <w:rsid w:val="009B2F61"/>
    <w:rsid w:val="009B339A"/>
    <w:rsid w:val="009B3997"/>
    <w:rsid w:val="009B3B9A"/>
    <w:rsid w:val="009B48D8"/>
    <w:rsid w:val="009B4FDE"/>
    <w:rsid w:val="009B55C2"/>
    <w:rsid w:val="009B5AD6"/>
    <w:rsid w:val="009B644E"/>
    <w:rsid w:val="009B7CB3"/>
    <w:rsid w:val="009C092B"/>
    <w:rsid w:val="009C0A7F"/>
    <w:rsid w:val="009C0BEC"/>
    <w:rsid w:val="009C20A8"/>
    <w:rsid w:val="009C250E"/>
    <w:rsid w:val="009C33C4"/>
    <w:rsid w:val="009C3858"/>
    <w:rsid w:val="009C4FD7"/>
    <w:rsid w:val="009C576D"/>
    <w:rsid w:val="009C5C76"/>
    <w:rsid w:val="009C6180"/>
    <w:rsid w:val="009C6192"/>
    <w:rsid w:val="009C64A0"/>
    <w:rsid w:val="009C6817"/>
    <w:rsid w:val="009C6F7E"/>
    <w:rsid w:val="009C7C25"/>
    <w:rsid w:val="009C7F9B"/>
    <w:rsid w:val="009D054F"/>
    <w:rsid w:val="009D0877"/>
    <w:rsid w:val="009D0DC5"/>
    <w:rsid w:val="009D0F52"/>
    <w:rsid w:val="009D0FBE"/>
    <w:rsid w:val="009D10F1"/>
    <w:rsid w:val="009D18DD"/>
    <w:rsid w:val="009D21F8"/>
    <w:rsid w:val="009D340A"/>
    <w:rsid w:val="009D5D42"/>
    <w:rsid w:val="009D6440"/>
    <w:rsid w:val="009D6E08"/>
    <w:rsid w:val="009D6E7D"/>
    <w:rsid w:val="009D71B6"/>
    <w:rsid w:val="009D722E"/>
    <w:rsid w:val="009D725D"/>
    <w:rsid w:val="009D77F8"/>
    <w:rsid w:val="009D7B40"/>
    <w:rsid w:val="009D7BEF"/>
    <w:rsid w:val="009E049F"/>
    <w:rsid w:val="009E0875"/>
    <w:rsid w:val="009E1233"/>
    <w:rsid w:val="009E1F04"/>
    <w:rsid w:val="009E235C"/>
    <w:rsid w:val="009E2BA8"/>
    <w:rsid w:val="009E36C3"/>
    <w:rsid w:val="009E3AB7"/>
    <w:rsid w:val="009E3E9F"/>
    <w:rsid w:val="009E3EE7"/>
    <w:rsid w:val="009E465A"/>
    <w:rsid w:val="009E4986"/>
    <w:rsid w:val="009E5CAF"/>
    <w:rsid w:val="009E6590"/>
    <w:rsid w:val="009E76AF"/>
    <w:rsid w:val="009F0600"/>
    <w:rsid w:val="009F0711"/>
    <w:rsid w:val="009F092D"/>
    <w:rsid w:val="009F0B14"/>
    <w:rsid w:val="009F0FB1"/>
    <w:rsid w:val="009F21BE"/>
    <w:rsid w:val="009F2363"/>
    <w:rsid w:val="009F2C09"/>
    <w:rsid w:val="009F4527"/>
    <w:rsid w:val="009F4F86"/>
    <w:rsid w:val="009F61FC"/>
    <w:rsid w:val="009F6CCA"/>
    <w:rsid w:val="009F7A4B"/>
    <w:rsid w:val="009F7E3B"/>
    <w:rsid w:val="00A002F3"/>
    <w:rsid w:val="00A01025"/>
    <w:rsid w:val="00A01A6E"/>
    <w:rsid w:val="00A022C6"/>
    <w:rsid w:val="00A0455F"/>
    <w:rsid w:val="00A04FA9"/>
    <w:rsid w:val="00A053A1"/>
    <w:rsid w:val="00A05716"/>
    <w:rsid w:val="00A05D3C"/>
    <w:rsid w:val="00A06355"/>
    <w:rsid w:val="00A067F5"/>
    <w:rsid w:val="00A10022"/>
    <w:rsid w:val="00A1028C"/>
    <w:rsid w:val="00A11A02"/>
    <w:rsid w:val="00A11EC8"/>
    <w:rsid w:val="00A128F9"/>
    <w:rsid w:val="00A12C19"/>
    <w:rsid w:val="00A12FFF"/>
    <w:rsid w:val="00A132CF"/>
    <w:rsid w:val="00A1361A"/>
    <w:rsid w:val="00A13CA9"/>
    <w:rsid w:val="00A14C6B"/>
    <w:rsid w:val="00A1568D"/>
    <w:rsid w:val="00A163E6"/>
    <w:rsid w:val="00A1715C"/>
    <w:rsid w:val="00A17DE9"/>
    <w:rsid w:val="00A20C89"/>
    <w:rsid w:val="00A20FE2"/>
    <w:rsid w:val="00A23319"/>
    <w:rsid w:val="00A23416"/>
    <w:rsid w:val="00A236C4"/>
    <w:rsid w:val="00A24C3D"/>
    <w:rsid w:val="00A25325"/>
    <w:rsid w:val="00A257E5"/>
    <w:rsid w:val="00A26320"/>
    <w:rsid w:val="00A26349"/>
    <w:rsid w:val="00A26AA6"/>
    <w:rsid w:val="00A26DAB"/>
    <w:rsid w:val="00A26F80"/>
    <w:rsid w:val="00A271DB"/>
    <w:rsid w:val="00A27512"/>
    <w:rsid w:val="00A27C34"/>
    <w:rsid w:val="00A27DE5"/>
    <w:rsid w:val="00A30599"/>
    <w:rsid w:val="00A30BCC"/>
    <w:rsid w:val="00A31470"/>
    <w:rsid w:val="00A31933"/>
    <w:rsid w:val="00A327CD"/>
    <w:rsid w:val="00A33004"/>
    <w:rsid w:val="00A3313D"/>
    <w:rsid w:val="00A3391A"/>
    <w:rsid w:val="00A34057"/>
    <w:rsid w:val="00A340E8"/>
    <w:rsid w:val="00A3422A"/>
    <w:rsid w:val="00A34587"/>
    <w:rsid w:val="00A34EFA"/>
    <w:rsid w:val="00A3521C"/>
    <w:rsid w:val="00A356AC"/>
    <w:rsid w:val="00A365AA"/>
    <w:rsid w:val="00A37B47"/>
    <w:rsid w:val="00A402DF"/>
    <w:rsid w:val="00A42145"/>
    <w:rsid w:val="00A42220"/>
    <w:rsid w:val="00A42E21"/>
    <w:rsid w:val="00A42F13"/>
    <w:rsid w:val="00A430DE"/>
    <w:rsid w:val="00A43B49"/>
    <w:rsid w:val="00A43C53"/>
    <w:rsid w:val="00A43D30"/>
    <w:rsid w:val="00A43F47"/>
    <w:rsid w:val="00A45254"/>
    <w:rsid w:val="00A455A8"/>
    <w:rsid w:val="00A458BC"/>
    <w:rsid w:val="00A518C7"/>
    <w:rsid w:val="00A52EF4"/>
    <w:rsid w:val="00A5341D"/>
    <w:rsid w:val="00A5452B"/>
    <w:rsid w:val="00A547D2"/>
    <w:rsid w:val="00A5499A"/>
    <w:rsid w:val="00A55925"/>
    <w:rsid w:val="00A560F9"/>
    <w:rsid w:val="00A56C29"/>
    <w:rsid w:val="00A577C8"/>
    <w:rsid w:val="00A611B7"/>
    <w:rsid w:val="00A61216"/>
    <w:rsid w:val="00A62EEA"/>
    <w:rsid w:val="00A62F14"/>
    <w:rsid w:val="00A63A26"/>
    <w:rsid w:val="00A63CA5"/>
    <w:rsid w:val="00A63FA3"/>
    <w:rsid w:val="00A653E6"/>
    <w:rsid w:val="00A65DE7"/>
    <w:rsid w:val="00A65F86"/>
    <w:rsid w:val="00A6687B"/>
    <w:rsid w:val="00A66D25"/>
    <w:rsid w:val="00A670F2"/>
    <w:rsid w:val="00A6784D"/>
    <w:rsid w:val="00A67A1C"/>
    <w:rsid w:val="00A67F92"/>
    <w:rsid w:val="00A707EB"/>
    <w:rsid w:val="00A70A6A"/>
    <w:rsid w:val="00A70AE7"/>
    <w:rsid w:val="00A711C0"/>
    <w:rsid w:val="00A714B5"/>
    <w:rsid w:val="00A7182F"/>
    <w:rsid w:val="00A71AED"/>
    <w:rsid w:val="00A71C4A"/>
    <w:rsid w:val="00A73BB3"/>
    <w:rsid w:val="00A73E66"/>
    <w:rsid w:val="00A7403F"/>
    <w:rsid w:val="00A74AFF"/>
    <w:rsid w:val="00A76007"/>
    <w:rsid w:val="00A76DFE"/>
    <w:rsid w:val="00A77A4E"/>
    <w:rsid w:val="00A77A6C"/>
    <w:rsid w:val="00A77FD5"/>
    <w:rsid w:val="00A8027F"/>
    <w:rsid w:val="00A808BB"/>
    <w:rsid w:val="00A808E8"/>
    <w:rsid w:val="00A80B38"/>
    <w:rsid w:val="00A80E19"/>
    <w:rsid w:val="00A81F79"/>
    <w:rsid w:val="00A830D4"/>
    <w:rsid w:val="00A839A0"/>
    <w:rsid w:val="00A83A5B"/>
    <w:rsid w:val="00A83E77"/>
    <w:rsid w:val="00A85EF3"/>
    <w:rsid w:val="00A86DBE"/>
    <w:rsid w:val="00A905BD"/>
    <w:rsid w:val="00A919D0"/>
    <w:rsid w:val="00A9202A"/>
    <w:rsid w:val="00A926D7"/>
    <w:rsid w:val="00A92F17"/>
    <w:rsid w:val="00A9325C"/>
    <w:rsid w:val="00A9353A"/>
    <w:rsid w:val="00A9622C"/>
    <w:rsid w:val="00A967FC"/>
    <w:rsid w:val="00AA055B"/>
    <w:rsid w:val="00AA0C8D"/>
    <w:rsid w:val="00AA1784"/>
    <w:rsid w:val="00AA2933"/>
    <w:rsid w:val="00AA459F"/>
    <w:rsid w:val="00AA4637"/>
    <w:rsid w:val="00AA4D50"/>
    <w:rsid w:val="00AA5EF2"/>
    <w:rsid w:val="00AA702C"/>
    <w:rsid w:val="00AA766C"/>
    <w:rsid w:val="00AA7D2E"/>
    <w:rsid w:val="00AB013A"/>
    <w:rsid w:val="00AB0BB5"/>
    <w:rsid w:val="00AB0F50"/>
    <w:rsid w:val="00AB1830"/>
    <w:rsid w:val="00AB18CB"/>
    <w:rsid w:val="00AB1DE3"/>
    <w:rsid w:val="00AB1E69"/>
    <w:rsid w:val="00AB26DE"/>
    <w:rsid w:val="00AB32EA"/>
    <w:rsid w:val="00AB36EC"/>
    <w:rsid w:val="00AB3B53"/>
    <w:rsid w:val="00AB4594"/>
    <w:rsid w:val="00AB54D0"/>
    <w:rsid w:val="00AB5DF1"/>
    <w:rsid w:val="00AB623B"/>
    <w:rsid w:val="00AB6695"/>
    <w:rsid w:val="00AB6E3F"/>
    <w:rsid w:val="00AB6E59"/>
    <w:rsid w:val="00AB7893"/>
    <w:rsid w:val="00AB79CF"/>
    <w:rsid w:val="00AC0728"/>
    <w:rsid w:val="00AC2C62"/>
    <w:rsid w:val="00AC4673"/>
    <w:rsid w:val="00AC490C"/>
    <w:rsid w:val="00AC56BA"/>
    <w:rsid w:val="00AC59FA"/>
    <w:rsid w:val="00AC5CDC"/>
    <w:rsid w:val="00AC70BE"/>
    <w:rsid w:val="00AD2129"/>
    <w:rsid w:val="00AD2ACA"/>
    <w:rsid w:val="00AD2F8D"/>
    <w:rsid w:val="00AD54C3"/>
    <w:rsid w:val="00AD670B"/>
    <w:rsid w:val="00AD6A31"/>
    <w:rsid w:val="00AD6A88"/>
    <w:rsid w:val="00AD6DFA"/>
    <w:rsid w:val="00AD6F63"/>
    <w:rsid w:val="00AD702F"/>
    <w:rsid w:val="00AD7976"/>
    <w:rsid w:val="00AE019E"/>
    <w:rsid w:val="00AE02DB"/>
    <w:rsid w:val="00AE09AB"/>
    <w:rsid w:val="00AE0C08"/>
    <w:rsid w:val="00AE0C94"/>
    <w:rsid w:val="00AE0F65"/>
    <w:rsid w:val="00AE1815"/>
    <w:rsid w:val="00AE2880"/>
    <w:rsid w:val="00AE2C78"/>
    <w:rsid w:val="00AE3AC7"/>
    <w:rsid w:val="00AE4A70"/>
    <w:rsid w:val="00AE599E"/>
    <w:rsid w:val="00AE695C"/>
    <w:rsid w:val="00AE75D1"/>
    <w:rsid w:val="00AE75E2"/>
    <w:rsid w:val="00AF0FAC"/>
    <w:rsid w:val="00AF19AA"/>
    <w:rsid w:val="00AF1F99"/>
    <w:rsid w:val="00AF2B36"/>
    <w:rsid w:val="00AF2C46"/>
    <w:rsid w:val="00AF4754"/>
    <w:rsid w:val="00AF5130"/>
    <w:rsid w:val="00AF51DD"/>
    <w:rsid w:val="00AF6EDF"/>
    <w:rsid w:val="00AF7466"/>
    <w:rsid w:val="00AF7748"/>
    <w:rsid w:val="00AF7A6C"/>
    <w:rsid w:val="00B005FC"/>
    <w:rsid w:val="00B00EC8"/>
    <w:rsid w:val="00B00FA3"/>
    <w:rsid w:val="00B016CF"/>
    <w:rsid w:val="00B01FD7"/>
    <w:rsid w:val="00B0220A"/>
    <w:rsid w:val="00B03D4F"/>
    <w:rsid w:val="00B04B08"/>
    <w:rsid w:val="00B0522D"/>
    <w:rsid w:val="00B0640E"/>
    <w:rsid w:val="00B11086"/>
    <w:rsid w:val="00B11FD4"/>
    <w:rsid w:val="00B124E4"/>
    <w:rsid w:val="00B12971"/>
    <w:rsid w:val="00B12A3A"/>
    <w:rsid w:val="00B12BAC"/>
    <w:rsid w:val="00B1302A"/>
    <w:rsid w:val="00B1359B"/>
    <w:rsid w:val="00B13CB8"/>
    <w:rsid w:val="00B149B9"/>
    <w:rsid w:val="00B14BE5"/>
    <w:rsid w:val="00B151F7"/>
    <w:rsid w:val="00B15C8D"/>
    <w:rsid w:val="00B162C0"/>
    <w:rsid w:val="00B162EB"/>
    <w:rsid w:val="00B17FAD"/>
    <w:rsid w:val="00B20039"/>
    <w:rsid w:val="00B206A6"/>
    <w:rsid w:val="00B2093D"/>
    <w:rsid w:val="00B22653"/>
    <w:rsid w:val="00B2280D"/>
    <w:rsid w:val="00B228C2"/>
    <w:rsid w:val="00B233BA"/>
    <w:rsid w:val="00B24349"/>
    <w:rsid w:val="00B2457E"/>
    <w:rsid w:val="00B246FC"/>
    <w:rsid w:val="00B2735F"/>
    <w:rsid w:val="00B2772C"/>
    <w:rsid w:val="00B301DC"/>
    <w:rsid w:val="00B306C6"/>
    <w:rsid w:val="00B30A4B"/>
    <w:rsid w:val="00B316A8"/>
    <w:rsid w:val="00B31F26"/>
    <w:rsid w:val="00B31F43"/>
    <w:rsid w:val="00B32408"/>
    <w:rsid w:val="00B32C65"/>
    <w:rsid w:val="00B330F3"/>
    <w:rsid w:val="00B33222"/>
    <w:rsid w:val="00B33B14"/>
    <w:rsid w:val="00B33F5D"/>
    <w:rsid w:val="00B348E5"/>
    <w:rsid w:val="00B34B1A"/>
    <w:rsid w:val="00B3571F"/>
    <w:rsid w:val="00B35A3F"/>
    <w:rsid w:val="00B35B48"/>
    <w:rsid w:val="00B35D41"/>
    <w:rsid w:val="00B35DD9"/>
    <w:rsid w:val="00B363BF"/>
    <w:rsid w:val="00B36563"/>
    <w:rsid w:val="00B36A10"/>
    <w:rsid w:val="00B37578"/>
    <w:rsid w:val="00B378C8"/>
    <w:rsid w:val="00B37A1B"/>
    <w:rsid w:val="00B37F30"/>
    <w:rsid w:val="00B41902"/>
    <w:rsid w:val="00B41B37"/>
    <w:rsid w:val="00B438AF"/>
    <w:rsid w:val="00B43B9F"/>
    <w:rsid w:val="00B45453"/>
    <w:rsid w:val="00B45D7A"/>
    <w:rsid w:val="00B468E3"/>
    <w:rsid w:val="00B501B7"/>
    <w:rsid w:val="00B502A3"/>
    <w:rsid w:val="00B5056A"/>
    <w:rsid w:val="00B50701"/>
    <w:rsid w:val="00B51219"/>
    <w:rsid w:val="00B51581"/>
    <w:rsid w:val="00B51F52"/>
    <w:rsid w:val="00B522C0"/>
    <w:rsid w:val="00B527C1"/>
    <w:rsid w:val="00B52D99"/>
    <w:rsid w:val="00B53326"/>
    <w:rsid w:val="00B5406A"/>
    <w:rsid w:val="00B5498E"/>
    <w:rsid w:val="00B5647C"/>
    <w:rsid w:val="00B564AC"/>
    <w:rsid w:val="00B56543"/>
    <w:rsid w:val="00B566FC"/>
    <w:rsid w:val="00B571A6"/>
    <w:rsid w:val="00B57F56"/>
    <w:rsid w:val="00B606CA"/>
    <w:rsid w:val="00B60E19"/>
    <w:rsid w:val="00B61B0D"/>
    <w:rsid w:val="00B621E8"/>
    <w:rsid w:val="00B62F2B"/>
    <w:rsid w:val="00B6306D"/>
    <w:rsid w:val="00B64DBC"/>
    <w:rsid w:val="00B657B6"/>
    <w:rsid w:val="00B6587F"/>
    <w:rsid w:val="00B658DB"/>
    <w:rsid w:val="00B65C73"/>
    <w:rsid w:val="00B66BBC"/>
    <w:rsid w:val="00B6717B"/>
    <w:rsid w:val="00B67647"/>
    <w:rsid w:val="00B676E3"/>
    <w:rsid w:val="00B7087F"/>
    <w:rsid w:val="00B70D1F"/>
    <w:rsid w:val="00B70DF1"/>
    <w:rsid w:val="00B72223"/>
    <w:rsid w:val="00B72C14"/>
    <w:rsid w:val="00B7307C"/>
    <w:rsid w:val="00B73D7B"/>
    <w:rsid w:val="00B75E06"/>
    <w:rsid w:val="00B76323"/>
    <w:rsid w:val="00B7717B"/>
    <w:rsid w:val="00B7771E"/>
    <w:rsid w:val="00B80E63"/>
    <w:rsid w:val="00B80F89"/>
    <w:rsid w:val="00B811FE"/>
    <w:rsid w:val="00B818C6"/>
    <w:rsid w:val="00B81F0B"/>
    <w:rsid w:val="00B82C11"/>
    <w:rsid w:val="00B83A67"/>
    <w:rsid w:val="00B83B69"/>
    <w:rsid w:val="00B83F7F"/>
    <w:rsid w:val="00B841A4"/>
    <w:rsid w:val="00B841EA"/>
    <w:rsid w:val="00B84C6B"/>
    <w:rsid w:val="00B8604A"/>
    <w:rsid w:val="00B8657D"/>
    <w:rsid w:val="00B8731F"/>
    <w:rsid w:val="00B876CB"/>
    <w:rsid w:val="00B87731"/>
    <w:rsid w:val="00B90855"/>
    <w:rsid w:val="00B90DDC"/>
    <w:rsid w:val="00B9347C"/>
    <w:rsid w:val="00B94587"/>
    <w:rsid w:val="00B946C3"/>
    <w:rsid w:val="00B955DD"/>
    <w:rsid w:val="00B95AB3"/>
    <w:rsid w:val="00B95E02"/>
    <w:rsid w:val="00B9655B"/>
    <w:rsid w:val="00BA066E"/>
    <w:rsid w:val="00BA0ECE"/>
    <w:rsid w:val="00BA1007"/>
    <w:rsid w:val="00BA1114"/>
    <w:rsid w:val="00BA13F3"/>
    <w:rsid w:val="00BA1945"/>
    <w:rsid w:val="00BA1BF8"/>
    <w:rsid w:val="00BA1C50"/>
    <w:rsid w:val="00BA6286"/>
    <w:rsid w:val="00BA6306"/>
    <w:rsid w:val="00BA653E"/>
    <w:rsid w:val="00BA6BD0"/>
    <w:rsid w:val="00BA71FF"/>
    <w:rsid w:val="00BA7EC4"/>
    <w:rsid w:val="00BB02AE"/>
    <w:rsid w:val="00BB0450"/>
    <w:rsid w:val="00BB1604"/>
    <w:rsid w:val="00BB1B32"/>
    <w:rsid w:val="00BB221D"/>
    <w:rsid w:val="00BB2777"/>
    <w:rsid w:val="00BB38A4"/>
    <w:rsid w:val="00BB3F24"/>
    <w:rsid w:val="00BB441B"/>
    <w:rsid w:val="00BB4CA3"/>
    <w:rsid w:val="00BB5558"/>
    <w:rsid w:val="00BB579C"/>
    <w:rsid w:val="00BB6ADA"/>
    <w:rsid w:val="00BB6B76"/>
    <w:rsid w:val="00BC0014"/>
    <w:rsid w:val="00BC2ED9"/>
    <w:rsid w:val="00BC3A7D"/>
    <w:rsid w:val="00BC3D58"/>
    <w:rsid w:val="00BC47C4"/>
    <w:rsid w:val="00BC49E2"/>
    <w:rsid w:val="00BC60D3"/>
    <w:rsid w:val="00BC64C1"/>
    <w:rsid w:val="00BC6CA8"/>
    <w:rsid w:val="00BC6D6D"/>
    <w:rsid w:val="00BC74F7"/>
    <w:rsid w:val="00BC7844"/>
    <w:rsid w:val="00BC7C1D"/>
    <w:rsid w:val="00BC7D26"/>
    <w:rsid w:val="00BD06B3"/>
    <w:rsid w:val="00BD13F4"/>
    <w:rsid w:val="00BD18B0"/>
    <w:rsid w:val="00BD2203"/>
    <w:rsid w:val="00BD3316"/>
    <w:rsid w:val="00BD36F4"/>
    <w:rsid w:val="00BD38B0"/>
    <w:rsid w:val="00BD4123"/>
    <w:rsid w:val="00BD43E2"/>
    <w:rsid w:val="00BD4B18"/>
    <w:rsid w:val="00BD5078"/>
    <w:rsid w:val="00BD5769"/>
    <w:rsid w:val="00BD5CCC"/>
    <w:rsid w:val="00BD6F33"/>
    <w:rsid w:val="00BE05AA"/>
    <w:rsid w:val="00BE0ABC"/>
    <w:rsid w:val="00BE19D6"/>
    <w:rsid w:val="00BE26D4"/>
    <w:rsid w:val="00BE2770"/>
    <w:rsid w:val="00BE29BC"/>
    <w:rsid w:val="00BE30FF"/>
    <w:rsid w:val="00BE32B5"/>
    <w:rsid w:val="00BE37E7"/>
    <w:rsid w:val="00BE38C8"/>
    <w:rsid w:val="00BE571B"/>
    <w:rsid w:val="00BE5827"/>
    <w:rsid w:val="00BE5A65"/>
    <w:rsid w:val="00BE6BE8"/>
    <w:rsid w:val="00BE6DA8"/>
    <w:rsid w:val="00BE7AF4"/>
    <w:rsid w:val="00BE7B47"/>
    <w:rsid w:val="00BF0541"/>
    <w:rsid w:val="00BF1E17"/>
    <w:rsid w:val="00BF2B9E"/>
    <w:rsid w:val="00BF2BCE"/>
    <w:rsid w:val="00BF355B"/>
    <w:rsid w:val="00BF3993"/>
    <w:rsid w:val="00BF4E55"/>
    <w:rsid w:val="00BF536F"/>
    <w:rsid w:val="00BF5E13"/>
    <w:rsid w:val="00BF60B7"/>
    <w:rsid w:val="00BF616C"/>
    <w:rsid w:val="00BF61F4"/>
    <w:rsid w:val="00BF6968"/>
    <w:rsid w:val="00BF6E93"/>
    <w:rsid w:val="00BF7368"/>
    <w:rsid w:val="00BF7FA5"/>
    <w:rsid w:val="00C00691"/>
    <w:rsid w:val="00C00832"/>
    <w:rsid w:val="00C0155E"/>
    <w:rsid w:val="00C016C6"/>
    <w:rsid w:val="00C01A52"/>
    <w:rsid w:val="00C028DE"/>
    <w:rsid w:val="00C07614"/>
    <w:rsid w:val="00C10D9E"/>
    <w:rsid w:val="00C10F75"/>
    <w:rsid w:val="00C11781"/>
    <w:rsid w:val="00C11865"/>
    <w:rsid w:val="00C119F2"/>
    <w:rsid w:val="00C11BE2"/>
    <w:rsid w:val="00C12036"/>
    <w:rsid w:val="00C12A27"/>
    <w:rsid w:val="00C12D54"/>
    <w:rsid w:val="00C132BD"/>
    <w:rsid w:val="00C1372F"/>
    <w:rsid w:val="00C13F4D"/>
    <w:rsid w:val="00C15A08"/>
    <w:rsid w:val="00C16543"/>
    <w:rsid w:val="00C1699B"/>
    <w:rsid w:val="00C1766C"/>
    <w:rsid w:val="00C17924"/>
    <w:rsid w:val="00C20136"/>
    <w:rsid w:val="00C211C4"/>
    <w:rsid w:val="00C2248C"/>
    <w:rsid w:val="00C2302B"/>
    <w:rsid w:val="00C23BBC"/>
    <w:rsid w:val="00C24751"/>
    <w:rsid w:val="00C24FE3"/>
    <w:rsid w:val="00C262F7"/>
    <w:rsid w:val="00C264CD"/>
    <w:rsid w:val="00C26A5D"/>
    <w:rsid w:val="00C26EBA"/>
    <w:rsid w:val="00C27FAC"/>
    <w:rsid w:val="00C304E5"/>
    <w:rsid w:val="00C304F0"/>
    <w:rsid w:val="00C306C3"/>
    <w:rsid w:val="00C3077A"/>
    <w:rsid w:val="00C307C5"/>
    <w:rsid w:val="00C30F05"/>
    <w:rsid w:val="00C31CC8"/>
    <w:rsid w:val="00C328F4"/>
    <w:rsid w:val="00C34076"/>
    <w:rsid w:val="00C3439F"/>
    <w:rsid w:val="00C34472"/>
    <w:rsid w:val="00C34950"/>
    <w:rsid w:val="00C34EB7"/>
    <w:rsid w:val="00C3547F"/>
    <w:rsid w:val="00C3598F"/>
    <w:rsid w:val="00C35E44"/>
    <w:rsid w:val="00C35F61"/>
    <w:rsid w:val="00C37117"/>
    <w:rsid w:val="00C37AD8"/>
    <w:rsid w:val="00C37EA4"/>
    <w:rsid w:val="00C40C5F"/>
    <w:rsid w:val="00C41A1B"/>
    <w:rsid w:val="00C41F11"/>
    <w:rsid w:val="00C42E27"/>
    <w:rsid w:val="00C4424C"/>
    <w:rsid w:val="00C444C3"/>
    <w:rsid w:val="00C452CE"/>
    <w:rsid w:val="00C468CD"/>
    <w:rsid w:val="00C46C3B"/>
    <w:rsid w:val="00C471AD"/>
    <w:rsid w:val="00C477EB"/>
    <w:rsid w:val="00C4794D"/>
    <w:rsid w:val="00C47B05"/>
    <w:rsid w:val="00C500DC"/>
    <w:rsid w:val="00C50A1F"/>
    <w:rsid w:val="00C51147"/>
    <w:rsid w:val="00C512DE"/>
    <w:rsid w:val="00C513A6"/>
    <w:rsid w:val="00C51472"/>
    <w:rsid w:val="00C5206A"/>
    <w:rsid w:val="00C52546"/>
    <w:rsid w:val="00C528D5"/>
    <w:rsid w:val="00C537FB"/>
    <w:rsid w:val="00C5393C"/>
    <w:rsid w:val="00C53941"/>
    <w:rsid w:val="00C53D0E"/>
    <w:rsid w:val="00C54E8D"/>
    <w:rsid w:val="00C55493"/>
    <w:rsid w:val="00C55B6A"/>
    <w:rsid w:val="00C56168"/>
    <w:rsid w:val="00C56DC6"/>
    <w:rsid w:val="00C575D6"/>
    <w:rsid w:val="00C57E7A"/>
    <w:rsid w:val="00C60179"/>
    <w:rsid w:val="00C603FF"/>
    <w:rsid w:val="00C604CD"/>
    <w:rsid w:val="00C60622"/>
    <w:rsid w:val="00C60A13"/>
    <w:rsid w:val="00C60F4C"/>
    <w:rsid w:val="00C61C8E"/>
    <w:rsid w:val="00C61F68"/>
    <w:rsid w:val="00C626FA"/>
    <w:rsid w:val="00C62A6A"/>
    <w:rsid w:val="00C62EE5"/>
    <w:rsid w:val="00C62FEC"/>
    <w:rsid w:val="00C63B2F"/>
    <w:rsid w:val="00C63F0B"/>
    <w:rsid w:val="00C64102"/>
    <w:rsid w:val="00C645E5"/>
    <w:rsid w:val="00C6585F"/>
    <w:rsid w:val="00C667FA"/>
    <w:rsid w:val="00C67932"/>
    <w:rsid w:val="00C67D57"/>
    <w:rsid w:val="00C67EF4"/>
    <w:rsid w:val="00C72E30"/>
    <w:rsid w:val="00C73533"/>
    <w:rsid w:val="00C736B6"/>
    <w:rsid w:val="00C74430"/>
    <w:rsid w:val="00C74B56"/>
    <w:rsid w:val="00C74B8E"/>
    <w:rsid w:val="00C74CE0"/>
    <w:rsid w:val="00C75955"/>
    <w:rsid w:val="00C75CE1"/>
    <w:rsid w:val="00C75D7A"/>
    <w:rsid w:val="00C76217"/>
    <w:rsid w:val="00C76B0C"/>
    <w:rsid w:val="00C76B70"/>
    <w:rsid w:val="00C778E4"/>
    <w:rsid w:val="00C8057E"/>
    <w:rsid w:val="00C80AE0"/>
    <w:rsid w:val="00C80D3B"/>
    <w:rsid w:val="00C810D6"/>
    <w:rsid w:val="00C8169C"/>
    <w:rsid w:val="00C81E07"/>
    <w:rsid w:val="00C851CA"/>
    <w:rsid w:val="00C85B45"/>
    <w:rsid w:val="00C8623A"/>
    <w:rsid w:val="00C862EB"/>
    <w:rsid w:val="00C869E3"/>
    <w:rsid w:val="00C86DE0"/>
    <w:rsid w:val="00C87286"/>
    <w:rsid w:val="00C90408"/>
    <w:rsid w:val="00C90FCF"/>
    <w:rsid w:val="00C91541"/>
    <w:rsid w:val="00C9216E"/>
    <w:rsid w:val="00C92583"/>
    <w:rsid w:val="00C92ECF"/>
    <w:rsid w:val="00C93E86"/>
    <w:rsid w:val="00C946C1"/>
    <w:rsid w:val="00C94722"/>
    <w:rsid w:val="00C94E07"/>
    <w:rsid w:val="00C95CD9"/>
    <w:rsid w:val="00C9619A"/>
    <w:rsid w:val="00C96575"/>
    <w:rsid w:val="00C968D9"/>
    <w:rsid w:val="00CA0636"/>
    <w:rsid w:val="00CA08A9"/>
    <w:rsid w:val="00CA0E46"/>
    <w:rsid w:val="00CA24C3"/>
    <w:rsid w:val="00CA2C6F"/>
    <w:rsid w:val="00CA3663"/>
    <w:rsid w:val="00CA40A8"/>
    <w:rsid w:val="00CA5E3F"/>
    <w:rsid w:val="00CA65FC"/>
    <w:rsid w:val="00CA66D4"/>
    <w:rsid w:val="00CA6875"/>
    <w:rsid w:val="00CA6A1C"/>
    <w:rsid w:val="00CA71EA"/>
    <w:rsid w:val="00CA7DAA"/>
    <w:rsid w:val="00CA7FCC"/>
    <w:rsid w:val="00CB03A8"/>
    <w:rsid w:val="00CB0B98"/>
    <w:rsid w:val="00CB1B03"/>
    <w:rsid w:val="00CB2F45"/>
    <w:rsid w:val="00CB3176"/>
    <w:rsid w:val="00CB333F"/>
    <w:rsid w:val="00CB3E0D"/>
    <w:rsid w:val="00CB55F8"/>
    <w:rsid w:val="00CB56F0"/>
    <w:rsid w:val="00CB5B6E"/>
    <w:rsid w:val="00CB5C59"/>
    <w:rsid w:val="00CB6415"/>
    <w:rsid w:val="00CB65B7"/>
    <w:rsid w:val="00CB67BE"/>
    <w:rsid w:val="00CB714D"/>
    <w:rsid w:val="00CB773C"/>
    <w:rsid w:val="00CB7E7D"/>
    <w:rsid w:val="00CB7FF0"/>
    <w:rsid w:val="00CC0184"/>
    <w:rsid w:val="00CC020E"/>
    <w:rsid w:val="00CC170F"/>
    <w:rsid w:val="00CC1800"/>
    <w:rsid w:val="00CC1B1B"/>
    <w:rsid w:val="00CC23AE"/>
    <w:rsid w:val="00CC42DE"/>
    <w:rsid w:val="00CC5B2C"/>
    <w:rsid w:val="00CC5B8D"/>
    <w:rsid w:val="00CC5DD9"/>
    <w:rsid w:val="00CC607F"/>
    <w:rsid w:val="00CC6260"/>
    <w:rsid w:val="00CC76F4"/>
    <w:rsid w:val="00CC7B40"/>
    <w:rsid w:val="00CC7D96"/>
    <w:rsid w:val="00CD00C6"/>
    <w:rsid w:val="00CD0CA5"/>
    <w:rsid w:val="00CD21CA"/>
    <w:rsid w:val="00CD2560"/>
    <w:rsid w:val="00CD2F26"/>
    <w:rsid w:val="00CD4D06"/>
    <w:rsid w:val="00CD4E60"/>
    <w:rsid w:val="00CD5044"/>
    <w:rsid w:val="00CD570F"/>
    <w:rsid w:val="00CD5C36"/>
    <w:rsid w:val="00CD5CF1"/>
    <w:rsid w:val="00CD6645"/>
    <w:rsid w:val="00CD69CB"/>
    <w:rsid w:val="00CD7315"/>
    <w:rsid w:val="00CD7E19"/>
    <w:rsid w:val="00CE0E80"/>
    <w:rsid w:val="00CE1180"/>
    <w:rsid w:val="00CE212B"/>
    <w:rsid w:val="00CE3557"/>
    <w:rsid w:val="00CE3BA7"/>
    <w:rsid w:val="00CE3F22"/>
    <w:rsid w:val="00CE4662"/>
    <w:rsid w:val="00CE4769"/>
    <w:rsid w:val="00CE4AAF"/>
    <w:rsid w:val="00CE4C33"/>
    <w:rsid w:val="00CE5E6D"/>
    <w:rsid w:val="00CE5F0F"/>
    <w:rsid w:val="00CE60EB"/>
    <w:rsid w:val="00CE60F7"/>
    <w:rsid w:val="00CE65E0"/>
    <w:rsid w:val="00CE6783"/>
    <w:rsid w:val="00CE6C86"/>
    <w:rsid w:val="00CE7E27"/>
    <w:rsid w:val="00CE7F6E"/>
    <w:rsid w:val="00CF016D"/>
    <w:rsid w:val="00CF1DD3"/>
    <w:rsid w:val="00CF23FB"/>
    <w:rsid w:val="00CF248B"/>
    <w:rsid w:val="00CF2658"/>
    <w:rsid w:val="00CF2983"/>
    <w:rsid w:val="00CF5867"/>
    <w:rsid w:val="00CF5A88"/>
    <w:rsid w:val="00CF6183"/>
    <w:rsid w:val="00CF6B19"/>
    <w:rsid w:val="00D00DBC"/>
    <w:rsid w:val="00D0124A"/>
    <w:rsid w:val="00D01682"/>
    <w:rsid w:val="00D0322F"/>
    <w:rsid w:val="00D046DB"/>
    <w:rsid w:val="00D05FE4"/>
    <w:rsid w:val="00D07D0C"/>
    <w:rsid w:val="00D07FB7"/>
    <w:rsid w:val="00D1012D"/>
    <w:rsid w:val="00D107C7"/>
    <w:rsid w:val="00D11922"/>
    <w:rsid w:val="00D120A8"/>
    <w:rsid w:val="00D1228A"/>
    <w:rsid w:val="00D124B1"/>
    <w:rsid w:val="00D12D40"/>
    <w:rsid w:val="00D13879"/>
    <w:rsid w:val="00D13990"/>
    <w:rsid w:val="00D13EB8"/>
    <w:rsid w:val="00D14836"/>
    <w:rsid w:val="00D15150"/>
    <w:rsid w:val="00D15211"/>
    <w:rsid w:val="00D15C3F"/>
    <w:rsid w:val="00D1623F"/>
    <w:rsid w:val="00D17122"/>
    <w:rsid w:val="00D171A7"/>
    <w:rsid w:val="00D1726B"/>
    <w:rsid w:val="00D1748F"/>
    <w:rsid w:val="00D17B4A"/>
    <w:rsid w:val="00D20AB0"/>
    <w:rsid w:val="00D20FD7"/>
    <w:rsid w:val="00D22FE4"/>
    <w:rsid w:val="00D232DA"/>
    <w:rsid w:val="00D23AD7"/>
    <w:rsid w:val="00D24B60"/>
    <w:rsid w:val="00D24F19"/>
    <w:rsid w:val="00D253C2"/>
    <w:rsid w:val="00D254C4"/>
    <w:rsid w:val="00D25608"/>
    <w:rsid w:val="00D26F5B"/>
    <w:rsid w:val="00D30B23"/>
    <w:rsid w:val="00D30F64"/>
    <w:rsid w:val="00D310E8"/>
    <w:rsid w:val="00D3273B"/>
    <w:rsid w:val="00D333C9"/>
    <w:rsid w:val="00D340E9"/>
    <w:rsid w:val="00D3457E"/>
    <w:rsid w:val="00D3460A"/>
    <w:rsid w:val="00D352DD"/>
    <w:rsid w:val="00D355A4"/>
    <w:rsid w:val="00D36804"/>
    <w:rsid w:val="00D36979"/>
    <w:rsid w:val="00D37A80"/>
    <w:rsid w:val="00D37E18"/>
    <w:rsid w:val="00D404A4"/>
    <w:rsid w:val="00D40C2F"/>
    <w:rsid w:val="00D41220"/>
    <w:rsid w:val="00D414A1"/>
    <w:rsid w:val="00D41B15"/>
    <w:rsid w:val="00D42CEF"/>
    <w:rsid w:val="00D436C7"/>
    <w:rsid w:val="00D44773"/>
    <w:rsid w:val="00D45298"/>
    <w:rsid w:val="00D462B1"/>
    <w:rsid w:val="00D473D9"/>
    <w:rsid w:val="00D478A2"/>
    <w:rsid w:val="00D47E9C"/>
    <w:rsid w:val="00D50A4B"/>
    <w:rsid w:val="00D51561"/>
    <w:rsid w:val="00D5274E"/>
    <w:rsid w:val="00D5305A"/>
    <w:rsid w:val="00D534D2"/>
    <w:rsid w:val="00D53F08"/>
    <w:rsid w:val="00D54705"/>
    <w:rsid w:val="00D55781"/>
    <w:rsid w:val="00D55B90"/>
    <w:rsid w:val="00D55F58"/>
    <w:rsid w:val="00D56739"/>
    <w:rsid w:val="00D56AEC"/>
    <w:rsid w:val="00D56CB4"/>
    <w:rsid w:val="00D5702A"/>
    <w:rsid w:val="00D571E2"/>
    <w:rsid w:val="00D575BB"/>
    <w:rsid w:val="00D577CD"/>
    <w:rsid w:val="00D57D75"/>
    <w:rsid w:val="00D600C5"/>
    <w:rsid w:val="00D604F3"/>
    <w:rsid w:val="00D607F3"/>
    <w:rsid w:val="00D60FF3"/>
    <w:rsid w:val="00D61193"/>
    <w:rsid w:val="00D616E9"/>
    <w:rsid w:val="00D61C28"/>
    <w:rsid w:val="00D62F36"/>
    <w:rsid w:val="00D6367B"/>
    <w:rsid w:val="00D65A19"/>
    <w:rsid w:val="00D67078"/>
    <w:rsid w:val="00D67487"/>
    <w:rsid w:val="00D677C4"/>
    <w:rsid w:val="00D67BE3"/>
    <w:rsid w:val="00D702EC"/>
    <w:rsid w:val="00D72467"/>
    <w:rsid w:val="00D731C2"/>
    <w:rsid w:val="00D735C7"/>
    <w:rsid w:val="00D739E4"/>
    <w:rsid w:val="00D74663"/>
    <w:rsid w:val="00D7498D"/>
    <w:rsid w:val="00D753C6"/>
    <w:rsid w:val="00D75E1A"/>
    <w:rsid w:val="00D76B2B"/>
    <w:rsid w:val="00D76D79"/>
    <w:rsid w:val="00D778B5"/>
    <w:rsid w:val="00D80F39"/>
    <w:rsid w:val="00D81D4D"/>
    <w:rsid w:val="00D8201C"/>
    <w:rsid w:val="00D82A2F"/>
    <w:rsid w:val="00D82A6D"/>
    <w:rsid w:val="00D83ED0"/>
    <w:rsid w:val="00D840D1"/>
    <w:rsid w:val="00D843E1"/>
    <w:rsid w:val="00D86AB2"/>
    <w:rsid w:val="00D86D0A"/>
    <w:rsid w:val="00D876BE"/>
    <w:rsid w:val="00D90830"/>
    <w:rsid w:val="00D910C0"/>
    <w:rsid w:val="00D917BE"/>
    <w:rsid w:val="00D9184C"/>
    <w:rsid w:val="00D91B40"/>
    <w:rsid w:val="00D91BA2"/>
    <w:rsid w:val="00D91F88"/>
    <w:rsid w:val="00D940A1"/>
    <w:rsid w:val="00D94CA2"/>
    <w:rsid w:val="00D94EAA"/>
    <w:rsid w:val="00D952C1"/>
    <w:rsid w:val="00D964D8"/>
    <w:rsid w:val="00D97805"/>
    <w:rsid w:val="00DA178D"/>
    <w:rsid w:val="00DA1B91"/>
    <w:rsid w:val="00DA24AF"/>
    <w:rsid w:val="00DA265D"/>
    <w:rsid w:val="00DA4A9D"/>
    <w:rsid w:val="00DA5C2F"/>
    <w:rsid w:val="00DA5C93"/>
    <w:rsid w:val="00DA642F"/>
    <w:rsid w:val="00DA6CDA"/>
    <w:rsid w:val="00DA70D5"/>
    <w:rsid w:val="00DB0813"/>
    <w:rsid w:val="00DB10BC"/>
    <w:rsid w:val="00DB1BFA"/>
    <w:rsid w:val="00DB2351"/>
    <w:rsid w:val="00DB284D"/>
    <w:rsid w:val="00DB380F"/>
    <w:rsid w:val="00DB4AE9"/>
    <w:rsid w:val="00DB521A"/>
    <w:rsid w:val="00DB5226"/>
    <w:rsid w:val="00DB5A6F"/>
    <w:rsid w:val="00DB624A"/>
    <w:rsid w:val="00DB6A58"/>
    <w:rsid w:val="00DB6C51"/>
    <w:rsid w:val="00DB7503"/>
    <w:rsid w:val="00DB7927"/>
    <w:rsid w:val="00DC18BC"/>
    <w:rsid w:val="00DC1C39"/>
    <w:rsid w:val="00DC2C21"/>
    <w:rsid w:val="00DC31AB"/>
    <w:rsid w:val="00DC4632"/>
    <w:rsid w:val="00DC4C50"/>
    <w:rsid w:val="00DC5168"/>
    <w:rsid w:val="00DC5750"/>
    <w:rsid w:val="00DC5C98"/>
    <w:rsid w:val="00DC6B06"/>
    <w:rsid w:val="00DC72C4"/>
    <w:rsid w:val="00DC75DD"/>
    <w:rsid w:val="00DC7803"/>
    <w:rsid w:val="00DC7A20"/>
    <w:rsid w:val="00DC7ACE"/>
    <w:rsid w:val="00DD02C8"/>
    <w:rsid w:val="00DD07C3"/>
    <w:rsid w:val="00DD0CD4"/>
    <w:rsid w:val="00DD13BE"/>
    <w:rsid w:val="00DD1E22"/>
    <w:rsid w:val="00DD2E38"/>
    <w:rsid w:val="00DD3346"/>
    <w:rsid w:val="00DD40C7"/>
    <w:rsid w:val="00DD4D4D"/>
    <w:rsid w:val="00DD59BC"/>
    <w:rsid w:val="00DD6983"/>
    <w:rsid w:val="00DD7642"/>
    <w:rsid w:val="00DD7D6A"/>
    <w:rsid w:val="00DE052E"/>
    <w:rsid w:val="00DE0AB1"/>
    <w:rsid w:val="00DE0B4D"/>
    <w:rsid w:val="00DE0DA4"/>
    <w:rsid w:val="00DE18C9"/>
    <w:rsid w:val="00DE26DF"/>
    <w:rsid w:val="00DE28E1"/>
    <w:rsid w:val="00DE32F7"/>
    <w:rsid w:val="00DE3313"/>
    <w:rsid w:val="00DE362E"/>
    <w:rsid w:val="00DE384F"/>
    <w:rsid w:val="00DE3B8A"/>
    <w:rsid w:val="00DE5C93"/>
    <w:rsid w:val="00DF0FE8"/>
    <w:rsid w:val="00DF160E"/>
    <w:rsid w:val="00DF16F0"/>
    <w:rsid w:val="00DF194A"/>
    <w:rsid w:val="00DF1F12"/>
    <w:rsid w:val="00DF2647"/>
    <w:rsid w:val="00DF2B69"/>
    <w:rsid w:val="00DF3061"/>
    <w:rsid w:val="00DF36B6"/>
    <w:rsid w:val="00DF4A01"/>
    <w:rsid w:val="00DF4E47"/>
    <w:rsid w:val="00DF5C5B"/>
    <w:rsid w:val="00DF5F78"/>
    <w:rsid w:val="00DF623B"/>
    <w:rsid w:val="00DF689E"/>
    <w:rsid w:val="00DF68A3"/>
    <w:rsid w:val="00DF6BE5"/>
    <w:rsid w:val="00DF717C"/>
    <w:rsid w:val="00DF742C"/>
    <w:rsid w:val="00DF781D"/>
    <w:rsid w:val="00E00801"/>
    <w:rsid w:val="00E00866"/>
    <w:rsid w:val="00E010AF"/>
    <w:rsid w:val="00E014AA"/>
    <w:rsid w:val="00E02DE8"/>
    <w:rsid w:val="00E0334B"/>
    <w:rsid w:val="00E049DB"/>
    <w:rsid w:val="00E0590A"/>
    <w:rsid w:val="00E05D56"/>
    <w:rsid w:val="00E06859"/>
    <w:rsid w:val="00E06C23"/>
    <w:rsid w:val="00E077F1"/>
    <w:rsid w:val="00E07BF4"/>
    <w:rsid w:val="00E105A8"/>
    <w:rsid w:val="00E12282"/>
    <w:rsid w:val="00E125DE"/>
    <w:rsid w:val="00E12BB4"/>
    <w:rsid w:val="00E12D9E"/>
    <w:rsid w:val="00E12FD1"/>
    <w:rsid w:val="00E13617"/>
    <w:rsid w:val="00E13C6F"/>
    <w:rsid w:val="00E13F27"/>
    <w:rsid w:val="00E14244"/>
    <w:rsid w:val="00E14974"/>
    <w:rsid w:val="00E15D23"/>
    <w:rsid w:val="00E167D5"/>
    <w:rsid w:val="00E16893"/>
    <w:rsid w:val="00E17251"/>
    <w:rsid w:val="00E1769F"/>
    <w:rsid w:val="00E20DBB"/>
    <w:rsid w:val="00E21093"/>
    <w:rsid w:val="00E21AC6"/>
    <w:rsid w:val="00E21C7D"/>
    <w:rsid w:val="00E22433"/>
    <w:rsid w:val="00E22F5F"/>
    <w:rsid w:val="00E23600"/>
    <w:rsid w:val="00E23AAA"/>
    <w:rsid w:val="00E24276"/>
    <w:rsid w:val="00E24E67"/>
    <w:rsid w:val="00E25694"/>
    <w:rsid w:val="00E263B0"/>
    <w:rsid w:val="00E26D48"/>
    <w:rsid w:val="00E27176"/>
    <w:rsid w:val="00E27CD5"/>
    <w:rsid w:val="00E27E40"/>
    <w:rsid w:val="00E27F38"/>
    <w:rsid w:val="00E301A8"/>
    <w:rsid w:val="00E30A16"/>
    <w:rsid w:val="00E30E66"/>
    <w:rsid w:val="00E32500"/>
    <w:rsid w:val="00E341CD"/>
    <w:rsid w:val="00E346D5"/>
    <w:rsid w:val="00E34937"/>
    <w:rsid w:val="00E3603F"/>
    <w:rsid w:val="00E36330"/>
    <w:rsid w:val="00E366ED"/>
    <w:rsid w:val="00E3698C"/>
    <w:rsid w:val="00E36CFE"/>
    <w:rsid w:val="00E370B9"/>
    <w:rsid w:val="00E37C3D"/>
    <w:rsid w:val="00E37C5B"/>
    <w:rsid w:val="00E41C45"/>
    <w:rsid w:val="00E42033"/>
    <w:rsid w:val="00E4216C"/>
    <w:rsid w:val="00E4313F"/>
    <w:rsid w:val="00E440FF"/>
    <w:rsid w:val="00E44182"/>
    <w:rsid w:val="00E44B3D"/>
    <w:rsid w:val="00E44F5B"/>
    <w:rsid w:val="00E4529B"/>
    <w:rsid w:val="00E46C61"/>
    <w:rsid w:val="00E4723A"/>
    <w:rsid w:val="00E51389"/>
    <w:rsid w:val="00E51B20"/>
    <w:rsid w:val="00E5258A"/>
    <w:rsid w:val="00E52CBF"/>
    <w:rsid w:val="00E530BF"/>
    <w:rsid w:val="00E535D1"/>
    <w:rsid w:val="00E53632"/>
    <w:rsid w:val="00E541C6"/>
    <w:rsid w:val="00E54CEB"/>
    <w:rsid w:val="00E562CC"/>
    <w:rsid w:val="00E57104"/>
    <w:rsid w:val="00E57307"/>
    <w:rsid w:val="00E57672"/>
    <w:rsid w:val="00E60BCB"/>
    <w:rsid w:val="00E61B83"/>
    <w:rsid w:val="00E61C5A"/>
    <w:rsid w:val="00E6205C"/>
    <w:rsid w:val="00E63543"/>
    <w:rsid w:val="00E63999"/>
    <w:rsid w:val="00E639DC"/>
    <w:rsid w:val="00E64EEC"/>
    <w:rsid w:val="00E6500B"/>
    <w:rsid w:val="00E655B1"/>
    <w:rsid w:val="00E66BD6"/>
    <w:rsid w:val="00E7001B"/>
    <w:rsid w:val="00E703C4"/>
    <w:rsid w:val="00E705CC"/>
    <w:rsid w:val="00E70A6F"/>
    <w:rsid w:val="00E70DCB"/>
    <w:rsid w:val="00E70EDD"/>
    <w:rsid w:val="00E71101"/>
    <w:rsid w:val="00E7279D"/>
    <w:rsid w:val="00E727B5"/>
    <w:rsid w:val="00E72EE3"/>
    <w:rsid w:val="00E73077"/>
    <w:rsid w:val="00E74130"/>
    <w:rsid w:val="00E75496"/>
    <w:rsid w:val="00E76ACC"/>
    <w:rsid w:val="00E77192"/>
    <w:rsid w:val="00E77EA3"/>
    <w:rsid w:val="00E81868"/>
    <w:rsid w:val="00E81990"/>
    <w:rsid w:val="00E82042"/>
    <w:rsid w:val="00E828C7"/>
    <w:rsid w:val="00E834BE"/>
    <w:rsid w:val="00E837EA"/>
    <w:rsid w:val="00E839A3"/>
    <w:rsid w:val="00E83FFB"/>
    <w:rsid w:val="00E849DB"/>
    <w:rsid w:val="00E84DA1"/>
    <w:rsid w:val="00E851C7"/>
    <w:rsid w:val="00E853E7"/>
    <w:rsid w:val="00E85BAA"/>
    <w:rsid w:val="00E87017"/>
    <w:rsid w:val="00E872E1"/>
    <w:rsid w:val="00E87A8E"/>
    <w:rsid w:val="00E90CE6"/>
    <w:rsid w:val="00E917B7"/>
    <w:rsid w:val="00E92C02"/>
    <w:rsid w:val="00E9339C"/>
    <w:rsid w:val="00E93546"/>
    <w:rsid w:val="00E94177"/>
    <w:rsid w:val="00E947FC"/>
    <w:rsid w:val="00E955D4"/>
    <w:rsid w:val="00E95642"/>
    <w:rsid w:val="00E961A1"/>
    <w:rsid w:val="00E979F1"/>
    <w:rsid w:val="00EA02F3"/>
    <w:rsid w:val="00EA0763"/>
    <w:rsid w:val="00EA18DD"/>
    <w:rsid w:val="00EA1AB8"/>
    <w:rsid w:val="00EA279A"/>
    <w:rsid w:val="00EA28C3"/>
    <w:rsid w:val="00EA320A"/>
    <w:rsid w:val="00EA33D8"/>
    <w:rsid w:val="00EA3B2B"/>
    <w:rsid w:val="00EA3BFB"/>
    <w:rsid w:val="00EA3F9E"/>
    <w:rsid w:val="00EA40FA"/>
    <w:rsid w:val="00EA5289"/>
    <w:rsid w:val="00EA5738"/>
    <w:rsid w:val="00EA598A"/>
    <w:rsid w:val="00EA5A39"/>
    <w:rsid w:val="00EA5F32"/>
    <w:rsid w:val="00EA729A"/>
    <w:rsid w:val="00EA7926"/>
    <w:rsid w:val="00EB0E67"/>
    <w:rsid w:val="00EB28FB"/>
    <w:rsid w:val="00EB40C6"/>
    <w:rsid w:val="00EB4F73"/>
    <w:rsid w:val="00EB55BF"/>
    <w:rsid w:val="00EB5AF5"/>
    <w:rsid w:val="00EB7DB8"/>
    <w:rsid w:val="00EC081C"/>
    <w:rsid w:val="00EC15C1"/>
    <w:rsid w:val="00EC1DC7"/>
    <w:rsid w:val="00EC20A2"/>
    <w:rsid w:val="00EC2FF9"/>
    <w:rsid w:val="00EC3B24"/>
    <w:rsid w:val="00EC3CA7"/>
    <w:rsid w:val="00EC3F79"/>
    <w:rsid w:val="00EC4520"/>
    <w:rsid w:val="00EC536D"/>
    <w:rsid w:val="00EC54C7"/>
    <w:rsid w:val="00EC61BB"/>
    <w:rsid w:val="00EC669A"/>
    <w:rsid w:val="00EC69C7"/>
    <w:rsid w:val="00EC713D"/>
    <w:rsid w:val="00EC7794"/>
    <w:rsid w:val="00EC7D19"/>
    <w:rsid w:val="00EC7DF5"/>
    <w:rsid w:val="00EC7ECE"/>
    <w:rsid w:val="00EC7F10"/>
    <w:rsid w:val="00ED259B"/>
    <w:rsid w:val="00ED2D68"/>
    <w:rsid w:val="00ED2E16"/>
    <w:rsid w:val="00ED327B"/>
    <w:rsid w:val="00ED3AFA"/>
    <w:rsid w:val="00ED4328"/>
    <w:rsid w:val="00ED4FCC"/>
    <w:rsid w:val="00ED50D1"/>
    <w:rsid w:val="00ED607F"/>
    <w:rsid w:val="00ED6967"/>
    <w:rsid w:val="00EE0001"/>
    <w:rsid w:val="00EE00AA"/>
    <w:rsid w:val="00EE0946"/>
    <w:rsid w:val="00EE0ED1"/>
    <w:rsid w:val="00EE18E0"/>
    <w:rsid w:val="00EE1FBA"/>
    <w:rsid w:val="00EE2DBD"/>
    <w:rsid w:val="00EE3059"/>
    <w:rsid w:val="00EE35B0"/>
    <w:rsid w:val="00EE4353"/>
    <w:rsid w:val="00EE5CC7"/>
    <w:rsid w:val="00EE5CD3"/>
    <w:rsid w:val="00EE6222"/>
    <w:rsid w:val="00EE6EA1"/>
    <w:rsid w:val="00EF1760"/>
    <w:rsid w:val="00EF2C2E"/>
    <w:rsid w:val="00EF4BA3"/>
    <w:rsid w:val="00EF4E10"/>
    <w:rsid w:val="00EF56DC"/>
    <w:rsid w:val="00EF67DE"/>
    <w:rsid w:val="00EF6848"/>
    <w:rsid w:val="00EF6937"/>
    <w:rsid w:val="00EF75D3"/>
    <w:rsid w:val="00F003EE"/>
    <w:rsid w:val="00F003FD"/>
    <w:rsid w:val="00F02052"/>
    <w:rsid w:val="00F02DD9"/>
    <w:rsid w:val="00F03B3A"/>
    <w:rsid w:val="00F047DC"/>
    <w:rsid w:val="00F054DA"/>
    <w:rsid w:val="00F055ED"/>
    <w:rsid w:val="00F0573E"/>
    <w:rsid w:val="00F06C68"/>
    <w:rsid w:val="00F07BB6"/>
    <w:rsid w:val="00F07DFE"/>
    <w:rsid w:val="00F11591"/>
    <w:rsid w:val="00F11EAF"/>
    <w:rsid w:val="00F14F18"/>
    <w:rsid w:val="00F15103"/>
    <w:rsid w:val="00F15A2E"/>
    <w:rsid w:val="00F16BA8"/>
    <w:rsid w:val="00F16BC6"/>
    <w:rsid w:val="00F16D8B"/>
    <w:rsid w:val="00F20F80"/>
    <w:rsid w:val="00F2175A"/>
    <w:rsid w:val="00F2177B"/>
    <w:rsid w:val="00F22EE6"/>
    <w:rsid w:val="00F23DC6"/>
    <w:rsid w:val="00F24C45"/>
    <w:rsid w:val="00F24F8E"/>
    <w:rsid w:val="00F26497"/>
    <w:rsid w:val="00F2656F"/>
    <w:rsid w:val="00F27532"/>
    <w:rsid w:val="00F32DF0"/>
    <w:rsid w:val="00F337A1"/>
    <w:rsid w:val="00F33D19"/>
    <w:rsid w:val="00F34061"/>
    <w:rsid w:val="00F34241"/>
    <w:rsid w:val="00F3491A"/>
    <w:rsid w:val="00F34D03"/>
    <w:rsid w:val="00F35BBD"/>
    <w:rsid w:val="00F3786F"/>
    <w:rsid w:val="00F41105"/>
    <w:rsid w:val="00F42BEE"/>
    <w:rsid w:val="00F44730"/>
    <w:rsid w:val="00F44821"/>
    <w:rsid w:val="00F44FD1"/>
    <w:rsid w:val="00F4555A"/>
    <w:rsid w:val="00F459B4"/>
    <w:rsid w:val="00F4634C"/>
    <w:rsid w:val="00F47579"/>
    <w:rsid w:val="00F50389"/>
    <w:rsid w:val="00F50F97"/>
    <w:rsid w:val="00F51462"/>
    <w:rsid w:val="00F51513"/>
    <w:rsid w:val="00F52B8B"/>
    <w:rsid w:val="00F534B4"/>
    <w:rsid w:val="00F53553"/>
    <w:rsid w:val="00F53B78"/>
    <w:rsid w:val="00F53D34"/>
    <w:rsid w:val="00F555D5"/>
    <w:rsid w:val="00F55C70"/>
    <w:rsid w:val="00F56629"/>
    <w:rsid w:val="00F56B37"/>
    <w:rsid w:val="00F57A59"/>
    <w:rsid w:val="00F57BD8"/>
    <w:rsid w:val="00F600A1"/>
    <w:rsid w:val="00F6084C"/>
    <w:rsid w:val="00F6086B"/>
    <w:rsid w:val="00F6135E"/>
    <w:rsid w:val="00F61EFF"/>
    <w:rsid w:val="00F62CCB"/>
    <w:rsid w:val="00F62E01"/>
    <w:rsid w:val="00F63B25"/>
    <w:rsid w:val="00F64CBA"/>
    <w:rsid w:val="00F65AD5"/>
    <w:rsid w:val="00F65B87"/>
    <w:rsid w:val="00F66591"/>
    <w:rsid w:val="00F670A3"/>
    <w:rsid w:val="00F6715F"/>
    <w:rsid w:val="00F67724"/>
    <w:rsid w:val="00F679F8"/>
    <w:rsid w:val="00F67E94"/>
    <w:rsid w:val="00F71251"/>
    <w:rsid w:val="00F722C5"/>
    <w:rsid w:val="00F72EEB"/>
    <w:rsid w:val="00F73857"/>
    <w:rsid w:val="00F73A6C"/>
    <w:rsid w:val="00F73EA5"/>
    <w:rsid w:val="00F740F5"/>
    <w:rsid w:val="00F7415D"/>
    <w:rsid w:val="00F756FF"/>
    <w:rsid w:val="00F7627B"/>
    <w:rsid w:val="00F76AF8"/>
    <w:rsid w:val="00F76F16"/>
    <w:rsid w:val="00F77E95"/>
    <w:rsid w:val="00F80AA3"/>
    <w:rsid w:val="00F80D53"/>
    <w:rsid w:val="00F815AB"/>
    <w:rsid w:val="00F8257B"/>
    <w:rsid w:val="00F827A6"/>
    <w:rsid w:val="00F8326A"/>
    <w:rsid w:val="00F83A0E"/>
    <w:rsid w:val="00F85A0C"/>
    <w:rsid w:val="00F85CAA"/>
    <w:rsid w:val="00F86D86"/>
    <w:rsid w:val="00F86F9F"/>
    <w:rsid w:val="00F870B2"/>
    <w:rsid w:val="00F87AF8"/>
    <w:rsid w:val="00F87FCC"/>
    <w:rsid w:val="00F903AF"/>
    <w:rsid w:val="00F9056B"/>
    <w:rsid w:val="00F90C81"/>
    <w:rsid w:val="00F91B5F"/>
    <w:rsid w:val="00F91FCB"/>
    <w:rsid w:val="00F9222B"/>
    <w:rsid w:val="00F924C0"/>
    <w:rsid w:val="00F92ABE"/>
    <w:rsid w:val="00F92CFF"/>
    <w:rsid w:val="00F92F87"/>
    <w:rsid w:val="00F94036"/>
    <w:rsid w:val="00F9441D"/>
    <w:rsid w:val="00F94668"/>
    <w:rsid w:val="00F94E5A"/>
    <w:rsid w:val="00F956D0"/>
    <w:rsid w:val="00F96B76"/>
    <w:rsid w:val="00F97BEC"/>
    <w:rsid w:val="00FA11D2"/>
    <w:rsid w:val="00FA25C6"/>
    <w:rsid w:val="00FA2ED9"/>
    <w:rsid w:val="00FA43D8"/>
    <w:rsid w:val="00FA4EEA"/>
    <w:rsid w:val="00FA5045"/>
    <w:rsid w:val="00FA517C"/>
    <w:rsid w:val="00FA6EE0"/>
    <w:rsid w:val="00FA7563"/>
    <w:rsid w:val="00FA78D4"/>
    <w:rsid w:val="00FB0067"/>
    <w:rsid w:val="00FB00F2"/>
    <w:rsid w:val="00FB066E"/>
    <w:rsid w:val="00FB1A07"/>
    <w:rsid w:val="00FB1E1E"/>
    <w:rsid w:val="00FB27FD"/>
    <w:rsid w:val="00FB31DC"/>
    <w:rsid w:val="00FB3366"/>
    <w:rsid w:val="00FB3B8E"/>
    <w:rsid w:val="00FB3F6C"/>
    <w:rsid w:val="00FB42E6"/>
    <w:rsid w:val="00FB43BB"/>
    <w:rsid w:val="00FB48C8"/>
    <w:rsid w:val="00FB49EA"/>
    <w:rsid w:val="00FB5B82"/>
    <w:rsid w:val="00FB6DD1"/>
    <w:rsid w:val="00FB6ECF"/>
    <w:rsid w:val="00FB733E"/>
    <w:rsid w:val="00FC043C"/>
    <w:rsid w:val="00FC0DC9"/>
    <w:rsid w:val="00FC164B"/>
    <w:rsid w:val="00FC28B1"/>
    <w:rsid w:val="00FC336C"/>
    <w:rsid w:val="00FC3B55"/>
    <w:rsid w:val="00FC42AF"/>
    <w:rsid w:val="00FC4455"/>
    <w:rsid w:val="00FC48A9"/>
    <w:rsid w:val="00FC4A9F"/>
    <w:rsid w:val="00FC54E9"/>
    <w:rsid w:val="00FC5FDE"/>
    <w:rsid w:val="00FC6819"/>
    <w:rsid w:val="00FC6837"/>
    <w:rsid w:val="00FC6884"/>
    <w:rsid w:val="00FC6970"/>
    <w:rsid w:val="00FD088F"/>
    <w:rsid w:val="00FD2CB0"/>
    <w:rsid w:val="00FD39F8"/>
    <w:rsid w:val="00FD3D69"/>
    <w:rsid w:val="00FD4315"/>
    <w:rsid w:val="00FD450A"/>
    <w:rsid w:val="00FD52C7"/>
    <w:rsid w:val="00FD549B"/>
    <w:rsid w:val="00FD5DCC"/>
    <w:rsid w:val="00FD63CE"/>
    <w:rsid w:val="00FD6755"/>
    <w:rsid w:val="00FD67EF"/>
    <w:rsid w:val="00FD69EE"/>
    <w:rsid w:val="00FD6CF1"/>
    <w:rsid w:val="00FD7833"/>
    <w:rsid w:val="00FD7981"/>
    <w:rsid w:val="00FE03CF"/>
    <w:rsid w:val="00FE0680"/>
    <w:rsid w:val="00FE09F1"/>
    <w:rsid w:val="00FE10E6"/>
    <w:rsid w:val="00FE1679"/>
    <w:rsid w:val="00FE2B87"/>
    <w:rsid w:val="00FE4733"/>
    <w:rsid w:val="00FE4761"/>
    <w:rsid w:val="00FE4A52"/>
    <w:rsid w:val="00FE4F69"/>
    <w:rsid w:val="00FE504E"/>
    <w:rsid w:val="00FE5123"/>
    <w:rsid w:val="00FE55F3"/>
    <w:rsid w:val="00FE589F"/>
    <w:rsid w:val="00FE5A22"/>
    <w:rsid w:val="00FE5E79"/>
    <w:rsid w:val="00FE7485"/>
    <w:rsid w:val="00FE770B"/>
    <w:rsid w:val="00FE7A95"/>
    <w:rsid w:val="00FF0DE3"/>
    <w:rsid w:val="00FF111D"/>
    <w:rsid w:val="00FF18F7"/>
    <w:rsid w:val="00FF1C92"/>
    <w:rsid w:val="00FF2195"/>
    <w:rsid w:val="00FF2366"/>
    <w:rsid w:val="00FF2961"/>
    <w:rsid w:val="00FF2E26"/>
    <w:rsid w:val="00FF31B1"/>
    <w:rsid w:val="00FF31E6"/>
    <w:rsid w:val="00FF3A53"/>
    <w:rsid w:val="00FF4348"/>
    <w:rsid w:val="00FF43B5"/>
    <w:rsid w:val="00FF452B"/>
    <w:rsid w:val="00FF4822"/>
    <w:rsid w:val="00FF48EB"/>
    <w:rsid w:val="00FF4E1D"/>
    <w:rsid w:val="00FF6344"/>
    <w:rsid w:val="00FF6397"/>
    <w:rsid w:val="00FF69E7"/>
    <w:rsid w:val="00FF6C75"/>
    <w:rsid w:val="00FF707A"/>
    <w:rsid w:val="00FF7092"/>
    <w:rsid w:val="00FF71AF"/>
    <w:rsid w:val="00FF7A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FF2BF8"/>
  <w15:docId w15:val="{7212E511-7D9F-4223-A56F-3161F774B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5498E"/>
    <w:pPr>
      <w:jc w:val="both"/>
    </w:pPr>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qFormat/>
    <w:rsid w:val="008921F2"/>
    <w:pPr>
      <w:keepNext/>
      <w:numPr>
        <w:numId w:val="1"/>
      </w:numPr>
      <w:spacing w:before="360" w:after="240" w:line="240" w:lineRule="atLeast"/>
      <w:outlineLvl w:val="0"/>
    </w:pPr>
    <w:rPr>
      <w:b/>
      <w:caps/>
      <w:u w:val="single"/>
    </w:rPr>
  </w:style>
  <w:style w:type="paragraph" w:styleId="Nadpis2">
    <w:name w:val="heading 2"/>
    <w:aliases w:val="Nadpis2,Nadpis 21,Nadpis 2 Char Char1,Nadpis 2 Char11,Nadpis 2 Char1 Char1,Nadpis2 Char1,Nadpis 2 Char Char Char Char1,Nadpis 2 Char2,Nadpis21,Nadpis 2 Char Char Char,ABB.,Nadpis 2 Char Char,Nadpis 2 Char1,Nadpis 2 Char1 Char,Za 1,Nadpisspec2,2"/>
    <w:basedOn w:val="Normln"/>
    <w:next w:val="Normln"/>
    <w:qFormat/>
    <w:rsid w:val="008921F2"/>
    <w:pPr>
      <w:keepNext/>
      <w:numPr>
        <w:ilvl w:val="1"/>
        <w:numId w:val="1"/>
      </w:numPr>
      <w:spacing w:before="360" w:after="120" w:line="240" w:lineRule="atLeast"/>
      <w:outlineLvl w:val="1"/>
    </w:pPr>
    <w:rPr>
      <w:caps/>
      <w:u w:val="single"/>
    </w:rPr>
  </w:style>
  <w:style w:type="paragraph" w:styleId="Nadpis3">
    <w:name w:val="heading 3"/>
    <w:aliases w:val="Titul1,Nadpis 3 velká písmena,ABB..,Heading 3 Char Char,Za a),podclanek,adpis 3,písmo tabulky,Úroveň 1.1.1"/>
    <w:basedOn w:val="Normln"/>
    <w:next w:val="Normln"/>
    <w:qFormat/>
    <w:rsid w:val="008921F2"/>
    <w:pPr>
      <w:keepNext/>
      <w:numPr>
        <w:ilvl w:val="2"/>
        <w:numId w:val="1"/>
      </w:numPr>
      <w:spacing w:before="360" w:after="120"/>
      <w:outlineLvl w:val="2"/>
    </w:pPr>
    <w:rPr>
      <w:u w:val="single"/>
    </w:rPr>
  </w:style>
  <w:style w:type="paragraph" w:styleId="Nadpis4">
    <w:name w:val="heading 4"/>
    <w:aliases w:val="text 4,DPB,Titul2,ABB...,_,Heading 4,Úroveň a),Char Char"/>
    <w:basedOn w:val="Normln"/>
    <w:next w:val="Normln"/>
    <w:link w:val="Nadpis4Char"/>
    <w:qFormat/>
    <w:rsid w:val="008921F2"/>
    <w:pPr>
      <w:keepNext/>
      <w:numPr>
        <w:ilvl w:val="3"/>
        <w:numId w:val="1"/>
      </w:numPr>
      <w:spacing w:before="360" w:after="120"/>
      <w:outlineLvl w:val="3"/>
    </w:pPr>
    <w:rPr>
      <w:i/>
    </w:rPr>
  </w:style>
  <w:style w:type="paragraph" w:styleId="Nadpis5">
    <w:name w:val="heading 5"/>
    <w:aliases w:val="dokl.2,DokNad5,var. a -"/>
    <w:basedOn w:val="Normln"/>
    <w:next w:val="Normln"/>
    <w:qFormat/>
    <w:rsid w:val="008921F2"/>
    <w:pPr>
      <w:numPr>
        <w:ilvl w:val="4"/>
        <w:numId w:val="1"/>
      </w:numPr>
      <w:spacing w:before="240" w:after="60"/>
      <w:outlineLvl w:val="4"/>
    </w:pPr>
  </w:style>
  <w:style w:type="paragraph" w:styleId="Nadpis6">
    <w:name w:val="heading 6"/>
    <w:aliases w:val="nein"/>
    <w:basedOn w:val="Normln"/>
    <w:next w:val="Normln"/>
    <w:qFormat/>
    <w:rsid w:val="008921F2"/>
    <w:pPr>
      <w:numPr>
        <w:ilvl w:val="5"/>
        <w:numId w:val="1"/>
      </w:numPr>
      <w:spacing w:before="240" w:after="60"/>
      <w:ind w:left="1985" w:hanging="709"/>
      <w:outlineLvl w:val="5"/>
    </w:pPr>
  </w:style>
  <w:style w:type="paragraph" w:styleId="Nadpis7">
    <w:name w:val="heading 7"/>
    <w:aliases w:val="T7"/>
    <w:basedOn w:val="Normln"/>
    <w:next w:val="Normln"/>
    <w:qFormat/>
    <w:rsid w:val="008921F2"/>
    <w:pPr>
      <w:numPr>
        <w:ilvl w:val="6"/>
        <w:numId w:val="1"/>
      </w:numPr>
      <w:spacing w:before="240" w:after="60"/>
      <w:outlineLvl w:val="6"/>
    </w:pPr>
    <w:rPr>
      <w:rFonts w:ascii="Arial" w:hAnsi="Arial" w:cs="Arial"/>
    </w:rPr>
  </w:style>
  <w:style w:type="paragraph" w:styleId="Nadpis8">
    <w:name w:val="heading 8"/>
    <w:aliases w:val="T8"/>
    <w:basedOn w:val="Normln"/>
    <w:next w:val="Normln"/>
    <w:qFormat/>
    <w:rsid w:val="008921F2"/>
    <w:pPr>
      <w:numPr>
        <w:ilvl w:val="7"/>
        <w:numId w:val="1"/>
      </w:numPr>
      <w:spacing w:before="240" w:after="60"/>
      <w:outlineLvl w:val="7"/>
    </w:pPr>
    <w:rPr>
      <w:rFonts w:ascii="Arial" w:hAnsi="Arial" w:cs="Arial"/>
      <w:i/>
    </w:rPr>
  </w:style>
  <w:style w:type="paragraph" w:styleId="Nadpis9">
    <w:name w:val="heading 9"/>
    <w:aliases w:val="Poíl,T9"/>
    <w:basedOn w:val="Normln"/>
    <w:next w:val="Normln"/>
    <w:qFormat/>
    <w:rsid w:val="008921F2"/>
    <w:pPr>
      <w:numPr>
        <w:ilvl w:val="8"/>
        <w:numId w:val="1"/>
      </w:numPr>
      <w:spacing w:before="240" w:after="60"/>
      <w:outlineLvl w:val="8"/>
    </w:pPr>
    <w:rPr>
      <w:rFonts w:ascii="Arial" w:hAnsi="Arial" w:cs="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rsid w:val="008921F2"/>
    <w:rPr>
      <w:rFonts w:ascii="Cambria" w:hAnsi="Cambria" w:cs="Times New Roman"/>
      <w:b/>
      <w:bCs/>
      <w:kern w:val="32"/>
      <w:sz w:val="32"/>
      <w:szCs w:val="32"/>
    </w:rPr>
  </w:style>
  <w:style w:type="character" w:customStyle="1" w:styleId="Heading2Char">
    <w:name w:val="Heading 2 Char"/>
    <w:rsid w:val="008921F2"/>
    <w:rPr>
      <w:rFonts w:ascii="Cambria" w:hAnsi="Cambria" w:cs="Times New Roman"/>
      <w:b/>
      <w:bCs/>
      <w:i/>
      <w:iCs/>
      <w:sz w:val="28"/>
      <w:szCs w:val="28"/>
    </w:rPr>
  </w:style>
  <w:style w:type="character" w:customStyle="1" w:styleId="Heading3Char">
    <w:name w:val="Heading 3 Char"/>
    <w:rsid w:val="008921F2"/>
    <w:rPr>
      <w:rFonts w:ascii="Cambria" w:hAnsi="Cambria" w:cs="Times New Roman"/>
      <w:b/>
      <w:bCs/>
      <w:sz w:val="26"/>
      <w:szCs w:val="26"/>
    </w:rPr>
  </w:style>
  <w:style w:type="character" w:customStyle="1" w:styleId="Heading4Char">
    <w:name w:val="Heading 4 Char"/>
    <w:aliases w:val="text 4 Char,DPB Char"/>
    <w:rsid w:val="008921F2"/>
    <w:rPr>
      <w:rFonts w:ascii="Calibri" w:hAnsi="Calibri" w:cs="Times New Roman"/>
      <w:b/>
      <w:bCs/>
      <w:sz w:val="28"/>
      <w:szCs w:val="28"/>
    </w:rPr>
  </w:style>
  <w:style w:type="character" w:customStyle="1" w:styleId="Heading5Char">
    <w:name w:val="Heading 5 Char"/>
    <w:rsid w:val="008921F2"/>
    <w:rPr>
      <w:rFonts w:ascii="Calibri" w:hAnsi="Calibri" w:cs="Times New Roman"/>
      <w:b/>
      <w:bCs/>
      <w:i/>
      <w:iCs/>
      <w:sz w:val="26"/>
      <w:szCs w:val="26"/>
    </w:rPr>
  </w:style>
  <w:style w:type="character" w:customStyle="1" w:styleId="Heading6Char">
    <w:name w:val="Heading 6 Char"/>
    <w:rsid w:val="008921F2"/>
    <w:rPr>
      <w:rFonts w:ascii="Calibri" w:hAnsi="Calibri" w:cs="Times New Roman"/>
      <w:b/>
      <w:bCs/>
      <w:sz w:val="22"/>
      <w:szCs w:val="22"/>
    </w:rPr>
  </w:style>
  <w:style w:type="character" w:customStyle="1" w:styleId="Heading7Char">
    <w:name w:val="Heading 7 Char"/>
    <w:rsid w:val="008921F2"/>
    <w:rPr>
      <w:rFonts w:ascii="Calibri" w:hAnsi="Calibri" w:cs="Times New Roman"/>
      <w:sz w:val="24"/>
      <w:szCs w:val="24"/>
    </w:rPr>
  </w:style>
  <w:style w:type="character" w:customStyle="1" w:styleId="Heading8Char">
    <w:name w:val="Heading 8 Char"/>
    <w:rsid w:val="008921F2"/>
    <w:rPr>
      <w:rFonts w:ascii="Calibri" w:hAnsi="Calibri" w:cs="Times New Roman"/>
      <w:i/>
      <w:iCs/>
      <w:sz w:val="24"/>
      <w:szCs w:val="24"/>
    </w:rPr>
  </w:style>
  <w:style w:type="character" w:customStyle="1" w:styleId="Heading9Char">
    <w:name w:val="Heading 9 Char"/>
    <w:rsid w:val="008921F2"/>
    <w:rPr>
      <w:rFonts w:ascii="Cambria" w:hAnsi="Cambria" w:cs="Times New Roman"/>
      <w:sz w:val="22"/>
      <w:szCs w:val="22"/>
    </w:rPr>
  </w:style>
  <w:style w:type="character" w:styleId="slodku">
    <w:name w:val="line number"/>
    <w:semiHidden/>
    <w:rsid w:val="008921F2"/>
    <w:rPr>
      <w:rFonts w:ascii="Times New Roman" w:hAnsi="Times New Roman" w:cs="Times New Roman"/>
    </w:rPr>
  </w:style>
  <w:style w:type="paragraph" w:customStyle="1" w:styleId="NormalJustified">
    <w:name w:val="Normal (Justified)"/>
    <w:basedOn w:val="Normln"/>
    <w:rsid w:val="008921F2"/>
    <w:pPr>
      <w:widowControl w:val="0"/>
    </w:pPr>
    <w:rPr>
      <w:kern w:val="28"/>
    </w:rPr>
  </w:style>
  <w:style w:type="paragraph" w:styleId="Zkladntext">
    <w:name w:val="Body Text"/>
    <w:basedOn w:val="Normln"/>
    <w:semiHidden/>
    <w:rsid w:val="008921F2"/>
    <w:pPr>
      <w:tabs>
        <w:tab w:val="left" w:pos="0"/>
      </w:tabs>
      <w:spacing w:line="240" w:lineRule="atLeast"/>
      <w:jc w:val="center"/>
    </w:pPr>
    <w:rPr>
      <w:rFonts w:ascii="Arial" w:hAnsi="Arial" w:cs="Arial"/>
      <w:b/>
    </w:rPr>
  </w:style>
  <w:style w:type="character" w:customStyle="1" w:styleId="BodyTextChar">
    <w:name w:val="Body Text Char"/>
    <w:rsid w:val="008921F2"/>
    <w:rPr>
      <w:rFonts w:ascii="Times New Roman" w:hAnsi="Times New Roman" w:cs="Times New Roman"/>
      <w:sz w:val="24"/>
    </w:rPr>
  </w:style>
  <w:style w:type="paragraph" w:customStyle="1" w:styleId="Zkladntextodsazen1">
    <w:name w:val="Základní text odsazený1"/>
    <w:basedOn w:val="Normln"/>
    <w:rsid w:val="008921F2"/>
    <w:pPr>
      <w:autoSpaceDE w:val="0"/>
      <w:autoSpaceDN w:val="0"/>
    </w:pPr>
    <w:rPr>
      <w:rFonts w:ascii="Verdana" w:hAnsi="Verdana"/>
      <w:noProof/>
      <w:sz w:val="20"/>
    </w:rPr>
  </w:style>
  <w:style w:type="character" w:customStyle="1" w:styleId="BodyTextIndentChar">
    <w:name w:val="Body Text Indent Char"/>
    <w:rsid w:val="008921F2"/>
    <w:rPr>
      <w:rFonts w:ascii="Times New Roman" w:hAnsi="Times New Roman" w:cs="Times New Roman"/>
      <w:sz w:val="24"/>
    </w:rPr>
  </w:style>
  <w:style w:type="paragraph" w:styleId="Zkladntextodsazen2">
    <w:name w:val="Body Text Indent 2"/>
    <w:basedOn w:val="Normln"/>
    <w:semiHidden/>
    <w:rsid w:val="008921F2"/>
    <w:pPr>
      <w:tabs>
        <w:tab w:val="left" w:pos="0"/>
        <w:tab w:val="right" w:pos="8953"/>
      </w:tabs>
      <w:autoSpaceDE w:val="0"/>
      <w:autoSpaceDN w:val="0"/>
      <w:spacing w:before="120" w:line="240" w:lineRule="atLeast"/>
      <w:ind w:firstLine="714"/>
    </w:pPr>
    <w:rPr>
      <w:rFonts w:ascii="Arial" w:hAnsi="Arial" w:cs="Arial"/>
      <w:sz w:val="22"/>
      <w:szCs w:val="22"/>
    </w:rPr>
  </w:style>
  <w:style w:type="character" w:customStyle="1" w:styleId="BodyTextIndent2Char">
    <w:name w:val="Body Text Indent 2 Char"/>
    <w:rsid w:val="008921F2"/>
    <w:rPr>
      <w:rFonts w:ascii="Times New Roman" w:hAnsi="Times New Roman" w:cs="Times New Roman"/>
      <w:sz w:val="24"/>
    </w:rPr>
  </w:style>
  <w:style w:type="paragraph" w:styleId="Zkladntext3">
    <w:name w:val="Body Text 3"/>
    <w:basedOn w:val="Normln"/>
    <w:semiHidden/>
    <w:rsid w:val="008921F2"/>
    <w:pPr>
      <w:jc w:val="center"/>
    </w:pPr>
  </w:style>
  <w:style w:type="character" w:customStyle="1" w:styleId="BodyText3Char">
    <w:name w:val="Body Text 3 Char"/>
    <w:rsid w:val="008921F2"/>
    <w:rPr>
      <w:rFonts w:ascii="Times New Roman" w:hAnsi="Times New Roman" w:cs="Times New Roman"/>
      <w:sz w:val="16"/>
      <w:szCs w:val="16"/>
    </w:rPr>
  </w:style>
  <w:style w:type="paragraph" w:styleId="Zkladntextodsazen">
    <w:name w:val="Body Text Indent"/>
    <w:basedOn w:val="Normln"/>
    <w:semiHidden/>
    <w:rsid w:val="008921F2"/>
    <w:pPr>
      <w:spacing w:before="120"/>
    </w:pPr>
    <w:rPr>
      <w:rFonts w:ascii="Verdana" w:hAnsi="Verdana"/>
      <w:sz w:val="20"/>
    </w:rPr>
  </w:style>
  <w:style w:type="character" w:customStyle="1" w:styleId="BodyText2Char">
    <w:name w:val="Body Text 2 Char"/>
    <w:rsid w:val="008921F2"/>
    <w:rPr>
      <w:rFonts w:ascii="Times New Roman" w:hAnsi="Times New Roman" w:cs="Times New Roman"/>
      <w:sz w:val="24"/>
    </w:rPr>
  </w:style>
  <w:style w:type="paragraph" w:styleId="Zpat">
    <w:name w:val="footer"/>
    <w:basedOn w:val="Normln"/>
    <w:semiHidden/>
    <w:rsid w:val="008921F2"/>
    <w:pPr>
      <w:pBdr>
        <w:top w:val="single" w:sz="6" w:space="1" w:color="auto"/>
      </w:pBdr>
      <w:tabs>
        <w:tab w:val="right" w:pos="9072"/>
      </w:tabs>
    </w:pPr>
    <w:rPr>
      <w:sz w:val="16"/>
    </w:rPr>
  </w:style>
  <w:style w:type="character" w:customStyle="1" w:styleId="FooterChar">
    <w:name w:val="Footer Char"/>
    <w:rsid w:val="008921F2"/>
    <w:rPr>
      <w:rFonts w:ascii="Times New Roman" w:hAnsi="Times New Roman" w:cs="Times New Roman"/>
      <w:sz w:val="24"/>
    </w:rPr>
  </w:style>
  <w:style w:type="character" w:styleId="slostrnky">
    <w:name w:val="page number"/>
    <w:semiHidden/>
    <w:rsid w:val="008921F2"/>
    <w:rPr>
      <w:rFonts w:ascii="Times New Roman" w:hAnsi="Times New Roman" w:cs="Times New Roman"/>
    </w:rPr>
  </w:style>
  <w:style w:type="paragraph" w:styleId="Zhlav">
    <w:name w:val="header"/>
    <w:aliases w:val="1. Zeile"/>
    <w:basedOn w:val="Normln"/>
    <w:rsid w:val="008921F2"/>
    <w:pPr>
      <w:jc w:val="left"/>
    </w:pPr>
  </w:style>
  <w:style w:type="character" w:customStyle="1" w:styleId="HeaderChar">
    <w:name w:val="Header Char"/>
    <w:rsid w:val="008921F2"/>
    <w:rPr>
      <w:rFonts w:ascii="Times New Roman" w:hAnsi="Times New Roman" w:cs="Times New Roman"/>
      <w:sz w:val="24"/>
    </w:rPr>
  </w:style>
  <w:style w:type="character" w:styleId="Hypertextovodkaz">
    <w:name w:val="Hyperlink"/>
    <w:uiPriority w:val="99"/>
    <w:rsid w:val="008921F2"/>
    <w:rPr>
      <w:rFonts w:ascii="Times New Roman" w:hAnsi="Times New Roman" w:cs="Times New Roman"/>
      <w:color w:val="0000FF"/>
      <w:u w:val="single"/>
    </w:rPr>
  </w:style>
  <w:style w:type="paragraph" w:customStyle="1" w:styleId="BodyText21">
    <w:name w:val="Body Text 21"/>
    <w:basedOn w:val="Normln"/>
    <w:rsid w:val="008921F2"/>
    <w:pPr>
      <w:spacing w:before="120"/>
    </w:pPr>
    <w:rPr>
      <w:color w:val="FF0000"/>
    </w:rPr>
  </w:style>
  <w:style w:type="paragraph" w:styleId="Zkladntextodsazen3">
    <w:name w:val="Body Text Indent 3"/>
    <w:basedOn w:val="Normln"/>
    <w:semiHidden/>
    <w:rsid w:val="008921F2"/>
    <w:pPr>
      <w:tabs>
        <w:tab w:val="num" w:pos="120"/>
      </w:tabs>
      <w:ind w:left="567" w:firstLine="33"/>
    </w:pPr>
    <w:rPr>
      <w:rFonts w:ascii="Verdana" w:hAnsi="Verdana"/>
      <w:sz w:val="20"/>
    </w:rPr>
  </w:style>
  <w:style w:type="character" w:customStyle="1" w:styleId="BodyTextIndent3Char">
    <w:name w:val="Body Text Indent 3 Char"/>
    <w:rsid w:val="008921F2"/>
    <w:rPr>
      <w:rFonts w:ascii="Times New Roman" w:hAnsi="Times New Roman" w:cs="Times New Roman"/>
      <w:sz w:val="16"/>
      <w:szCs w:val="16"/>
    </w:rPr>
  </w:style>
  <w:style w:type="paragraph" w:styleId="Textvbloku">
    <w:name w:val="Block Text"/>
    <w:basedOn w:val="Normln"/>
    <w:semiHidden/>
    <w:rsid w:val="008921F2"/>
    <w:pPr>
      <w:autoSpaceDE w:val="0"/>
      <w:autoSpaceDN w:val="0"/>
      <w:adjustRightInd w:val="0"/>
      <w:ind w:left="480" w:right="-256"/>
    </w:pPr>
    <w:rPr>
      <w:color w:val="000000"/>
      <w:sz w:val="22"/>
      <w:szCs w:val="13"/>
    </w:rPr>
  </w:style>
  <w:style w:type="paragraph" w:customStyle="1" w:styleId="NormlnsWWW5">
    <w:name w:val="Normální (síť WWW)5"/>
    <w:basedOn w:val="Normln"/>
    <w:rsid w:val="008921F2"/>
    <w:pPr>
      <w:spacing w:before="50" w:after="100" w:afterAutospacing="1"/>
    </w:pPr>
    <w:rPr>
      <w:rFonts w:ascii="Tahoma" w:hAnsi="Tahoma" w:cs="Tahoma"/>
      <w:sz w:val="22"/>
      <w:szCs w:val="22"/>
    </w:rPr>
  </w:style>
  <w:style w:type="paragraph" w:customStyle="1" w:styleId="atext">
    <w:name w:val="atext"/>
    <w:basedOn w:val="Normln"/>
    <w:rsid w:val="008921F2"/>
    <w:pPr>
      <w:spacing w:before="120" w:line="240" w:lineRule="atLeast"/>
      <w:jc w:val="center"/>
    </w:pPr>
    <w:rPr>
      <w:rFonts w:ascii="Arial" w:hAnsi="Arial" w:cs="Arial"/>
      <w:b/>
    </w:rPr>
  </w:style>
  <w:style w:type="paragraph" w:customStyle="1" w:styleId="sbn">
    <w:name w:val="sbn"/>
    <w:basedOn w:val="Normln"/>
    <w:rsid w:val="008921F2"/>
    <w:pPr>
      <w:spacing w:before="100" w:after="100"/>
    </w:pPr>
    <w:rPr>
      <w:rFonts w:ascii="Arial Unicode MS" w:hAnsi="Arial Unicode MS"/>
    </w:rPr>
  </w:style>
  <w:style w:type="paragraph" w:styleId="Nzev">
    <w:name w:val="Title"/>
    <w:basedOn w:val="Normln"/>
    <w:qFormat/>
    <w:rsid w:val="008921F2"/>
    <w:pPr>
      <w:jc w:val="center"/>
    </w:pPr>
    <w:rPr>
      <w:b/>
      <w:bCs/>
      <w:caps/>
      <w:sz w:val="28"/>
    </w:rPr>
  </w:style>
  <w:style w:type="character" w:customStyle="1" w:styleId="TitleChar">
    <w:name w:val="Title Char"/>
    <w:rsid w:val="008921F2"/>
    <w:rPr>
      <w:rFonts w:ascii="Cambria" w:hAnsi="Cambria" w:cs="Times New Roman"/>
      <w:b/>
      <w:bCs/>
      <w:kern w:val="28"/>
      <w:sz w:val="32"/>
      <w:szCs w:val="32"/>
    </w:rPr>
  </w:style>
  <w:style w:type="paragraph" w:styleId="Normlnweb">
    <w:name w:val="Normal (Web)"/>
    <w:basedOn w:val="Normln"/>
    <w:semiHidden/>
    <w:rsid w:val="008921F2"/>
    <w:pPr>
      <w:spacing w:before="100" w:beforeAutospacing="1" w:after="100" w:afterAutospacing="1"/>
    </w:pPr>
  </w:style>
  <w:style w:type="character" w:styleId="Sledovanodkaz">
    <w:name w:val="FollowedHyperlink"/>
    <w:semiHidden/>
    <w:rsid w:val="008921F2"/>
    <w:rPr>
      <w:rFonts w:ascii="Times New Roman" w:hAnsi="Times New Roman" w:cs="Times New Roman"/>
      <w:color w:val="800080"/>
      <w:u w:val="single"/>
    </w:rPr>
  </w:style>
  <w:style w:type="paragraph" w:customStyle="1" w:styleId="dek">
    <w:name w:val="Řádek"/>
    <w:basedOn w:val="Normln"/>
    <w:rsid w:val="008921F2"/>
    <w:pPr>
      <w:widowControl w:val="0"/>
      <w:spacing w:before="40" w:after="40"/>
    </w:pPr>
  </w:style>
  <w:style w:type="character" w:customStyle="1" w:styleId="platne1">
    <w:name w:val="platne1"/>
    <w:rsid w:val="008921F2"/>
    <w:rPr>
      <w:rFonts w:ascii="Times New Roman" w:hAnsi="Times New Roman" w:cs="Times New Roman"/>
    </w:rPr>
  </w:style>
  <w:style w:type="paragraph" w:styleId="Prosttext">
    <w:name w:val="Plain Text"/>
    <w:basedOn w:val="Normln"/>
    <w:uiPriority w:val="99"/>
    <w:semiHidden/>
    <w:rsid w:val="008921F2"/>
    <w:rPr>
      <w:rFonts w:ascii="Courier New" w:hAnsi="Courier New" w:cs="Courier New"/>
      <w:sz w:val="20"/>
    </w:rPr>
  </w:style>
  <w:style w:type="character" w:customStyle="1" w:styleId="PlainTextChar">
    <w:name w:val="Plain Text Char"/>
    <w:rsid w:val="008921F2"/>
    <w:rPr>
      <w:rFonts w:ascii="Courier New" w:hAnsi="Courier New" w:cs="Courier New"/>
    </w:rPr>
  </w:style>
  <w:style w:type="paragraph" w:styleId="Zptenadresanaoblku">
    <w:name w:val="envelope return"/>
    <w:basedOn w:val="Normln"/>
    <w:semiHidden/>
    <w:rsid w:val="008921F2"/>
    <w:pPr>
      <w:overflowPunct w:val="0"/>
      <w:autoSpaceDE w:val="0"/>
      <w:autoSpaceDN w:val="0"/>
      <w:adjustRightInd w:val="0"/>
      <w:textAlignment w:val="baseline"/>
    </w:pPr>
  </w:style>
  <w:style w:type="paragraph" w:customStyle="1" w:styleId="n3">
    <w:name w:val="n3"/>
    <w:basedOn w:val="Normln"/>
    <w:next w:val="Normln"/>
    <w:rsid w:val="008921F2"/>
    <w:rPr>
      <w:b/>
      <w:i/>
    </w:rPr>
  </w:style>
  <w:style w:type="paragraph" w:customStyle="1" w:styleId="anglicky">
    <w:name w:val="anglicky"/>
    <w:basedOn w:val="Normln"/>
    <w:rsid w:val="008921F2"/>
    <w:pPr>
      <w:overflowPunct w:val="0"/>
      <w:autoSpaceDE w:val="0"/>
      <w:autoSpaceDN w:val="0"/>
      <w:adjustRightInd w:val="0"/>
      <w:textAlignment w:val="baseline"/>
    </w:pPr>
    <w:rPr>
      <w:lang w:val="en-US"/>
    </w:rPr>
  </w:style>
  <w:style w:type="character" w:customStyle="1" w:styleId="t568x1">
    <w:name w:val="t568x1"/>
    <w:rsid w:val="008921F2"/>
    <w:rPr>
      <w:rFonts w:ascii="Verdana" w:hAnsi="Verdana" w:cs="Times New Roman"/>
      <w:color w:val="3A3AAB"/>
      <w:sz w:val="16"/>
      <w:szCs w:val="16"/>
      <w:u w:val="none"/>
      <w:effect w:val="none"/>
    </w:rPr>
  </w:style>
  <w:style w:type="paragraph" w:styleId="Textbubliny">
    <w:name w:val="Balloon Text"/>
    <w:basedOn w:val="Normln"/>
    <w:rsid w:val="008921F2"/>
    <w:rPr>
      <w:rFonts w:ascii="Tahoma" w:hAnsi="Tahoma" w:cs="Tahoma"/>
      <w:sz w:val="16"/>
      <w:szCs w:val="16"/>
    </w:rPr>
  </w:style>
  <w:style w:type="character" w:styleId="Odkaznakoment">
    <w:name w:val="annotation reference"/>
    <w:uiPriority w:val="99"/>
    <w:semiHidden/>
    <w:rsid w:val="008921F2"/>
    <w:rPr>
      <w:rFonts w:ascii="Times New Roman" w:hAnsi="Times New Roman" w:cs="Times New Roman"/>
      <w:sz w:val="16"/>
      <w:szCs w:val="16"/>
    </w:rPr>
  </w:style>
  <w:style w:type="paragraph" w:styleId="Textkomente">
    <w:name w:val="annotation text"/>
    <w:basedOn w:val="Normln"/>
    <w:link w:val="TextkomenteChar"/>
    <w:uiPriority w:val="99"/>
    <w:semiHidden/>
    <w:rsid w:val="008921F2"/>
    <w:rPr>
      <w:sz w:val="20"/>
    </w:rPr>
  </w:style>
  <w:style w:type="character" w:customStyle="1" w:styleId="CommentTextChar">
    <w:name w:val="Comment Text Char"/>
    <w:rsid w:val="008921F2"/>
    <w:rPr>
      <w:rFonts w:ascii="Times New Roman" w:hAnsi="Times New Roman" w:cs="Times New Roman"/>
    </w:rPr>
  </w:style>
  <w:style w:type="paragraph" w:styleId="Titulek">
    <w:name w:val="caption"/>
    <w:basedOn w:val="Normln"/>
    <w:next w:val="Normln"/>
    <w:qFormat/>
    <w:rsid w:val="008921F2"/>
    <w:pPr>
      <w:spacing w:before="120" w:after="120"/>
    </w:pPr>
  </w:style>
  <w:style w:type="paragraph" w:styleId="Rozloendokumentu">
    <w:name w:val="Document Map"/>
    <w:basedOn w:val="Normln"/>
    <w:semiHidden/>
    <w:rsid w:val="008921F2"/>
    <w:pPr>
      <w:shd w:val="clear" w:color="auto" w:fill="000080"/>
    </w:pPr>
    <w:rPr>
      <w:rFonts w:ascii="Tahoma" w:hAnsi="Tahoma" w:cs="Tahoma"/>
      <w:sz w:val="20"/>
    </w:rPr>
  </w:style>
  <w:style w:type="character" w:customStyle="1" w:styleId="DocumentMapChar">
    <w:name w:val="Document Map Char"/>
    <w:rsid w:val="008921F2"/>
    <w:rPr>
      <w:rFonts w:ascii="Times New Roman" w:hAnsi="Times New Roman" w:cs="Times New Roman"/>
      <w:sz w:val="2"/>
    </w:rPr>
  </w:style>
  <w:style w:type="paragraph" w:customStyle="1" w:styleId="Textpsmene">
    <w:name w:val="Text písmene"/>
    <w:basedOn w:val="Normln"/>
    <w:rsid w:val="008921F2"/>
    <w:pPr>
      <w:numPr>
        <w:ilvl w:val="1"/>
        <w:numId w:val="4"/>
      </w:numPr>
      <w:outlineLvl w:val="7"/>
    </w:pPr>
  </w:style>
  <w:style w:type="paragraph" w:customStyle="1" w:styleId="Textodstavce">
    <w:name w:val="Text odstavce"/>
    <w:basedOn w:val="Normln"/>
    <w:rsid w:val="008921F2"/>
    <w:pPr>
      <w:numPr>
        <w:numId w:val="4"/>
      </w:numPr>
      <w:tabs>
        <w:tab w:val="left" w:pos="851"/>
      </w:tabs>
      <w:spacing w:before="120" w:after="120"/>
      <w:outlineLvl w:val="6"/>
    </w:pPr>
  </w:style>
  <w:style w:type="paragraph" w:customStyle="1" w:styleId="Textbodu">
    <w:name w:val="Text bodu"/>
    <w:basedOn w:val="Normln"/>
    <w:rsid w:val="008921F2"/>
    <w:pPr>
      <w:tabs>
        <w:tab w:val="num" w:pos="850"/>
      </w:tabs>
      <w:ind w:left="850" w:hanging="425"/>
      <w:outlineLvl w:val="8"/>
    </w:pPr>
  </w:style>
  <w:style w:type="character" w:customStyle="1" w:styleId="Nadpis2Char">
    <w:name w:val="Nadpis 2 Char"/>
    <w:rsid w:val="008921F2"/>
    <w:rPr>
      <w:rFonts w:ascii="Arial" w:hAnsi="Arial" w:cs="Arial"/>
      <w:b/>
      <w:bCs/>
      <w:i/>
      <w:iCs/>
      <w:snapToGrid w:val="0"/>
      <w:sz w:val="28"/>
      <w:szCs w:val="28"/>
      <w:lang w:val="fr-FR" w:eastAsia="en-US" w:bidi="ar-SA"/>
    </w:rPr>
  </w:style>
  <w:style w:type="paragraph" w:customStyle="1" w:styleId="Section">
    <w:name w:val="Section"/>
    <w:basedOn w:val="Normln"/>
    <w:rsid w:val="008921F2"/>
    <w:pPr>
      <w:widowControl w:val="0"/>
      <w:spacing w:line="360" w:lineRule="exact"/>
      <w:jc w:val="center"/>
    </w:pPr>
    <w:rPr>
      <w:rFonts w:ascii="Arial" w:hAnsi="Arial" w:cs="Arial"/>
      <w:b/>
      <w:bCs/>
      <w:sz w:val="32"/>
      <w:szCs w:val="32"/>
      <w:lang w:eastAsia="en-US"/>
    </w:rPr>
  </w:style>
  <w:style w:type="character" w:styleId="Znakapoznpodarou">
    <w:name w:val="footnote reference"/>
    <w:semiHidden/>
    <w:rsid w:val="008921F2"/>
    <w:rPr>
      <w:rFonts w:ascii="Times New Roman" w:hAnsi="Times New Roman" w:cs="Times New Roman"/>
      <w:vertAlign w:val="superscript"/>
    </w:rPr>
  </w:style>
  <w:style w:type="paragraph" w:styleId="Textpoznpodarou">
    <w:name w:val="footnote text"/>
    <w:basedOn w:val="Normln"/>
    <w:semiHidden/>
    <w:rsid w:val="008921F2"/>
    <w:pPr>
      <w:tabs>
        <w:tab w:val="left" w:pos="425"/>
      </w:tabs>
      <w:ind w:left="425" w:hanging="425"/>
    </w:pPr>
    <w:rPr>
      <w:sz w:val="20"/>
    </w:rPr>
  </w:style>
  <w:style w:type="character" w:customStyle="1" w:styleId="FootnoteTextChar">
    <w:name w:val="Footnote Text Char"/>
    <w:rsid w:val="008921F2"/>
    <w:rPr>
      <w:rFonts w:ascii="Times New Roman" w:hAnsi="Times New Roman" w:cs="Times New Roman"/>
    </w:rPr>
  </w:style>
  <w:style w:type="paragraph" w:styleId="Pedmtkomente">
    <w:name w:val="annotation subject"/>
    <w:basedOn w:val="Textkomente"/>
    <w:next w:val="Textkomente"/>
    <w:rsid w:val="008921F2"/>
    <w:rPr>
      <w:b/>
      <w:bCs/>
    </w:rPr>
  </w:style>
  <w:style w:type="paragraph" w:customStyle="1" w:styleId="odrazka6">
    <w:name w:val="odrazka6"/>
    <w:basedOn w:val="Normln"/>
    <w:rsid w:val="008921F2"/>
    <w:pPr>
      <w:tabs>
        <w:tab w:val="left" w:pos="340"/>
        <w:tab w:val="left" w:pos="426"/>
      </w:tabs>
      <w:overflowPunct w:val="0"/>
      <w:autoSpaceDE w:val="0"/>
      <w:autoSpaceDN w:val="0"/>
      <w:adjustRightInd w:val="0"/>
      <w:spacing w:after="140"/>
      <w:ind w:left="340" w:hanging="340"/>
      <w:textAlignment w:val="baseline"/>
    </w:pPr>
  </w:style>
  <w:style w:type="paragraph" w:styleId="Obsah1">
    <w:name w:val="toc 1"/>
    <w:basedOn w:val="Normln"/>
    <w:next w:val="Normln"/>
    <w:autoRedefine/>
    <w:uiPriority w:val="39"/>
    <w:rsid w:val="000A69E0"/>
    <w:pPr>
      <w:spacing w:before="120" w:after="120" w:line="360" w:lineRule="auto"/>
      <w:jc w:val="left"/>
    </w:pPr>
    <w:rPr>
      <w:rFonts w:ascii="Arial Narrow" w:hAnsi="Arial Narrow"/>
      <w:b/>
      <w:bCs/>
      <w:caps/>
      <w:sz w:val="22"/>
    </w:rPr>
  </w:style>
  <w:style w:type="character" w:customStyle="1" w:styleId="nadpis11">
    <w:name w:val="nadpis11"/>
    <w:rsid w:val="008921F2"/>
    <w:rPr>
      <w:rFonts w:ascii="Arial" w:hAnsi="Arial" w:cs="Arial"/>
      <w:b/>
      <w:bCs/>
      <w:color w:val="DC0000"/>
      <w:sz w:val="26"/>
      <w:szCs w:val="26"/>
    </w:rPr>
  </w:style>
  <w:style w:type="paragraph" w:styleId="Obsah2">
    <w:name w:val="toc 2"/>
    <w:basedOn w:val="Normln"/>
    <w:next w:val="Normln"/>
    <w:autoRedefine/>
    <w:uiPriority w:val="39"/>
    <w:rsid w:val="008840EB"/>
    <w:pPr>
      <w:tabs>
        <w:tab w:val="left" w:pos="960"/>
        <w:tab w:val="right" w:pos="8920"/>
      </w:tabs>
      <w:spacing w:line="360" w:lineRule="auto"/>
      <w:ind w:left="240"/>
      <w:jc w:val="left"/>
    </w:pPr>
    <w:rPr>
      <w:rFonts w:ascii="Arial Narrow" w:hAnsi="Arial Narrow"/>
      <w:smallCaps/>
      <w:sz w:val="22"/>
    </w:rPr>
  </w:style>
  <w:style w:type="character" w:customStyle="1" w:styleId="ZkladntextChar">
    <w:name w:val="Základní text Char"/>
    <w:aliases w:val="subtitle2 Char,Základní tZákladní text Char"/>
    <w:rsid w:val="008921F2"/>
    <w:rPr>
      <w:rFonts w:ascii="Arial" w:hAnsi="Arial" w:cs="Arial"/>
      <w:b/>
      <w:sz w:val="24"/>
    </w:rPr>
  </w:style>
  <w:style w:type="character" w:customStyle="1" w:styleId="nadpisdruhy">
    <w:name w:val="nadpisdruhy"/>
    <w:rsid w:val="008921F2"/>
    <w:rPr>
      <w:rFonts w:ascii="Times New Roman" w:hAnsi="Times New Roman" w:cs="Times New Roman"/>
      <w:b/>
      <w:bCs/>
      <w:color w:val="045A99"/>
    </w:rPr>
  </w:style>
  <w:style w:type="paragraph" w:customStyle="1" w:styleId="Odstavec2">
    <w:name w:val="Odstavec 2"/>
    <w:basedOn w:val="Normln"/>
    <w:rsid w:val="008921F2"/>
    <w:pPr>
      <w:spacing w:before="120" w:after="120"/>
      <w:ind w:firstLine="567"/>
    </w:pPr>
    <w:rPr>
      <w:rFonts w:ascii="Arial" w:hAnsi="Arial" w:cs="Arial"/>
      <w:sz w:val="22"/>
    </w:rPr>
  </w:style>
  <w:style w:type="paragraph" w:customStyle="1" w:styleId="Odstavec3">
    <w:name w:val="Odstavec 3"/>
    <w:basedOn w:val="Normln"/>
    <w:rsid w:val="008921F2"/>
    <w:pPr>
      <w:spacing w:before="120" w:after="120"/>
      <w:ind w:firstLine="567"/>
    </w:pPr>
    <w:rPr>
      <w:rFonts w:ascii="Arial" w:hAnsi="Arial" w:cs="Arial"/>
      <w:sz w:val="22"/>
    </w:rPr>
  </w:style>
  <w:style w:type="character" w:customStyle="1" w:styleId="ZkladntextChar1">
    <w:name w:val="Základní text Char1"/>
    <w:rsid w:val="008921F2"/>
    <w:rPr>
      <w:rFonts w:ascii="Arial" w:hAnsi="Arial" w:cs="Arial"/>
      <w:b/>
      <w:sz w:val="24"/>
      <w:lang w:val="cs-CZ" w:eastAsia="cs-CZ" w:bidi="ar-SA"/>
    </w:rPr>
  </w:style>
  <w:style w:type="character" w:customStyle="1" w:styleId="Nadpis1Char">
    <w:name w:val="Nadpis 1 Char"/>
    <w:rsid w:val="008921F2"/>
    <w:rPr>
      <w:rFonts w:ascii="Verdana" w:hAnsi="Verdana" w:cs="Times New Roman"/>
      <w:b/>
      <w:bCs/>
      <w:sz w:val="24"/>
      <w:szCs w:val="24"/>
      <w:u w:val="single"/>
    </w:rPr>
  </w:style>
  <w:style w:type="character" w:customStyle="1" w:styleId="PedmtkomenteChar">
    <w:name w:val="Předmět komentáře Char"/>
    <w:rsid w:val="008921F2"/>
    <w:rPr>
      <w:rFonts w:ascii="Times New Roman" w:hAnsi="Times New Roman" w:cs="Times New Roman"/>
      <w:b/>
      <w:bCs/>
    </w:rPr>
  </w:style>
  <w:style w:type="character" w:customStyle="1" w:styleId="ProsttextChar">
    <w:name w:val="Prostý text Char"/>
    <w:uiPriority w:val="99"/>
    <w:rsid w:val="008921F2"/>
    <w:rPr>
      <w:rFonts w:ascii="Courier New" w:hAnsi="Courier New" w:cs="Courier New"/>
    </w:rPr>
  </w:style>
  <w:style w:type="character" w:customStyle="1" w:styleId="ZhlavChar">
    <w:name w:val="Záhlaví Char"/>
    <w:aliases w:val="1. Zeile Char"/>
    <w:rsid w:val="008921F2"/>
    <w:rPr>
      <w:rFonts w:ascii="Times New Roman" w:hAnsi="Times New Roman" w:cs="Times New Roman"/>
      <w:sz w:val="24"/>
      <w:lang w:val="en-US"/>
    </w:rPr>
  </w:style>
  <w:style w:type="paragraph" w:styleId="Obsah3">
    <w:name w:val="toc 3"/>
    <w:basedOn w:val="Normln"/>
    <w:next w:val="Normln"/>
    <w:autoRedefine/>
    <w:uiPriority w:val="39"/>
    <w:rsid w:val="000A69E0"/>
    <w:pPr>
      <w:spacing w:line="360" w:lineRule="auto"/>
      <w:ind w:left="480"/>
      <w:jc w:val="left"/>
    </w:pPr>
    <w:rPr>
      <w:rFonts w:ascii="Arial Narrow" w:hAnsi="Arial Narrow"/>
      <w:iCs/>
      <w:sz w:val="22"/>
    </w:rPr>
  </w:style>
  <w:style w:type="paragraph" w:styleId="Obsah4">
    <w:name w:val="toc 4"/>
    <w:basedOn w:val="Normln"/>
    <w:next w:val="Normln"/>
    <w:autoRedefine/>
    <w:semiHidden/>
    <w:rsid w:val="008921F2"/>
    <w:pPr>
      <w:ind w:left="720"/>
      <w:jc w:val="left"/>
    </w:pPr>
    <w:rPr>
      <w:rFonts w:asciiTheme="minorHAnsi" w:hAnsiTheme="minorHAnsi"/>
      <w:sz w:val="18"/>
      <w:szCs w:val="18"/>
    </w:rPr>
  </w:style>
  <w:style w:type="paragraph" w:styleId="Obsah5">
    <w:name w:val="toc 5"/>
    <w:basedOn w:val="Normln"/>
    <w:next w:val="Normln"/>
    <w:autoRedefine/>
    <w:semiHidden/>
    <w:rsid w:val="008921F2"/>
    <w:pPr>
      <w:ind w:left="960"/>
      <w:jc w:val="left"/>
    </w:pPr>
    <w:rPr>
      <w:rFonts w:asciiTheme="minorHAnsi" w:hAnsiTheme="minorHAnsi"/>
      <w:sz w:val="18"/>
      <w:szCs w:val="18"/>
    </w:rPr>
  </w:style>
  <w:style w:type="paragraph" w:styleId="Obsah6">
    <w:name w:val="toc 6"/>
    <w:basedOn w:val="Normln"/>
    <w:next w:val="Normln"/>
    <w:autoRedefine/>
    <w:semiHidden/>
    <w:rsid w:val="008921F2"/>
    <w:pPr>
      <w:ind w:left="1200"/>
      <w:jc w:val="left"/>
    </w:pPr>
    <w:rPr>
      <w:rFonts w:asciiTheme="minorHAnsi" w:hAnsiTheme="minorHAnsi"/>
      <w:sz w:val="18"/>
      <w:szCs w:val="18"/>
    </w:rPr>
  </w:style>
  <w:style w:type="paragraph" w:styleId="Obsah7">
    <w:name w:val="toc 7"/>
    <w:basedOn w:val="Normln"/>
    <w:next w:val="Normln"/>
    <w:autoRedefine/>
    <w:semiHidden/>
    <w:rsid w:val="008921F2"/>
    <w:pPr>
      <w:ind w:left="1440"/>
      <w:jc w:val="left"/>
    </w:pPr>
    <w:rPr>
      <w:rFonts w:asciiTheme="minorHAnsi" w:hAnsiTheme="minorHAnsi"/>
      <w:sz w:val="18"/>
      <w:szCs w:val="18"/>
    </w:rPr>
  </w:style>
  <w:style w:type="paragraph" w:styleId="Obsah8">
    <w:name w:val="toc 8"/>
    <w:basedOn w:val="Normln"/>
    <w:next w:val="Normln"/>
    <w:autoRedefine/>
    <w:semiHidden/>
    <w:rsid w:val="008921F2"/>
    <w:pPr>
      <w:ind w:left="1680"/>
      <w:jc w:val="left"/>
    </w:pPr>
    <w:rPr>
      <w:rFonts w:asciiTheme="minorHAnsi" w:hAnsiTheme="minorHAnsi"/>
      <w:sz w:val="18"/>
      <w:szCs w:val="18"/>
    </w:rPr>
  </w:style>
  <w:style w:type="paragraph" w:styleId="Obsah9">
    <w:name w:val="toc 9"/>
    <w:basedOn w:val="Normln"/>
    <w:next w:val="Normln"/>
    <w:autoRedefine/>
    <w:semiHidden/>
    <w:rsid w:val="008921F2"/>
    <w:pPr>
      <w:ind w:left="1920"/>
      <w:jc w:val="left"/>
    </w:pPr>
    <w:rPr>
      <w:rFonts w:asciiTheme="minorHAnsi" w:hAnsiTheme="minorHAnsi"/>
      <w:sz w:val="18"/>
      <w:szCs w:val="18"/>
    </w:rPr>
  </w:style>
  <w:style w:type="paragraph" w:styleId="Rejstk1">
    <w:name w:val="index 1"/>
    <w:basedOn w:val="Normln"/>
    <w:next w:val="Normln"/>
    <w:autoRedefine/>
    <w:semiHidden/>
    <w:rsid w:val="008921F2"/>
    <w:pPr>
      <w:ind w:left="240" w:hanging="240"/>
    </w:pPr>
  </w:style>
  <w:style w:type="paragraph" w:styleId="Rejstk2">
    <w:name w:val="index 2"/>
    <w:basedOn w:val="Normln"/>
    <w:next w:val="Normln"/>
    <w:autoRedefine/>
    <w:semiHidden/>
    <w:rsid w:val="008921F2"/>
    <w:pPr>
      <w:ind w:left="480" w:hanging="240"/>
    </w:pPr>
  </w:style>
  <w:style w:type="paragraph" w:styleId="Rejstk3">
    <w:name w:val="index 3"/>
    <w:basedOn w:val="Normln"/>
    <w:next w:val="Normln"/>
    <w:autoRedefine/>
    <w:semiHidden/>
    <w:rsid w:val="008921F2"/>
    <w:pPr>
      <w:ind w:left="720" w:hanging="240"/>
    </w:pPr>
  </w:style>
  <w:style w:type="paragraph" w:styleId="Rejstk4">
    <w:name w:val="index 4"/>
    <w:basedOn w:val="Normln"/>
    <w:next w:val="Normln"/>
    <w:autoRedefine/>
    <w:semiHidden/>
    <w:rsid w:val="008921F2"/>
    <w:pPr>
      <w:ind w:left="960" w:hanging="240"/>
    </w:pPr>
  </w:style>
  <w:style w:type="paragraph" w:styleId="Rejstk5">
    <w:name w:val="index 5"/>
    <w:basedOn w:val="Normln"/>
    <w:next w:val="Normln"/>
    <w:autoRedefine/>
    <w:semiHidden/>
    <w:rsid w:val="008921F2"/>
    <w:pPr>
      <w:ind w:left="1200" w:hanging="240"/>
    </w:pPr>
  </w:style>
  <w:style w:type="paragraph" w:styleId="Rejstk6">
    <w:name w:val="index 6"/>
    <w:basedOn w:val="Normln"/>
    <w:next w:val="Normln"/>
    <w:autoRedefine/>
    <w:semiHidden/>
    <w:rsid w:val="008921F2"/>
    <w:pPr>
      <w:ind w:left="1440" w:hanging="240"/>
    </w:pPr>
  </w:style>
  <w:style w:type="paragraph" w:styleId="Rejstk7">
    <w:name w:val="index 7"/>
    <w:basedOn w:val="Normln"/>
    <w:next w:val="Normln"/>
    <w:autoRedefine/>
    <w:semiHidden/>
    <w:rsid w:val="008921F2"/>
    <w:pPr>
      <w:ind w:left="1680" w:hanging="240"/>
    </w:pPr>
  </w:style>
  <w:style w:type="paragraph" w:styleId="Rejstk8">
    <w:name w:val="index 8"/>
    <w:basedOn w:val="Normln"/>
    <w:next w:val="Normln"/>
    <w:autoRedefine/>
    <w:semiHidden/>
    <w:rsid w:val="008921F2"/>
    <w:pPr>
      <w:ind w:left="1920" w:hanging="240"/>
    </w:pPr>
  </w:style>
  <w:style w:type="paragraph" w:styleId="Rejstk9">
    <w:name w:val="index 9"/>
    <w:basedOn w:val="Normln"/>
    <w:next w:val="Normln"/>
    <w:autoRedefine/>
    <w:semiHidden/>
    <w:rsid w:val="008921F2"/>
    <w:pPr>
      <w:ind w:left="2160" w:hanging="240"/>
    </w:pPr>
  </w:style>
  <w:style w:type="paragraph" w:styleId="Hlavikarejstku">
    <w:name w:val="index heading"/>
    <w:basedOn w:val="Normln"/>
    <w:next w:val="Rejstk1"/>
    <w:semiHidden/>
    <w:rsid w:val="008921F2"/>
  </w:style>
  <w:style w:type="paragraph" w:customStyle="1" w:styleId="BodyText31">
    <w:name w:val="Body Text 31"/>
    <w:basedOn w:val="Normln"/>
    <w:rsid w:val="008921F2"/>
    <w:rPr>
      <w:color w:val="FF0000"/>
    </w:rPr>
  </w:style>
  <w:style w:type="paragraph" w:customStyle="1" w:styleId="table">
    <w:name w:val="table"/>
    <w:basedOn w:val="Normln"/>
    <w:rsid w:val="008921F2"/>
    <w:pPr>
      <w:ind w:left="1276"/>
      <w:jc w:val="center"/>
    </w:pPr>
  </w:style>
  <w:style w:type="character" w:customStyle="1" w:styleId="mediumtext1">
    <w:name w:val="medium_text1"/>
    <w:rsid w:val="008921F2"/>
    <w:rPr>
      <w:sz w:val="24"/>
      <w:szCs w:val="24"/>
    </w:rPr>
  </w:style>
  <w:style w:type="character" w:customStyle="1" w:styleId="longtext1">
    <w:name w:val="long_text1"/>
    <w:rsid w:val="008921F2"/>
    <w:rPr>
      <w:sz w:val="20"/>
      <w:szCs w:val="20"/>
    </w:rPr>
  </w:style>
  <w:style w:type="character" w:customStyle="1" w:styleId="shorttext1">
    <w:name w:val="short_text1"/>
    <w:rsid w:val="008921F2"/>
    <w:rPr>
      <w:sz w:val="29"/>
      <w:szCs w:val="29"/>
    </w:rPr>
  </w:style>
  <w:style w:type="paragraph" w:customStyle="1" w:styleId="Normln1">
    <w:name w:val="Normální 1"/>
    <w:basedOn w:val="Normln"/>
    <w:rsid w:val="008921F2"/>
    <w:pPr>
      <w:ind w:left="1843"/>
    </w:pPr>
  </w:style>
  <w:style w:type="paragraph" w:styleId="Zkladntext2">
    <w:name w:val="Body Text 2"/>
    <w:basedOn w:val="Normln"/>
    <w:semiHidden/>
    <w:rsid w:val="008921F2"/>
    <w:pPr>
      <w:jc w:val="center"/>
    </w:pPr>
    <w:rPr>
      <w:b/>
      <w:bCs/>
      <w:sz w:val="20"/>
    </w:rPr>
  </w:style>
  <w:style w:type="paragraph" w:customStyle="1" w:styleId="Default">
    <w:name w:val="Default"/>
    <w:rsid w:val="00130275"/>
    <w:pPr>
      <w:widowControl w:val="0"/>
      <w:autoSpaceDE w:val="0"/>
      <w:autoSpaceDN w:val="0"/>
      <w:adjustRightInd w:val="0"/>
    </w:pPr>
    <w:rPr>
      <w:rFonts w:ascii="Arial" w:hAnsi="Arial" w:cs="Arial"/>
      <w:color w:val="000000"/>
      <w:sz w:val="24"/>
      <w:szCs w:val="24"/>
    </w:rPr>
  </w:style>
  <w:style w:type="paragraph" w:styleId="Odstavecseseznamem">
    <w:name w:val="List Paragraph"/>
    <w:basedOn w:val="Normln"/>
    <w:uiPriority w:val="34"/>
    <w:qFormat/>
    <w:rsid w:val="001F7044"/>
    <w:pPr>
      <w:ind w:left="708"/>
    </w:pPr>
  </w:style>
  <w:style w:type="paragraph" w:styleId="Revize">
    <w:name w:val="Revision"/>
    <w:hidden/>
    <w:uiPriority w:val="99"/>
    <w:semiHidden/>
    <w:rsid w:val="00144EEA"/>
    <w:rPr>
      <w:sz w:val="24"/>
    </w:rPr>
  </w:style>
  <w:style w:type="paragraph" w:customStyle="1" w:styleId="psmeno">
    <w:name w:val="písmeno"/>
    <w:basedOn w:val="Normln"/>
    <w:rsid w:val="00A80E19"/>
    <w:pPr>
      <w:keepNext/>
      <w:keepLines/>
      <w:numPr>
        <w:numId w:val="2"/>
      </w:numPr>
      <w:spacing w:before="120"/>
    </w:pPr>
  </w:style>
  <w:style w:type="paragraph" w:customStyle="1" w:styleId="Odstavec">
    <w:name w:val="Odstavec"/>
    <w:basedOn w:val="Normln"/>
    <w:rsid w:val="007842E9"/>
    <w:pPr>
      <w:spacing w:before="120" w:after="120"/>
      <w:jc w:val="left"/>
    </w:pPr>
    <w:rPr>
      <w:rFonts w:ascii="Arial" w:hAnsi="Arial"/>
      <w:kern w:val="28"/>
    </w:rPr>
  </w:style>
  <w:style w:type="paragraph" w:customStyle="1" w:styleId="Bod">
    <w:name w:val="Bod"/>
    <w:basedOn w:val="Normln"/>
    <w:rsid w:val="00123830"/>
    <w:pPr>
      <w:numPr>
        <w:numId w:val="3"/>
      </w:numPr>
      <w:spacing w:after="120"/>
      <w:jc w:val="left"/>
    </w:pPr>
    <w:rPr>
      <w:rFonts w:ascii="Arial" w:hAnsi="Arial"/>
      <w:kern w:val="28"/>
    </w:rPr>
  </w:style>
  <w:style w:type="paragraph" w:styleId="Pokraovnseznamu5">
    <w:name w:val="List Continue 5"/>
    <w:basedOn w:val="Normln"/>
    <w:rsid w:val="00123830"/>
    <w:pPr>
      <w:widowControl w:val="0"/>
      <w:spacing w:after="120"/>
      <w:ind w:left="1415"/>
      <w:jc w:val="left"/>
    </w:pPr>
    <w:rPr>
      <w:rFonts w:ascii="Arial" w:hAnsi="Arial"/>
      <w:sz w:val="22"/>
    </w:rPr>
  </w:style>
  <w:style w:type="paragraph" w:customStyle="1" w:styleId="Odstavec0">
    <w:name w:val="Odstavec0"/>
    <w:basedOn w:val="Normln"/>
    <w:rsid w:val="00CA65FC"/>
    <w:pPr>
      <w:keepLines/>
      <w:widowControl w:val="0"/>
      <w:spacing w:before="120"/>
    </w:pPr>
    <w:rPr>
      <w:rFonts w:ascii="Arial" w:hAnsi="Arial"/>
      <w:sz w:val="22"/>
    </w:rPr>
  </w:style>
  <w:style w:type="paragraph" w:customStyle="1" w:styleId="NormlnSoD">
    <w:name w:val="Normální SoD"/>
    <w:basedOn w:val="Normln"/>
    <w:rsid w:val="00CA65FC"/>
    <w:pPr>
      <w:overflowPunct w:val="0"/>
      <w:autoSpaceDE w:val="0"/>
      <w:autoSpaceDN w:val="0"/>
      <w:adjustRightInd w:val="0"/>
    </w:pPr>
    <w:rPr>
      <w:rFonts w:ascii="Arial" w:hAnsi="Arial" w:cs="Arial"/>
      <w:sz w:val="20"/>
    </w:rPr>
  </w:style>
  <w:style w:type="table" w:styleId="Mkatabulky">
    <w:name w:val="Table Grid"/>
    <w:basedOn w:val="Normlntabulka"/>
    <w:uiPriority w:val="59"/>
    <w:rsid w:val="00902C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eChar">
    <w:name w:val="Text komentáře Char"/>
    <w:link w:val="Textkomente"/>
    <w:uiPriority w:val="99"/>
    <w:semiHidden/>
    <w:rsid w:val="00AA055B"/>
  </w:style>
  <w:style w:type="character" w:customStyle="1" w:styleId="nowrap">
    <w:name w:val="nowrap"/>
    <w:rsid w:val="00B016CF"/>
  </w:style>
  <w:style w:type="character" w:customStyle="1" w:styleId="Nevyeenzmnka1">
    <w:name w:val="Nevyřešená zmínka1"/>
    <w:basedOn w:val="Standardnpsmoodstavce"/>
    <w:uiPriority w:val="99"/>
    <w:semiHidden/>
    <w:unhideWhenUsed/>
    <w:rsid w:val="002E2598"/>
    <w:rPr>
      <w:color w:val="605E5C"/>
      <w:shd w:val="clear" w:color="auto" w:fill="E1DFDD"/>
    </w:rPr>
  </w:style>
  <w:style w:type="character" w:customStyle="1" w:styleId="Nevyeenzmnka2">
    <w:name w:val="Nevyřešená zmínka2"/>
    <w:basedOn w:val="Standardnpsmoodstavce"/>
    <w:uiPriority w:val="99"/>
    <w:semiHidden/>
    <w:unhideWhenUsed/>
    <w:rsid w:val="006C4466"/>
    <w:rPr>
      <w:color w:val="605E5C"/>
      <w:shd w:val="clear" w:color="auto" w:fill="E1DFDD"/>
    </w:rPr>
  </w:style>
  <w:style w:type="character" w:styleId="Siln">
    <w:name w:val="Strong"/>
    <w:basedOn w:val="Standardnpsmoodstavce"/>
    <w:uiPriority w:val="22"/>
    <w:qFormat/>
    <w:rsid w:val="00EA279A"/>
    <w:rPr>
      <w:b/>
      <w:bCs/>
    </w:rPr>
  </w:style>
  <w:style w:type="character" w:customStyle="1" w:styleId="Nevyeenzmnka3">
    <w:name w:val="Nevyřešená zmínka3"/>
    <w:basedOn w:val="Standardnpsmoodstavce"/>
    <w:uiPriority w:val="99"/>
    <w:semiHidden/>
    <w:unhideWhenUsed/>
    <w:rsid w:val="00BF6968"/>
    <w:rPr>
      <w:color w:val="605E5C"/>
      <w:shd w:val="clear" w:color="auto" w:fill="E1DFDD"/>
    </w:rPr>
  </w:style>
  <w:style w:type="character" w:styleId="Zstupntext">
    <w:name w:val="Placeholder Text"/>
    <w:basedOn w:val="Standardnpsmoodstavce"/>
    <w:uiPriority w:val="99"/>
    <w:semiHidden/>
    <w:rsid w:val="00A7403F"/>
    <w:rPr>
      <w:color w:val="808080"/>
    </w:rPr>
  </w:style>
  <w:style w:type="character" w:customStyle="1" w:styleId="Nevyeenzmnka4">
    <w:name w:val="Nevyřešená zmínka4"/>
    <w:basedOn w:val="Standardnpsmoodstavce"/>
    <w:uiPriority w:val="99"/>
    <w:semiHidden/>
    <w:unhideWhenUsed/>
    <w:rsid w:val="006A4BD9"/>
    <w:rPr>
      <w:color w:val="605E5C"/>
      <w:shd w:val="clear" w:color="auto" w:fill="E1DFDD"/>
    </w:rPr>
  </w:style>
  <w:style w:type="character" w:customStyle="1" w:styleId="preformatted">
    <w:name w:val="preformatted"/>
    <w:basedOn w:val="Standardnpsmoodstavce"/>
    <w:rsid w:val="005F0D2F"/>
  </w:style>
  <w:style w:type="character" w:customStyle="1" w:styleId="Nadpis4Char">
    <w:name w:val="Nadpis 4 Char"/>
    <w:aliases w:val="text 4 Char1,DPB Char1,Titul2 Char,ABB... Char,_ Char,Heading 4 Char1,Úroveň a) Char,Char Char Char"/>
    <w:basedOn w:val="Standardnpsmoodstavce"/>
    <w:link w:val="Nadpis4"/>
    <w:rsid w:val="00016721"/>
    <w:rPr>
      <w:i/>
      <w:sz w:val="24"/>
    </w:rPr>
  </w:style>
  <w:style w:type="character" w:styleId="Nevyeenzmnka">
    <w:name w:val="Unresolved Mention"/>
    <w:basedOn w:val="Standardnpsmoodstavce"/>
    <w:uiPriority w:val="99"/>
    <w:semiHidden/>
    <w:unhideWhenUsed/>
    <w:rsid w:val="005438E5"/>
    <w:rPr>
      <w:color w:val="605E5C"/>
      <w:shd w:val="clear" w:color="auto" w:fill="E1DFDD"/>
    </w:rPr>
  </w:style>
  <w:style w:type="paragraph" w:styleId="FormtovanvHTML">
    <w:name w:val="HTML Preformatted"/>
    <w:basedOn w:val="Normln"/>
    <w:link w:val="FormtovanvHTMLChar"/>
    <w:uiPriority w:val="99"/>
    <w:semiHidden/>
    <w:unhideWhenUsed/>
    <w:rsid w:val="00BE7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FormtovanvHTMLChar">
    <w:name w:val="Formátovaný v HTML Char"/>
    <w:basedOn w:val="Standardnpsmoodstavce"/>
    <w:link w:val="FormtovanvHTML"/>
    <w:uiPriority w:val="99"/>
    <w:semiHidden/>
    <w:rsid w:val="00BE7AF4"/>
    <w:rPr>
      <w:rFonts w:ascii="Courier New" w:hAnsi="Courier New" w:cs="Courier New"/>
    </w:rPr>
  </w:style>
  <w:style w:type="character" w:customStyle="1" w:styleId="y2iqfc">
    <w:name w:val="y2iqfc"/>
    <w:basedOn w:val="Standardnpsmoodstavce"/>
    <w:rsid w:val="00BE7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37032">
      <w:bodyDiv w:val="1"/>
      <w:marLeft w:val="0"/>
      <w:marRight w:val="0"/>
      <w:marTop w:val="0"/>
      <w:marBottom w:val="0"/>
      <w:divBdr>
        <w:top w:val="none" w:sz="0" w:space="0" w:color="auto"/>
        <w:left w:val="none" w:sz="0" w:space="0" w:color="auto"/>
        <w:bottom w:val="none" w:sz="0" w:space="0" w:color="auto"/>
        <w:right w:val="none" w:sz="0" w:space="0" w:color="auto"/>
      </w:divBdr>
    </w:div>
    <w:div w:id="105196506">
      <w:bodyDiv w:val="1"/>
      <w:marLeft w:val="0"/>
      <w:marRight w:val="0"/>
      <w:marTop w:val="0"/>
      <w:marBottom w:val="0"/>
      <w:divBdr>
        <w:top w:val="none" w:sz="0" w:space="0" w:color="auto"/>
        <w:left w:val="none" w:sz="0" w:space="0" w:color="auto"/>
        <w:bottom w:val="none" w:sz="0" w:space="0" w:color="auto"/>
        <w:right w:val="none" w:sz="0" w:space="0" w:color="auto"/>
      </w:divBdr>
    </w:div>
    <w:div w:id="131363798">
      <w:bodyDiv w:val="1"/>
      <w:marLeft w:val="0"/>
      <w:marRight w:val="0"/>
      <w:marTop w:val="0"/>
      <w:marBottom w:val="0"/>
      <w:divBdr>
        <w:top w:val="none" w:sz="0" w:space="0" w:color="auto"/>
        <w:left w:val="none" w:sz="0" w:space="0" w:color="auto"/>
        <w:bottom w:val="none" w:sz="0" w:space="0" w:color="auto"/>
        <w:right w:val="none" w:sz="0" w:space="0" w:color="auto"/>
      </w:divBdr>
    </w:div>
    <w:div w:id="201865882">
      <w:bodyDiv w:val="1"/>
      <w:marLeft w:val="0"/>
      <w:marRight w:val="0"/>
      <w:marTop w:val="0"/>
      <w:marBottom w:val="0"/>
      <w:divBdr>
        <w:top w:val="none" w:sz="0" w:space="0" w:color="auto"/>
        <w:left w:val="none" w:sz="0" w:space="0" w:color="auto"/>
        <w:bottom w:val="none" w:sz="0" w:space="0" w:color="auto"/>
        <w:right w:val="none" w:sz="0" w:space="0" w:color="auto"/>
      </w:divBdr>
    </w:div>
    <w:div w:id="211506459">
      <w:bodyDiv w:val="1"/>
      <w:marLeft w:val="0"/>
      <w:marRight w:val="0"/>
      <w:marTop w:val="0"/>
      <w:marBottom w:val="0"/>
      <w:divBdr>
        <w:top w:val="none" w:sz="0" w:space="0" w:color="auto"/>
        <w:left w:val="none" w:sz="0" w:space="0" w:color="auto"/>
        <w:bottom w:val="none" w:sz="0" w:space="0" w:color="auto"/>
        <w:right w:val="none" w:sz="0" w:space="0" w:color="auto"/>
      </w:divBdr>
    </w:div>
    <w:div w:id="307634013">
      <w:bodyDiv w:val="1"/>
      <w:marLeft w:val="0"/>
      <w:marRight w:val="0"/>
      <w:marTop w:val="0"/>
      <w:marBottom w:val="0"/>
      <w:divBdr>
        <w:top w:val="none" w:sz="0" w:space="0" w:color="auto"/>
        <w:left w:val="none" w:sz="0" w:space="0" w:color="auto"/>
        <w:bottom w:val="none" w:sz="0" w:space="0" w:color="auto"/>
        <w:right w:val="none" w:sz="0" w:space="0" w:color="auto"/>
      </w:divBdr>
    </w:div>
    <w:div w:id="437453689">
      <w:bodyDiv w:val="1"/>
      <w:marLeft w:val="0"/>
      <w:marRight w:val="0"/>
      <w:marTop w:val="0"/>
      <w:marBottom w:val="0"/>
      <w:divBdr>
        <w:top w:val="none" w:sz="0" w:space="0" w:color="auto"/>
        <w:left w:val="none" w:sz="0" w:space="0" w:color="auto"/>
        <w:bottom w:val="none" w:sz="0" w:space="0" w:color="auto"/>
        <w:right w:val="none" w:sz="0" w:space="0" w:color="auto"/>
      </w:divBdr>
    </w:div>
    <w:div w:id="559050413">
      <w:bodyDiv w:val="1"/>
      <w:marLeft w:val="0"/>
      <w:marRight w:val="0"/>
      <w:marTop w:val="0"/>
      <w:marBottom w:val="0"/>
      <w:divBdr>
        <w:top w:val="none" w:sz="0" w:space="0" w:color="auto"/>
        <w:left w:val="none" w:sz="0" w:space="0" w:color="auto"/>
        <w:bottom w:val="none" w:sz="0" w:space="0" w:color="auto"/>
        <w:right w:val="none" w:sz="0" w:space="0" w:color="auto"/>
      </w:divBdr>
    </w:div>
    <w:div w:id="719868200">
      <w:bodyDiv w:val="1"/>
      <w:marLeft w:val="0"/>
      <w:marRight w:val="0"/>
      <w:marTop w:val="0"/>
      <w:marBottom w:val="0"/>
      <w:divBdr>
        <w:top w:val="none" w:sz="0" w:space="0" w:color="auto"/>
        <w:left w:val="none" w:sz="0" w:space="0" w:color="auto"/>
        <w:bottom w:val="none" w:sz="0" w:space="0" w:color="auto"/>
        <w:right w:val="none" w:sz="0" w:space="0" w:color="auto"/>
      </w:divBdr>
    </w:div>
    <w:div w:id="739597424">
      <w:bodyDiv w:val="1"/>
      <w:marLeft w:val="0"/>
      <w:marRight w:val="0"/>
      <w:marTop w:val="0"/>
      <w:marBottom w:val="0"/>
      <w:divBdr>
        <w:top w:val="none" w:sz="0" w:space="0" w:color="auto"/>
        <w:left w:val="none" w:sz="0" w:space="0" w:color="auto"/>
        <w:bottom w:val="none" w:sz="0" w:space="0" w:color="auto"/>
        <w:right w:val="none" w:sz="0" w:space="0" w:color="auto"/>
      </w:divBdr>
    </w:div>
    <w:div w:id="885260541">
      <w:bodyDiv w:val="1"/>
      <w:marLeft w:val="0"/>
      <w:marRight w:val="0"/>
      <w:marTop w:val="0"/>
      <w:marBottom w:val="0"/>
      <w:divBdr>
        <w:top w:val="none" w:sz="0" w:space="0" w:color="auto"/>
        <w:left w:val="none" w:sz="0" w:space="0" w:color="auto"/>
        <w:bottom w:val="none" w:sz="0" w:space="0" w:color="auto"/>
        <w:right w:val="none" w:sz="0" w:space="0" w:color="auto"/>
      </w:divBdr>
    </w:div>
    <w:div w:id="909198316">
      <w:bodyDiv w:val="1"/>
      <w:marLeft w:val="0"/>
      <w:marRight w:val="0"/>
      <w:marTop w:val="0"/>
      <w:marBottom w:val="0"/>
      <w:divBdr>
        <w:top w:val="none" w:sz="0" w:space="0" w:color="auto"/>
        <w:left w:val="none" w:sz="0" w:space="0" w:color="auto"/>
        <w:bottom w:val="none" w:sz="0" w:space="0" w:color="auto"/>
        <w:right w:val="none" w:sz="0" w:space="0" w:color="auto"/>
      </w:divBdr>
    </w:div>
    <w:div w:id="960452430">
      <w:bodyDiv w:val="1"/>
      <w:marLeft w:val="0"/>
      <w:marRight w:val="0"/>
      <w:marTop w:val="0"/>
      <w:marBottom w:val="0"/>
      <w:divBdr>
        <w:top w:val="none" w:sz="0" w:space="0" w:color="auto"/>
        <w:left w:val="none" w:sz="0" w:space="0" w:color="auto"/>
        <w:bottom w:val="none" w:sz="0" w:space="0" w:color="auto"/>
        <w:right w:val="none" w:sz="0" w:space="0" w:color="auto"/>
      </w:divBdr>
    </w:div>
    <w:div w:id="1009479199">
      <w:bodyDiv w:val="1"/>
      <w:marLeft w:val="0"/>
      <w:marRight w:val="0"/>
      <w:marTop w:val="0"/>
      <w:marBottom w:val="0"/>
      <w:divBdr>
        <w:top w:val="none" w:sz="0" w:space="0" w:color="auto"/>
        <w:left w:val="none" w:sz="0" w:space="0" w:color="auto"/>
        <w:bottom w:val="none" w:sz="0" w:space="0" w:color="auto"/>
        <w:right w:val="none" w:sz="0" w:space="0" w:color="auto"/>
      </w:divBdr>
    </w:div>
    <w:div w:id="1103187898">
      <w:bodyDiv w:val="1"/>
      <w:marLeft w:val="0"/>
      <w:marRight w:val="0"/>
      <w:marTop w:val="0"/>
      <w:marBottom w:val="0"/>
      <w:divBdr>
        <w:top w:val="none" w:sz="0" w:space="0" w:color="auto"/>
        <w:left w:val="none" w:sz="0" w:space="0" w:color="auto"/>
        <w:bottom w:val="none" w:sz="0" w:space="0" w:color="auto"/>
        <w:right w:val="none" w:sz="0" w:space="0" w:color="auto"/>
      </w:divBdr>
    </w:div>
    <w:div w:id="1111054782">
      <w:bodyDiv w:val="1"/>
      <w:marLeft w:val="0"/>
      <w:marRight w:val="0"/>
      <w:marTop w:val="0"/>
      <w:marBottom w:val="0"/>
      <w:divBdr>
        <w:top w:val="none" w:sz="0" w:space="0" w:color="auto"/>
        <w:left w:val="none" w:sz="0" w:space="0" w:color="auto"/>
        <w:bottom w:val="none" w:sz="0" w:space="0" w:color="auto"/>
        <w:right w:val="none" w:sz="0" w:space="0" w:color="auto"/>
      </w:divBdr>
    </w:div>
    <w:div w:id="1321275440">
      <w:bodyDiv w:val="1"/>
      <w:marLeft w:val="0"/>
      <w:marRight w:val="0"/>
      <w:marTop w:val="0"/>
      <w:marBottom w:val="0"/>
      <w:divBdr>
        <w:top w:val="none" w:sz="0" w:space="0" w:color="auto"/>
        <w:left w:val="none" w:sz="0" w:space="0" w:color="auto"/>
        <w:bottom w:val="none" w:sz="0" w:space="0" w:color="auto"/>
        <w:right w:val="none" w:sz="0" w:space="0" w:color="auto"/>
      </w:divBdr>
    </w:div>
    <w:div w:id="1337225203">
      <w:bodyDiv w:val="1"/>
      <w:marLeft w:val="0"/>
      <w:marRight w:val="0"/>
      <w:marTop w:val="0"/>
      <w:marBottom w:val="0"/>
      <w:divBdr>
        <w:top w:val="none" w:sz="0" w:space="0" w:color="auto"/>
        <w:left w:val="none" w:sz="0" w:space="0" w:color="auto"/>
        <w:bottom w:val="none" w:sz="0" w:space="0" w:color="auto"/>
        <w:right w:val="none" w:sz="0" w:space="0" w:color="auto"/>
      </w:divBdr>
    </w:div>
    <w:div w:id="135018133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403523576">
      <w:bodyDiv w:val="1"/>
      <w:marLeft w:val="0"/>
      <w:marRight w:val="0"/>
      <w:marTop w:val="0"/>
      <w:marBottom w:val="0"/>
      <w:divBdr>
        <w:top w:val="none" w:sz="0" w:space="0" w:color="auto"/>
        <w:left w:val="none" w:sz="0" w:space="0" w:color="auto"/>
        <w:bottom w:val="none" w:sz="0" w:space="0" w:color="auto"/>
        <w:right w:val="none" w:sz="0" w:space="0" w:color="auto"/>
      </w:divBdr>
    </w:div>
    <w:div w:id="1448043396">
      <w:bodyDiv w:val="1"/>
      <w:marLeft w:val="0"/>
      <w:marRight w:val="0"/>
      <w:marTop w:val="0"/>
      <w:marBottom w:val="0"/>
      <w:divBdr>
        <w:top w:val="none" w:sz="0" w:space="0" w:color="auto"/>
        <w:left w:val="none" w:sz="0" w:space="0" w:color="auto"/>
        <w:bottom w:val="none" w:sz="0" w:space="0" w:color="auto"/>
        <w:right w:val="none" w:sz="0" w:space="0" w:color="auto"/>
      </w:divBdr>
    </w:div>
    <w:div w:id="1458110755">
      <w:bodyDiv w:val="1"/>
      <w:marLeft w:val="0"/>
      <w:marRight w:val="0"/>
      <w:marTop w:val="0"/>
      <w:marBottom w:val="0"/>
      <w:divBdr>
        <w:top w:val="none" w:sz="0" w:space="0" w:color="auto"/>
        <w:left w:val="none" w:sz="0" w:space="0" w:color="auto"/>
        <w:bottom w:val="none" w:sz="0" w:space="0" w:color="auto"/>
        <w:right w:val="none" w:sz="0" w:space="0" w:color="auto"/>
      </w:divBdr>
    </w:div>
    <w:div w:id="1524778628">
      <w:bodyDiv w:val="1"/>
      <w:marLeft w:val="0"/>
      <w:marRight w:val="0"/>
      <w:marTop w:val="0"/>
      <w:marBottom w:val="0"/>
      <w:divBdr>
        <w:top w:val="none" w:sz="0" w:space="0" w:color="auto"/>
        <w:left w:val="none" w:sz="0" w:space="0" w:color="auto"/>
        <w:bottom w:val="none" w:sz="0" w:space="0" w:color="auto"/>
        <w:right w:val="none" w:sz="0" w:space="0" w:color="auto"/>
      </w:divBdr>
    </w:div>
    <w:div w:id="1586845074">
      <w:bodyDiv w:val="1"/>
      <w:marLeft w:val="0"/>
      <w:marRight w:val="0"/>
      <w:marTop w:val="0"/>
      <w:marBottom w:val="0"/>
      <w:divBdr>
        <w:top w:val="none" w:sz="0" w:space="0" w:color="auto"/>
        <w:left w:val="none" w:sz="0" w:space="0" w:color="auto"/>
        <w:bottom w:val="none" w:sz="0" w:space="0" w:color="auto"/>
        <w:right w:val="none" w:sz="0" w:space="0" w:color="auto"/>
      </w:divBdr>
    </w:div>
    <w:div w:id="1654330535">
      <w:bodyDiv w:val="1"/>
      <w:marLeft w:val="0"/>
      <w:marRight w:val="0"/>
      <w:marTop w:val="0"/>
      <w:marBottom w:val="0"/>
      <w:divBdr>
        <w:top w:val="none" w:sz="0" w:space="0" w:color="auto"/>
        <w:left w:val="none" w:sz="0" w:space="0" w:color="auto"/>
        <w:bottom w:val="none" w:sz="0" w:space="0" w:color="auto"/>
        <w:right w:val="none" w:sz="0" w:space="0" w:color="auto"/>
      </w:divBdr>
    </w:div>
    <w:div w:id="1677071723">
      <w:bodyDiv w:val="1"/>
      <w:marLeft w:val="0"/>
      <w:marRight w:val="0"/>
      <w:marTop w:val="0"/>
      <w:marBottom w:val="0"/>
      <w:divBdr>
        <w:top w:val="none" w:sz="0" w:space="0" w:color="auto"/>
        <w:left w:val="none" w:sz="0" w:space="0" w:color="auto"/>
        <w:bottom w:val="none" w:sz="0" w:space="0" w:color="auto"/>
        <w:right w:val="none" w:sz="0" w:space="0" w:color="auto"/>
      </w:divBdr>
    </w:div>
    <w:div w:id="1708138631">
      <w:bodyDiv w:val="1"/>
      <w:marLeft w:val="0"/>
      <w:marRight w:val="0"/>
      <w:marTop w:val="0"/>
      <w:marBottom w:val="0"/>
      <w:divBdr>
        <w:top w:val="none" w:sz="0" w:space="0" w:color="auto"/>
        <w:left w:val="none" w:sz="0" w:space="0" w:color="auto"/>
        <w:bottom w:val="none" w:sz="0" w:space="0" w:color="auto"/>
        <w:right w:val="none" w:sz="0" w:space="0" w:color="auto"/>
      </w:divBdr>
    </w:div>
    <w:div w:id="1727685904">
      <w:bodyDiv w:val="1"/>
      <w:marLeft w:val="0"/>
      <w:marRight w:val="0"/>
      <w:marTop w:val="0"/>
      <w:marBottom w:val="0"/>
      <w:divBdr>
        <w:top w:val="none" w:sz="0" w:space="0" w:color="auto"/>
        <w:left w:val="none" w:sz="0" w:space="0" w:color="auto"/>
        <w:bottom w:val="none" w:sz="0" w:space="0" w:color="auto"/>
        <w:right w:val="none" w:sz="0" w:space="0" w:color="auto"/>
      </w:divBdr>
    </w:div>
    <w:div w:id="1735200439">
      <w:bodyDiv w:val="1"/>
      <w:marLeft w:val="0"/>
      <w:marRight w:val="0"/>
      <w:marTop w:val="0"/>
      <w:marBottom w:val="0"/>
      <w:divBdr>
        <w:top w:val="none" w:sz="0" w:space="0" w:color="auto"/>
        <w:left w:val="none" w:sz="0" w:space="0" w:color="auto"/>
        <w:bottom w:val="none" w:sz="0" w:space="0" w:color="auto"/>
        <w:right w:val="none" w:sz="0" w:space="0" w:color="auto"/>
      </w:divBdr>
    </w:div>
    <w:div w:id="1736705664">
      <w:bodyDiv w:val="1"/>
      <w:marLeft w:val="0"/>
      <w:marRight w:val="0"/>
      <w:marTop w:val="0"/>
      <w:marBottom w:val="0"/>
      <w:divBdr>
        <w:top w:val="none" w:sz="0" w:space="0" w:color="auto"/>
        <w:left w:val="none" w:sz="0" w:space="0" w:color="auto"/>
        <w:bottom w:val="none" w:sz="0" w:space="0" w:color="auto"/>
        <w:right w:val="none" w:sz="0" w:space="0" w:color="auto"/>
      </w:divBdr>
    </w:div>
    <w:div w:id="1736929505">
      <w:bodyDiv w:val="1"/>
      <w:marLeft w:val="0"/>
      <w:marRight w:val="0"/>
      <w:marTop w:val="0"/>
      <w:marBottom w:val="0"/>
      <w:divBdr>
        <w:top w:val="none" w:sz="0" w:space="0" w:color="auto"/>
        <w:left w:val="none" w:sz="0" w:space="0" w:color="auto"/>
        <w:bottom w:val="none" w:sz="0" w:space="0" w:color="auto"/>
        <w:right w:val="none" w:sz="0" w:space="0" w:color="auto"/>
      </w:divBdr>
    </w:div>
    <w:div w:id="1765804220">
      <w:bodyDiv w:val="1"/>
      <w:marLeft w:val="0"/>
      <w:marRight w:val="0"/>
      <w:marTop w:val="0"/>
      <w:marBottom w:val="0"/>
      <w:divBdr>
        <w:top w:val="none" w:sz="0" w:space="0" w:color="auto"/>
        <w:left w:val="none" w:sz="0" w:space="0" w:color="auto"/>
        <w:bottom w:val="none" w:sz="0" w:space="0" w:color="auto"/>
        <w:right w:val="none" w:sz="0" w:space="0" w:color="auto"/>
      </w:divBdr>
    </w:div>
    <w:div w:id="1855067027">
      <w:bodyDiv w:val="1"/>
      <w:marLeft w:val="0"/>
      <w:marRight w:val="0"/>
      <w:marTop w:val="0"/>
      <w:marBottom w:val="0"/>
      <w:divBdr>
        <w:top w:val="none" w:sz="0" w:space="0" w:color="auto"/>
        <w:left w:val="none" w:sz="0" w:space="0" w:color="auto"/>
        <w:bottom w:val="none" w:sz="0" w:space="0" w:color="auto"/>
        <w:right w:val="none" w:sz="0" w:space="0" w:color="auto"/>
      </w:divBdr>
    </w:div>
    <w:div w:id="1926378204">
      <w:bodyDiv w:val="1"/>
      <w:marLeft w:val="0"/>
      <w:marRight w:val="0"/>
      <w:marTop w:val="0"/>
      <w:marBottom w:val="0"/>
      <w:divBdr>
        <w:top w:val="none" w:sz="0" w:space="0" w:color="auto"/>
        <w:left w:val="none" w:sz="0" w:space="0" w:color="auto"/>
        <w:bottom w:val="none" w:sz="0" w:space="0" w:color="auto"/>
        <w:right w:val="none" w:sz="0" w:space="0" w:color="auto"/>
      </w:divBdr>
    </w:div>
    <w:div w:id="1993437837">
      <w:bodyDiv w:val="1"/>
      <w:marLeft w:val="0"/>
      <w:marRight w:val="0"/>
      <w:marTop w:val="0"/>
      <w:marBottom w:val="0"/>
      <w:divBdr>
        <w:top w:val="none" w:sz="0" w:space="0" w:color="auto"/>
        <w:left w:val="none" w:sz="0" w:space="0" w:color="auto"/>
        <w:bottom w:val="none" w:sz="0" w:space="0" w:color="auto"/>
        <w:right w:val="none" w:sz="0" w:space="0" w:color="auto"/>
      </w:divBdr>
    </w:div>
    <w:div w:id="1995377394">
      <w:bodyDiv w:val="1"/>
      <w:marLeft w:val="0"/>
      <w:marRight w:val="0"/>
      <w:marTop w:val="0"/>
      <w:marBottom w:val="0"/>
      <w:divBdr>
        <w:top w:val="none" w:sz="0" w:space="0" w:color="auto"/>
        <w:left w:val="none" w:sz="0" w:space="0" w:color="auto"/>
        <w:bottom w:val="none" w:sz="0" w:space="0" w:color="auto"/>
        <w:right w:val="none" w:sz="0" w:space="0" w:color="auto"/>
      </w:divBdr>
      <w:divsChild>
        <w:div w:id="653219976">
          <w:marLeft w:val="0"/>
          <w:marRight w:val="0"/>
          <w:marTop w:val="0"/>
          <w:marBottom w:val="0"/>
          <w:divBdr>
            <w:top w:val="none" w:sz="0" w:space="0" w:color="auto"/>
            <w:left w:val="none" w:sz="0" w:space="0" w:color="auto"/>
            <w:bottom w:val="none" w:sz="0" w:space="0" w:color="auto"/>
            <w:right w:val="none" w:sz="0" w:space="0" w:color="auto"/>
          </w:divBdr>
          <w:divsChild>
            <w:div w:id="1784807452">
              <w:marLeft w:val="0"/>
              <w:marRight w:val="0"/>
              <w:marTop w:val="0"/>
              <w:marBottom w:val="0"/>
              <w:divBdr>
                <w:top w:val="none" w:sz="0" w:space="0" w:color="auto"/>
                <w:left w:val="none" w:sz="0" w:space="0" w:color="auto"/>
                <w:bottom w:val="none" w:sz="0" w:space="0" w:color="auto"/>
                <w:right w:val="none" w:sz="0" w:space="0" w:color="auto"/>
              </w:divBdr>
              <w:divsChild>
                <w:div w:id="311907043">
                  <w:marLeft w:val="0"/>
                  <w:marRight w:val="0"/>
                  <w:marTop w:val="0"/>
                  <w:marBottom w:val="0"/>
                  <w:divBdr>
                    <w:top w:val="none" w:sz="0" w:space="0" w:color="auto"/>
                    <w:left w:val="none" w:sz="0" w:space="0" w:color="auto"/>
                    <w:bottom w:val="none" w:sz="0" w:space="0" w:color="auto"/>
                    <w:right w:val="none" w:sz="0" w:space="0" w:color="auto"/>
                  </w:divBdr>
                  <w:divsChild>
                    <w:div w:id="1557398846">
                      <w:marLeft w:val="0"/>
                      <w:marRight w:val="0"/>
                      <w:marTop w:val="0"/>
                      <w:marBottom w:val="0"/>
                      <w:divBdr>
                        <w:top w:val="none" w:sz="0" w:space="0" w:color="auto"/>
                        <w:left w:val="none" w:sz="0" w:space="0" w:color="auto"/>
                        <w:bottom w:val="none" w:sz="0" w:space="0" w:color="auto"/>
                        <w:right w:val="none" w:sz="0" w:space="0" w:color="auto"/>
                      </w:divBdr>
                      <w:divsChild>
                        <w:div w:id="1487432797">
                          <w:marLeft w:val="0"/>
                          <w:marRight w:val="0"/>
                          <w:marTop w:val="0"/>
                          <w:marBottom w:val="0"/>
                          <w:divBdr>
                            <w:top w:val="none" w:sz="0" w:space="0" w:color="auto"/>
                            <w:left w:val="none" w:sz="0" w:space="0" w:color="auto"/>
                            <w:bottom w:val="none" w:sz="0" w:space="0" w:color="auto"/>
                            <w:right w:val="none" w:sz="0" w:space="0" w:color="auto"/>
                          </w:divBdr>
                          <w:divsChild>
                            <w:div w:id="217934270">
                              <w:marLeft w:val="0"/>
                              <w:marRight w:val="0"/>
                              <w:marTop w:val="0"/>
                              <w:marBottom w:val="0"/>
                              <w:divBdr>
                                <w:top w:val="none" w:sz="0" w:space="0" w:color="auto"/>
                                <w:left w:val="none" w:sz="0" w:space="0" w:color="auto"/>
                                <w:bottom w:val="none" w:sz="0" w:space="0" w:color="auto"/>
                                <w:right w:val="none" w:sz="0" w:space="0" w:color="auto"/>
                              </w:divBdr>
                              <w:divsChild>
                                <w:div w:id="2045212163">
                                  <w:marLeft w:val="0"/>
                                  <w:marRight w:val="0"/>
                                  <w:marTop w:val="0"/>
                                  <w:marBottom w:val="0"/>
                                  <w:divBdr>
                                    <w:top w:val="none" w:sz="0" w:space="0" w:color="auto"/>
                                    <w:left w:val="none" w:sz="0" w:space="0" w:color="auto"/>
                                    <w:bottom w:val="none" w:sz="0" w:space="0" w:color="auto"/>
                                    <w:right w:val="none" w:sz="0" w:space="0" w:color="auto"/>
                                  </w:divBdr>
                                  <w:divsChild>
                                    <w:div w:id="1874881120">
                                      <w:marLeft w:val="0"/>
                                      <w:marRight w:val="0"/>
                                      <w:marTop w:val="0"/>
                                      <w:marBottom w:val="0"/>
                                      <w:divBdr>
                                        <w:top w:val="none" w:sz="0" w:space="0" w:color="auto"/>
                                        <w:left w:val="none" w:sz="0" w:space="0" w:color="auto"/>
                                        <w:bottom w:val="none" w:sz="0" w:space="0" w:color="auto"/>
                                        <w:right w:val="none" w:sz="0" w:space="0" w:color="auto"/>
                                      </w:divBdr>
                                      <w:divsChild>
                                        <w:div w:id="1942759069">
                                          <w:marLeft w:val="0"/>
                                          <w:marRight w:val="0"/>
                                          <w:marTop w:val="0"/>
                                          <w:marBottom w:val="0"/>
                                          <w:divBdr>
                                            <w:top w:val="none" w:sz="0" w:space="0" w:color="auto"/>
                                            <w:left w:val="none" w:sz="0" w:space="0" w:color="auto"/>
                                            <w:bottom w:val="none" w:sz="0" w:space="0" w:color="auto"/>
                                            <w:right w:val="none" w:sz="0" w:space="0" w:color="auto"/>
                                          </w:divBdr>
                                          <w:divsChild>
                                            <w:div w:id="600339477">
                                              <w:marLeft w:val="0"/>
                                              <w:marRight w:val="0"/>
                                              <w:marTop w:val="0"/>
                                              <w:marBottom w:val="0"/>
                                              <w:divBdr>
                                                <w:top w:val="single" w:sz="6" w:space="0" w:color="F5F5F5"/>
                                                <w:left w:val="single" w:sz="6" w:space="0" w:color="F5F5F5"/>
                                                <w:bottom w:val="single" w:sz="6" w:space="0" w:color="F5F5F5"/>
                                                <w:right w:val="single" w:sz="6" w:space="0" w:color="F5F5F5"/>
                                              </w:divBdr>
                                              <w:divsChild>
                                                <w:div w:id="883445052">
                                                  <w:marLeft w:val="0"/>
                                                  <w:marRight w:val="0"/>
                                                  <w:marTop w:val="0"/>
                                                  <w:marBottom w:val="0"/>
                                                  <w:divBdr>
                                                    <w:top w:val="none" w:sz="0" w:space="0" w:color="auto"/>
                                                    <w:left w:val="none" w:sz="0" w:space="0" w:color="auto"/>
                                                    <w:bottom w:val="none" w:sz="0" w:space="0" w:color="auto"/>
                                                    <w:right w:val="none" w:sz="0" w:space="0" w:color="auto"/>
                                                  </w:divBdr>
                                                  <w:divsChild>
                                                    <w:div w:id="83761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6072685">
      <w:bodyDiv w:val="1"/>
      <w:marLeft w:val="0"/>
      <w:marRight w:val="0"/>
      <w:marTop w:val="0"/>
      <w:marBottom w:val="0"/>
      <w:divBdr>
        <w:top w:val="none" w:sz="0" w:space="0" w:color="auto"/>
        <w:left w:val="none" w:sz="0" w:space="0" w:color="auto"/>
        <w:bottom w:val="none" w:sz="0" w:space="0" w:color="auto"/>
        <w:right w:val="none" w:sz="0" w:space="0" w:color="auto"/>
      </w:divBdr>
      <w:divsChild>
        <w:div w:id="1581521718">
          <w:marLeft w:val="0"/>
          <w:marRight w:val="0"/>
          <w:marTop w:val="0"/>
          <w:marBottom w:val="0"/>
          <w:divBdr>
            <w:top w:val="none" w:sz="0" w:space="0" w:color="auto"/>
            <w:left w:val="none" w:sz="0" w:space="0" w:color="auto"/>
            <w:bottom w:val="none" w:sz="0" w:space="0" w:color="auto"/>
            <w:right w:val="none" w:sz="0" w:space="0" w:color="auto"/>
          </w:divBdr>
          <w:divsChild>
            <w:div w:id="936060649">
              <w:marLeft w:val="0"/>
              <w:marRight w:val="0"/>
              <w:marTop w:val="0"/>
              <w:marBottom w:val="0"/>
              <w:divBdr>
                <w:top w:val="none" w:sz="0" w:space="0" w:color="auto"/>
                <w:left w:val="none" w:sz="0" w:space="0" w:color="auto"/>
                <w:bottom w:val="none" w:sz="0" w:space="0" w:color="auto"/>
                <w:right w:val="none" w:sz="0" w:space="0" w:color="auto"/>
              </w:divBdr>
              <w:divsChild>
                <w:div w:id="833303383">
                  <w:marLeft w:val="0"/>
                  <w:marRight w:val="0"/>
                  <w:marTop w:val="0"/>
                  <w:marBottom w:val="0"/>
                  <w:divBdr>
                    <w:top w:val="none" w:sz="0" w:space="0" w:color="auto"/>
                    <w:left w:val="none" w:sz="0" w:space="0" w:color="auto"/>
                    <w:bottom w:val="none" w:sz="0" w:space="0" w:color="auto"/>
                    <w:right w:val="none" w:sz="0" w:space="0" w:color="auto"/>
                  </w:divBdr>
                  <w:divsChild>
                    <w:div w:id="1275602147">
                      <w:marLeft w:val="0"/>
                      <w:marRight w:val="0"/>
                      <w:marTop w:val="0"/>
                      <w:marBottom w:val="0"/>
                      <w:divBdr>
                        <w:top w:val="none" w:sz="0" w:space="0" w:color="auto"/>
                        <w:left w:val="none" w:sz="0" w:space="0" w:color="auto"/>
                        <w:bottom w:val="none" w:sz="0" w:space="0" w:color="auto"/>
                        <w:right w:val="none" w:sz="0" w:space="0" w:color="auto"/>
                      </w:divBdr>
                      <w:divsChild>
                        <w:div w:id="1429078335">
                          <w:marLeft w:val="0"/>
                          <w:marRight w:val="0"/>
                          <w:marTop w:val="0"/>
                          <w:marBottom w:val="0"/>
                          <w:divBdr>
                            <w:top w:val="none" w:sz="0" w:space="0" w:color="auto"/>
                            <w:left w:val="none" w:sz="0" w:space="0" w:color="auto"/>
                            <w:bottom w:val="none" w:sz="0" w:space="0" w:color="auto"/>
                            <w:right w:val="none" w:sz="0" w:space="0" w:color="auto"/>
                          </w:divBdr>
                          <w:divsChild>
                            <w:div w:id="144245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26" Type="http://schemas.openxmlformats.org/officeDocument/2006/relationships/hyperlink" Target="file:///\\dc1\publicfolders\Klienti\U\United%20Energy\2023\EPC%20kontraktor\01_ZD\02_MTL\Kniha_A\A3_Formulare\AJ\Clean%20k%20p&#345;edlo&#382;en&#237;%20klientovi\PPC_A.3.2_Revize%20Smlouvy_fin_clean.xlsx" TargetMode="External"/><Relationship Id="rId3" Type="http://schemas.openxmlformats.org/officeDocument/2006/relationships/customXml" Target="../customXml/item3.xml"/><Relationship Id="rId21" Type="http://schemas.openxmlformats.org/officeDocument/2006/relationships/hyperlink" Target="https://www.e-zakazky.cz/Content/files/DodavatelManual.pdf"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file:///\\dc1\publicfolders\Klienti\U\United%20Energy\2023\EPC%20kontraktor\01_ZD\02_MTL\Kniha_A\A3_Formulare\AJ\Clean%20k%20p&#345;edlo&#382;en&#237;%20klientovi\PPC_A.3.1_Titulni%20list%20nabidky_clean.doc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ted.europa.e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e-zakazky.cz/Profil-Zadavatele/afad761b-b55c-43d9-93f5-060173e5fd3c"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e-zakazky.cz/Content/files/DodavatelManual.pdf"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vvz.nipez.cz/"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e-zakazky.cz/Profil-Zadavatele/afad761b-b55c-43d9-93f5-060173e5fd3c" TargetMode="External"/><Relationship Id="rId27" Type="http://schemas.openxmlformats.org/officeDocument/2006/relationships/hyperlink" Target="file:///\\dc1\publicfolders\Klienti\U\United%20Energy\2023\EPC%20kontraktor\01_ZD\02_MTL\Kniha_A\A3_Formulare\AJ\Clean%20k%20p&#345;edlo&#382;en&#237;%20klientovi\PPC_A.3.7_Poddodavatele_fin_clean.xlsx"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12390-BDB6-4242-9A6A-9C13763FEB1A}">
  <ds:schemaRefs>
    <ds:schemaRef ds:uri="http://schemas.microsoft.com/sharepoint/v3/contenttype/forms"/>
  </ds:schemaRefs>
</ds:datastoreItem>
</file>

<file path=customXml/itemProps2.xml><?xml version="1.0" encoding="utf-8"?>
<ds:datastoreItem xmlns:ds="http://schemas.openxmlformats.org/officeDocument/2006/customXml" ds:itemID="{ABF933D3-606B-45AB-AA34-186FDDE1C7DF}">
  <ds:schemaRefs>
    <ds:schemaRef ds:uri="http://schemas.microsoft.com/office/2006/metadata/properties"/>
    <ds:schemaRef ds:uri="http://schemas.microsoft.com/office/infopath/2007/PartnerControls"/>
    <ds:schemaRef ds:uri="6aa4a3be-6002-4fcf-9202-383b02e2a8ec"/>
    <ds:schemaRef ds:uri="0974f502-3dff-4f51-8b24-2f31612c8981"/>
  </ds:schemaRefs>
</ds:datastoreItem>
</file>

<file path=customXml/itemProps3.xml><?xml version="1.0" encoding="utf-8"?>
<ds:datastoreItem xmlns:ds="http://schemas.openxmlformats.org/officeDocument/2006/customXml" ds:itemID="{D15A279A-B8BB-48DD-88C8-D02BF1323811}">
  <ds:schemaRefs>
    <ds:schemaRef ds:uri="http://schemas.openxmlformats.org/officeDocument/2006/bibliography"/>
  </ds:schemaRefs>
</ds:datastoreItem>
</file>

<file path=customXml/itemProps4.xml><?xml version="1.0" encoding="utf-8"?>
<ds:datastoreItem xmlns:ds="http://schemas.openxmlformats.org/officeDocument/2006/customXml" ds:itemID="{5CFBC995-5487-4EBE-95B8-A98102D59293}">
  <ds:schemaRefs>
    <ds:schemaRef ds:uri="http://schemas.openxmlformats.org/officeDocument/2006/bibliography"/>
  </ds:schemaRefs>
</ds:datastoreItem>
</file>

<file path=customXml/itemProps5.xml><?xml version="1.0" encoding="utf-8"?>
<ds:datastoreItem xmlns:ds="http://schemas.openxmlformats.org/officeDocument/2006/customXml" ds:itemID="{3CDD0D4D-B058-449E-98BB-5CBF6442D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135c4ba-2280-41f8-be7d-6f21d368baa3}"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31</Pages>
  <Words>10456</Words>
  <Characters>61696</Characters>
  <Application>Microsoft Office Word</Application>
  <DocSecurity>0</DocSecurity>
  <Lines>514</Lines>
  <Paragraphs>144</Paragraphs>
  <ScaleCrop>false</ScaleCrop>
  <HeadingPairs>
    <vt:vector size="2" baseType="variant">
      <vt:variant>
        <vt:lpstr>Název</vt:lpstr>
      </vt:variant>
      <vt:variant>
        <vt:i4>1</vt:i4>
      </vt:variant>
    </vt:vector>
  </HeadingPairs>
  <TitlesOfParts>
    <vt:vector size="1" baseType="lpstr">
      <vt:lpstr>Zadávací dokumentace (ZD)</vt:lpstr>
    </vt:vector>
  </TitlesOfParts>
  <Company>HP</Company>
  <LinksUpToDate>false</LinksUpToDate>
  <CharactersWithSpaces>72008</CharactersWithSpaces>
  <SharedDoc>false</SharedDoc>
  <HLinks>
    <vt:vector size="342" baseType="variant">
      <vt:variant>
        <vt:i4>1376318</vt:i4>
      </vt:variant>
      <vt:variant>
        <vt:i4>309</vt:i4>
      </vt:variant>
      <vt:variant>
        <vt:i4>0</vt:i4>
      </vt:variant>
      <vt:variant>
        <vt:i4>5</vt:i4>
      </vt:variant>
      <vt:variant>
        <vt:lpwstr/>
      </vt:variant>
      <vt:variant>
        <vt:lpwstr>_Toc473012879</vt:lpwstr>
      </vt:variant>
      <vt:variant>
        <vt:i4>1376318</vt:i4>
      </vt:variant>
      <vt:variant>
        <vt:i4>306</vt:i4>
      </vt:variant>
      <vt:variant>
        <vt:i4>0</vt:i4>
      </vt:variant>
      <vt:variant>
        <vt:i4>5</vt:i4>
      </vt:variant>
      <vt:variant>
        <vt:lpwstr/>
      </vt:variant>
      <vt:variant>
        <vt:lpwstr>_Toc473012879</vt:lpwstr>
      </vt:variant>
      <vt:variant>
        <vt:i4>6946918</vt:i4>
      </vt:variant>
      <vt:variant>
        <vt:i4>303</vt:i4>
      </vt:variant>
      <vt:variant>
        <vt:i4>0</vt:i4>
      </vt:variant>
      <vt:variant>
        <vt:i4>5</vt:i4>
      </vt:variant>
      <vt:variant>
        <vt:lpwstr>http://www.vestnikverejnychzakazek.cz/</vt:lpwstr>
      </vt:variant>
      <vt:variant>
        <vt:lpwstr/>
      </vt:variant>
      <vt:variant>
        <vt:i4>2555958</vt:i4>
      </vt:variant>
      <vt:variant>
        <vt:i4>300</vt:i4>
      </vt:variant>
      <vt:variant>
        <vt:i4>0</vt:i4>
      </vt:variant>
      <vt:variant>
        <vt:i4>5</vt:i4>
      </vt:variant>
      <vt:variant>
        <vt:lpwstr>http://www.isvzus.cz/en/Form/Display/384554?style=white-space%3Apre%3Bheight%3A60px</vt:lpwstr>
      </vt:variant>
      <vt:variant>
        <vt:lpwstr/>
      </vt:variant>
      <vt:variant>
        <vt:i4>1114163</vt:i4>
      </vt:variant>
      <vt:variant>
        <vt:i4>293</vt:i4>
      </vt:variant>
      <vt:variant>
        <vt:i4>0</vt:i4>
      </vt:variant>
      <vt:variant>
        <vt:i4>5</vt:i4>
      </vt:variant>
      <vt:variant>
        <vt:lpwstr/>
      </vt:variant>
      <vt:variant>
        <vt:lpwstr>_Toc472001502</vt:lpwstr>
      </vt:variant>
      <vt:variant>
        <vt:i4>1114163</vt:i4>
      </vt:variant>
      <vt:variant>
        <vt:i4>287</vt:i4>
      </vt:variant>
      <vt:variant>
        <vt:i4>0</vt:i4>
      </vt:variant>
      <vt:variant>
        <vt:i4>5</vt:i4>
      </vt:variant>
      <vt:variant>
        <vt:lpwstr/>
      </vt:variant>
      <vt:variant>
        <vt:lpwstr>_Toc472001501</vt:lpwstr>
      </vt:variant>
      <vt:variant>
        <vt:i4>1114163</vt:i4>
      </vt:variant>
      <vt:variant>
        <vt:i4>281</vt:i4>
      </vt:variant>
      <vt:variant>
        <vt:i4>0</vt:i4>
      </vt:variant>
      <vt:variant>
        <vt:i4>5</vt:i4>
      </vt:variant>
      <vt:variant>
        <vt:lpwstr/>
      </vt:variant>
      <vt:variant>
        <vt:lpwstr>_Toc472001500</vt:lpwstr>
      </vt:variant>
      <vt:variant>
        <vt:i4>1572914</vt:i4>
      </vt:variant>
      <vt:variant>
        <vt:i4>275</vt:i4>
      </vt:variant>
      <vt:variant>
        <vt:i4>0</vt:i4>
      </vt:variant>
      <vt:variant>
        <vt:i4>5</vt:i4>
      </vt:variant>
      <vt:variant>
        <vt:lpwstr/>
      </vt:variant>
      <vt:variant>
        <vt:lpwstr>_Toc472001492</vt:lpwstr>
      </vt:variant>
      <vt:variant>
        <vt:i4>1572914</vt:i4>
      </vt:variant>
      <vt:variant>
        <vt:i4>269</vt:i4>
      </vt:variant>
      <vt:variant>
        <vt:i4>0</vt:i4>
      </vt:variant>
      <vt:variant>
        <vt:i4>5</vt:i4>
      </vt:variant>
      <vt:variant>
        <vt:lpwstr/>
      </vt:variant>
      <vt:variant>
        <vt:lpwstr>_Toc472001491</vt:lpwstr>
      </vt:variant>
      <vt:variant>
        <vt:i4>1572914</vt:i4>
      </vt:variant>
      <vt:variant>
        <vt:i4>263</vt:i4>
      </vt:variant>
      <vt:variant>
        <vt:i4>0</vt:i4>
      </vt:variant>
      <vt:variant>
        <vt:i4>5</vt:i4>
      </vt:variant>
      <vt:variant>
        <vt:lpwstr/>
      </vt:variant>
      <vt:variant>
        <vt:lpwstr>_Toc472001490</vt:lpwstr>
      </vt:variant>
      <vt:variant>
        <vt:i4>1638450</vt:i4>
      </vt:variant>
      <vt:variant>
        <vt:i4>257</vt:i4>
      </vt:variant>
      <vt:variant>
        <vt:i4>0</vt:i4>
      </vt:variant>
      <vt:variant>
        <vt:i4>5</vt:i4>
      </vt:variant>
      <vt:variant>
        <vt:lpwstr/>
      </vt:variant>
      <vt:variant>
        <vt:lpwstr>_Toc472001489</vt:lpwstr>
      </vt:variant>
      <vt:variant>
        <vt:i4>1638450</vt:i4>
      </vt:variant>
      <vt:variant>
        <vt:i4>251</vt:i4>
      </vt:variant>
      <vt:variant>
        <vt:i4>0</vt:i4>
      </vt:variant>
      <vt:variant>
        <vt:i4>5</vt:i4>
      </vt:variant>
      <vt:variant>
        <vt:lpwstr/>
      </vt:variant>
      <vt:variant>
        <vt:lpwstr>_Toc472001487</vt:lpwstr>
      </vt:variant>
      <vt:variant>
        <vt:i4>1638450</vt:i4>
      </vt:variant>
      <vt:variant>
        <vt:i4>245</vt:i4>
      </vt:variant>
      <vt:variant>
        <vt:i4>0</vt:i4>
      </vt:variant>
      <vt:variant>
        <vt:i4>5</vt:i4>
      </vt:variant>
      <vt:variant>
        <vt:lpwstr/>
      </vt:variant>
      <vt:variant>
        <vt:lpwstr>_Toc472001486</vt:lpwstr>
      </vt:variant>
      <vt:variant>
        <vt:i4>1638450</vt:i4>
      </vt:variant>
      <vt:variant>
        <vt:i4>239</vt:i4>
      </vt:variant>
      <vt:variant>
        <vt:i4>0</vt:i4>
      </vt:variant>
      <vt:variant>
        <vt:i4>5</vt:i4>
      </vt:variant>
      <vt:variant>
        <vt:lpwstr/>
      </vt:variant>
      <vt:variant>
        <vt:lpwstr>_Toc472001485</vt:lpwstr>
      </vt:variant>
      <vt:variant>
        <vt:i4>1638450</vt:i4>
      </vt:variant>
      <vt:variant>
        <vt:i4>233</vt:i4>
      </vt:variant>
      <vt:variant>
        <vt:i4>0</vt:i4>
      </vt:variant>
      <vt:variant>
        <vt:i4>5</vt:i4>
      </vt:variant>
      <vt:variant>
        <vt:lpwstr/>
      </vt:variant>
      <vt:variant>
        <vt:lpwstr>_Toc472001484</vt:lpwstr>
      </vt:variant>
      <vt:variant>
        <vt:i4>1638450</vt:i4>
      </vt:variant>
      <vt:variant>
        <vt:i4>227</vt:i4>
      </vt:variant>
      <vt:variant>
        <vt:i4>0</vt:i4>
      </vt:variant>
      <vt:variant>
        <vt:i4>5</vt:i4>
      </vt:variant>
      <vt:variant>
        <vt:lpwstr/>
      </vt:variant>
      <vt:variant>
        <vt:lpwstr>_Toc472001483</vt:lpwstr>
      </vt:variant>
      <vt:variant>
        <vt:i4>1638450</vt:i4>
      </vt:variant>
      <vt:variant>
        <vt:i4>221</vt:i4>
      </vt:variant>
      <vt:variant>
        <vt:i4>0</vt:i4>
      </vt:variant>
      <vt:variant>
        <vt:i4>5</vt:i4>
      </vt:variant>
      <vt:variant>
        <vt:lpwstr/>
      </vt:variant>
      <vt:variant>
        <vt:lpwstr>_Toc472001482</vt:lpwstr>
      </vt:variant>
      <vt:variant>
        <vt:i4>1638450</vt:i4>
      </vt:variant>
      <vt:variant>
        <vt:i4>215</vt:i4>
      </vt:variant>
      <vt:variant>
        <vt:i4>0</vt:i4>
      </vt:variant>
      <vt:variant>
        <vt:i4>5</vt:i4>
      </vt:variant>
      <vt:variant>
        <vt:lpwstr/>
      </vt:variant>
      <vt:variant>
        <vt:lpwstr>_Toc472001481</vt:lpwstr>
      </vt:variant>
      <vt:variant>
        <vt:i4>1638450</vt:i4>
      </vt:variant>
      <vt:variant>
        <vt:i4>209</vt:i4>
      </vt:variant>
      <vt:variant>
        <vt:i4>0</vt:i4>
      </vt:variant>
      <vt:variant>
        <vt:i4>5</vt:i4>
      </vt:variant>
      <vt:variant>
        <vt:lpwstr/>
      </vt:variant>
      <vt:variant>
        <vt:lpwstr>_Toc472001480</vt:lpwstr>
      </vt:variant>
      <vt:variant>
        <vt:i4>1441842</vt:i4>
      </vt:variant>
      <vt:variant>
        <vt:i4>203</vt:i4>
      </vt:variant>
      <vt:variant>
        <vt:i4>0</vt:i4>
      </vt:variant>
      <vt:variant>
        <vt:i4>5</vt:i4>
      </vt:variant>
      <vt:variant>
        <vt:lpwstr/>
      </vt:variant>
      <vt:variant>
        <vt:lpwstr>_Toc472001479</vt:lpwstr>
      </vt:variant>
      <vt:variant>
        <vt:i4>1441842</vt:i4>
      </vt:variant>
      <vt:variant>
        <vt:i4>197</vt:i4>
      </vt:variant>
      <vt:variant>
        <vt:i4>0</vt:i4>
      </vt:variant>
      <vt:variant>
        <vt:i4>5</vt:i4>
      </vt:variant>
      <vt:variant>
        <vt:lpwstr/>
      </vt:variant>
      <vt:variant>
        <vt:lpwstr>_Toc472001478</vt:lpwstr>
      </vt:variant>
      <vt:variant>
        <vt:i4>1441842</vt:i4>
      </vt:variant>
      <vt:variant>
        <vt:i4>191</vt:i4>
      </vt:variant>
      <vt:variant>
        <vt:i4>0</vt:i4>
      </vt:variant>
      <vt:variant>
        <vt:i4>5</vt:i4>
      </vt:variant>
      <vt:variant>
        <vt:lpwstr/>
      </vt:variant>
      <vt:variant>
        <vt:lpwstr>_Toc472001477</vt:lpwstr>
      </vt:variant>
      <vt:variant>
        <vt:i4>1441842</vt:i4>
      </vt:variant>
      <vt:variant>
        <vt:i4>185</vt:i4>
      </vt:variant>
      <vt:variant>
        <vt:i4>0</vt:i4>
      </vt:variant>
      <vt:variant>
        <vt:i4>5</vt:i4>
      </vt:variant>
      <vt:variant>
        <vt:lpwstr/>
      </vt:variant>
      <vt:variant>
        <vt:lpwstr>_Toc472001476</vt:lpwstr>
      </vt:variant>
      <vt:variant>
        <vt:i4>1441842</vt:i4>
      </vt:variant>
      <vt:variant>
        <vt:i4>179</vt:i4>
      </vt:variant>
      <vt:variant>
        <vt:i4>0</vt:i4>
      </vt:variant>
      <vt:variant>
        <vt:i4>5</vt:i4>
      </vt:variant>
      <vt:variant>
        <vt:lpwstr/>
      </vt:variant>
      <vt:variant>
        <vt:lpwstr>_Toc472001475</vt:lpwstr>
      </vt:variant>
      <vt:variant>
        <vt:i4>1441842</vt:i4>
      </vt:variant>
      <vt:variant>
        <vt:i4>173</vt:i4>
      </vt:variant>
      <vt:variant>
        <vt:i4>0</vt:i4>
      </vt:variant>
      <vt:variant>
        <vt:i4>5</vt:i4>
      </vt:variant>
      <vt:variant>
        <vt:lpwstr/>
      </vt:variant>
      <vt:variant>
        <vt:lpwstr>_Toc472001474</vt:lpwstr>
      </vt:variant>
      <vt:variant>
        <vt:i4>1441842</vt:i4>
      </vt:variant>
      <vt:variant>
        <vt:i4>167</vt:i4>
      </vt:variant>
      <vt:variant>
        <vt:i4>0</vt:i4>
      </vt:variant>
      <vt:variant>
        <vt:i4>5</vt:i4>
      </vt:variant>
      <vt:variant>
        <vt:lpwstr/>
      </vt:variant>
      <vt:variant>
        <vt:lpwstr>_Toc472001473</vt:lpwstr>
      </vt:variant>
      <vt:variant>
        <vt:i4>1441842</vt:i4>
      </vt:variant>
      <vt:variant>
        <vt:i4>161</vt:i4>
      </vt:variant>
      <vt:variant>
        <vt:i4>0</vt:i4>
      </vt:variant>
      <vt:variant>
        <vt:i4>5</vt:i4>
      </vt:variant>
      <vt:variant>
        <vt:lpwstr/>
      </vt:variant>
      <vt:variant>
        <vt:lpwstr>_Toc472001472</vt:lpwstr>
      </vt:variant>
      <vt:variant>
        <vt:i4>1441842</vt:i4>
      </vt:variant>
      <vt:variant>
        <vt:i4>155</vt:i4>
      </vt:variant>
      <vt:variant>
        <vt:i4>0</vt:i4>
      </vt:variant>
      <vt:variant>
        <vt:i4>5</vt:i4>
      </vt:variant>
      <vt:variant>
        <vt:lpwstr/>
      </vt:variant>
      <vt:variant>
        <vt:lpwstr>_Toc472001471</vt:lpwstr>
      </vt:variant>
      <vt:variant>
        <vt:i4>1441842</vt:i4>
      </vt:variant>
      <vt:variant>
        <vt:i4>149</vt:i4>
      </vt:variant>
      <vt:variant>
        <vt:i4>0</vt:i4>
      </vt:variant>
      <vt:variant>
        <vt:i4>5</vt:i4>
      </vt:variant>
      <vt:variant>
        <vt:lpwstr/>
      </vt:variant>
      <vt:variant>
        <vt:lpwstr>_Toc472001470</vt:lpwstr>
      </vt:variant>
      <vt:variant>
        <vt:i4>1507378</vt:i4>
      </vt:variant>
      <vt:variant>
        <vt:i4>143</vt:i4>
      </vt:variant>
      <vt:variant>
        <vt:i4>0</vt:i4>
      </vt:variant>
      <vt:variant>
        <vt:i4>5</vt:i4>
      </vt:variant>
      <vt:variant>
        <vt:lpwstr/>
      </vt:variant>
      <vt:variant>
        <vt:lpwstr>_Toc472001469</vt:lpwstr>
      </vt:variant>
      <vt:variant>
        <vt:i4>1507378</vt:i4>
      </vt:variant>
      <vt:variant>
        <vt:i4>137</vt:i4>
      </vt:variant>
      <vt:variant>
        <vt:i4>0</vt:i4>
      </vt:variant>
      <vt:variant>
        <vt:i4>5</vt:i4>
      </vt:variant>
      <vt:variant>
        <vt:lpwstr/>
      </vt:variant>
      <vt:variant>
        <vt:lpwstr>_Toc472001468</vt:lpwstr>
      </vt:variant>
      <vt:variant>
        <vt:i4>1507378</vt:i4>
      </vt:variant>
      <vt:variant>
        <vt:i4>131</vt:i4>
      </vt:variant>
      <vt:variant>
        <vt:i4>0</vt:i4>
      </vt:variant>
      <vt:variant>
        <vt:i4>5</vt:i4>
      </vt:variant>
      <vt:variant>
        <vt:lpwstr/>
      </vt:variant>
      <vt:variant>
        <vt:lpwstr>_Toc472001467</vt:lpwstr>
      </vt:variant>
      <vt:variant>
        <vt:i4>1507378</vt:i4>
      </vt:variant>
      <vt:variant>
        <vt:i4>125</vt:i4>
      </vt:variant>
      <vt:variant>
        <vt:i4>0</vt:i4>
      </vt:variant>
      <vt:variant>
        <vt:i4>5</vt:i4>
      </vt:variant>
      <vt:variant>
        <vt:lpwstr/>
      </vt:variant>
      <vt:variant>
        <vt:lpwstr>_Toc472001466</vt:lpwstr>
      </vt:variant>
      <vt:variant>
        <vt:i4>1507378</vt:i4>
      </vt:variant>
      <vt:variant>
        <vt:i4>119</vt:i4>
      </vt:variant>
      <vt:variant>
        <vt:i4>0</vt:i4>
      </vt:variant>
      <vt:variant>
        <vt:i4>5</vt:i4>
      </vt:variant>
      <vt:variant>
        <vt:lpwstr/>
      </vt:variant>
      <vt:variant>
        <vt:lpwstr>_Toc472001465</vt:lpwstr>
      </vt:variant>
      <vt:variant>
        <vt:i4>1507378</vt:i4>
      </vt:variant>
      <vt:variant>
        <vt:i4>113</vt:i4>
      </vt:variant>
      <vt:variant>
        <vt:i4>0</vt:i4>
      </vt:variant>
      <vt:variant>
        <vt:i4>5</vt:i4>
      </vt:variant>
      <vt:variant>
        <vt:lpwstr/>
      </vt:variant>
      <vt:variant>
        <vt:lpwstr>_Toc472001464</vt:lpwstr>
      </vt:variant>
      <vt:variant>
        <vt:i4>1507378</vt:i4>
      </vt:variant>
      <vt:variant>
        <vt:i4>107</vt:i4>
      </vt:variant>
      <vt:variant>
        <vt:i4>0</vt:i4>
      </vt:variant>
      <vt:variant>
        <vt:i4>5</vt:i4>
      </vt:variant>
      <vt:variant>
        <vt:lpwstr/>
      </vt:variant>
      <vt:variant>
        <vt:lpwstr>_Toc472001463</vt:lpwstr>
      </vt:variant>
      <vt:variant>
        <vt:i4>1507378</vt:i4>
      </vt:variant>
      <vt:variant>
        <vt:i4>101</vt:i4>
      </vt:variant>
      <vt:variant>
        <vt:i4>0</vt:i4>
      </vt:variant>
      <vt:variant>
        <vt:i4>5</vt:i4>
      </vt:variant>
      <vt:variant>
        <vt:lpwstr/>
      </vt:variant>
      <vt:variant>
        <vt:lpwstr>_Toc472001462</vt:lpwstr>
      </vt:variant>
      <vt:variant>
        <vt:i4>1507378</vt:i4>
      </vt:variant>
      <vt:variant>
        <vt:i4>95</vt:i4>
      </vt:variant>
      <vt:variant>
        <vt:i4>0</vt:i4>
      </vt:variant>
      <vt:variant>
        <vt:i4>5</vt:i4>
      </vt:variant>
      <vt:variant>
        <vt:lpwstr/>
      </vt:variant>
      <vt:variant>
        <vt:lpwstr>_Toc472001461</vt:lpwstr>
      </vt:variant>
      <vt:variant>
        <vt:i4>1507378</vt:i4>
      </vt:variant>
      <vt:variant>
        <vt:i4>89</vt:i4>
      </vt:variant>
      <vt:variant>
        <vt:i4>0</vt:i4>
      </vt:variant>
      <vt:variant>
        <vt:i4>5</vt:i4>
      </vt:variant>
      <vt:variant>
        <vt:lpwstr/>
      </vt:variant>
      <vt:variant>
        <vt:lpwstr>_Toc472001460</vt:lpwstr>
      </vt:variant>
      <vt:variant>
        <vt:i4>1310770</vt:i4>
      </vt:variant>
      <vt:variant>
        <vt:i4>83</vt:i4>
      </vt:variant>
      <vt:variant>
        <vt:i4>0</vt:i4>
      </vt:variant>
      <vt:variant>
        <vt:i4>5</vt:i4>
      </vt:variant>
      <vt:variant>
        <vt:lpwstr/>
      </vt:variant>
      <vt:variant>
        <vt:lpwstr>_Toc472001459</vt:lpwstr>
      </vt:variant>
      <vt:variant>
        <vt:i4>1310770</vt:i4>
      </vt:variant>
      <vt:variant>
        <vt:i4>77</vt:i4>
      </vt:variant>
      <vt:variant>
        <vt:i4>0</vt:i4>
      </vt:variant>
      <vt:variant>
        <vt:i4>5</vt:i4>
      </vt:variant>
      <vt:variant>
        <vt:lpwstr/>
      </vt:variant>
      <vt:variant>
        <vt:lpwstr>_Toc472001458</vt:lpwstr>
      </vt:variant>
      <vt:variant>
        <vt:i4>1310770</vt:i4>
      </vt:variant>
      <vt:variant>
        <vt:i4>71</vt:i4>
      </vt:variant>
      <vt:variant>
        <vt:i4>0</vt:i4>
      </vt:variant>
      <vt:variant>
        <vt:i4>5</vt:i4>
      </vt:variant>
      <vt:variant>
        <vt:lpwstr/>
      </vt:variant>
      <vt:variant>
        <vt:lpwstr>_Toc472001457</vt:lpwstr>
      </vt:variant>
      <vt:variant>
        <vt:i4>1310770</vt:i4>
      </vt:variant>
      <vt:variant>
        <vt:i4>65</vt:i4>
      </vt:variant>
      <vt:variant>
        <vt:i4>0</vt:i4>
      </vt:variant>
      <vt:variant>
        <vt:i4>5</vt:i4>
      </vt:variant>
      <vt:variant>
        <vt:lpwstr/>
      </vt:variant>
      <vt:variant>
        <vt:lpwstr>_Toc472001456</vt:lpwstr>
      </vt:variant>
      <vt:variant>
        <vt:i4>1310770</vt:i4>
      </vt:variant>
      <vt:variant>
        <vt:i4>59</vt:i4>
      </vt:variant>
      <vt:variant>
        <vt:i4>0</vt:i4>
      </vt:variant>
      <vt:variant>
        <vt:i4>5</vt:i4>
      </vt:variant>
      <vt:variant>
        <vt:lpwstr/>
      </vt:variant>
      <vt:variant>
        <vt:lpwstr>_Toc472001455</vt:lpwstr>
      </vt:variant>
      <vt:variant>
        <vt:i4>1310770</vt:i4>
      </vt:variant>
      <vt:variant>
        <vt:i4>53</vt:i4>
      </vt:variant>
      <vt:variant>
        <vt:i4>0</vt:i4>
      </vt:variant>
      <vt:variant>
        <vt:i4>5</vt:i4>
      </vt:variant>
      <vt:variant>
        <vt:lpwstr/>
      </vt:variant>
      <vt:variant>
        <vt:lpwstr>_Toc472001454</vt:lpwstr>
      </vt:variant>
      <vt:variant>
        <vt:i4>1310770</vt:i4>
      </vt:variant>
      <vt:variant>
        <vt:i4>47</vt:i4>
      </vt:variant>
      <vt:variant>
        <vt:i4>0</vt:i4>
      </vt:variant>
      <vt:variant>
        <vt:i4>5</vt:i4>
      </vt:variant>
      <vt:variant>
        <vt:lpwstr/>
      </vt:variant>
      <vt:variant>
        <vt:lpwstr>_Toc472001453</vt:lpwstr>
      </vt:variant>
      <vt:variant>
        <vt:i4>1310770</vt:i4>
      </vt:variant>
      <vt:variant>
        <vt:i4>41</vt:i4>
      </vt:variant>
      <vt:variant>
        <vt:i4>0</vt:i4>
      </vt:variant>
      <vt:variant>
        <vt:i4>5</vt:i4>
      </vt:variant>
      <vt:variant>
        <vt:lpwstr/>
      </vt:variant>
      <vt:variant>
        <vt:lpwstr>_Toc472001452</vt:lpwstr>
      </vt:variant>
      <vt:variant>
        <vt:i4>1310770</vt:i4>
      </vt:variant>
      <vt:variant>
        <vt:i4>35</vt:i4>
      </vt:variant>
      <vt:variant>
        <vt:i4>0</vt:i4>
      </vt:variant>
      <vt:variant>
        <vt:i4>5</vt:i4>
      </vt:variant>
      <vt:variant>
        <vt:lpwstr/>
      </vt:variant>
      <vt:variant>
        <vt:lpwstr>_Toc472001451</vt:lpwstr>
      </vt:variant>
      <vt:variant>
        <vt:i4>1310770</vt:i4>
      </vt:variant>
      <vt:variant>
        <vt:i4>29</vt:i4>
      </vt:variant>
      <vt:variant>
        <vt:i4>0</vt:i4>
      </vt:variant>
      <vt:variant>
        <vt:i4>5</vt:i4>
      </vt:variant>
      <vt:variant>
        <vt:lpwstr/>
      </vt:variant>
      <vt:variant>
        <vt:lpwstr>_Toc472001450</vt:lpwstr>
      </vt:variant>
      <vt:variant>
        <vt:i4>1376306</vt:i4>
      </vt:variant>
      <vt:variant>
        <vt:i4>23</vt:i4>
      </vt:variant>
      <vt:variant>
        <vt:i4>0</vt:i4>
      </vt:variant>
      <vt:variant>
        <vt:i4>5</vt:i4>
      </vt:variant>
      <vt:variant>
        <vt:lpwstr/>
      </vt:variant>
      <vt:variant>
        <vt:lpwstr>_Toc472001449</vt:lpwstr>
      </vt:variant>
      <vt:variant>
        <vt:i4>1376306</vt:i4>
      </vt:variant>
      <vt:variant>
        <vt:i4>17</vt:i4>
      </vt:variant>
      <vt:variant>
        <vt:i4>0</vt:i4>
      </vt:variant>
      <vt:variant>
        <vt:i4>5</vt:i4>
      </vt:variant>
      <vt:variant>
        <vt:lpwstr/>
      </vt:variant>
      <vt:variant>
        <vt:lpwstr>_Toc472001448</vt:lpwstr>
      </vt:variant>
      <vt:variant>
        <vt:i4>1376306</vt:i4>
      </vt:variant>
      <vt:variant>
        <vt:i4>11</vt:i4>
      </vt:variant>
      <vt:variant>
        <vt:i4>0</vt:i4>
      </vt:variant>
      <vt:variant>
        <vt:i4>5</vt:i4>
      </vt:variant>
      <vt:variant>
        <vt:lpwstr/>
      </vt:variant>
      <vt:variant>
        <vt:lpwstr>_Toc472001447</vt:lpwstr>
      </vt:variant>
      <vt:variant>
        <vt:i4>1376306</vt:i4>
      </vt:variant>
      <vt:variant>
        <vt:i4>5</vt:i4>
      </vt:variant>
      <vt:variant>
        <vt:i4>0</vt:i4>
      </vt:variant>
      <vt:variant>
        <vt:i4>5</vt:i4>
      </vt:variant>
      <vt:variant>
        <vt:lpwstr/>
      </vt:variant>
      <vt:variant>
        <vt:lpwstr>_Toc472001446</vt:lpwstr>
      </vt:variant>
      <vt:variant>
        <vt:i4>6684682</vt:i4>
      </vt:variant>
      <vt:variant>
        <vt:i4>2198</vt:i4>
      </vt:variant>
      <vt:variant>
        <vt:i4>1025</vt:i4>
      </vt:variant>
      <vt:variant>
        <vt:i4>1</vt:i4>
      </vt:variant>
      <vt:variant>
        <vt:lpwstr>cid:image001.png@01D24FD6.7F4BB7B0</vt:lpwstr>
      </vt:variant>
      <vt:variant>
        <vt:lpwstr/>
      </vt:variant>
      <vt:variant>
        <vt:i4>3801098</vt:i4>
      </vt:variant>
      <vt:variant>
        <vt:i4>209866</vt:i4>
      </vt:variant>
      <vt:variant>
        <vt:i4>1036</vt:i4>
      </vt:variant>
      <vt:variant>
        <vt:i4>1</vt:i4>
      </vt:variant>
      <vt:variant>
        <vt:lpwstr>cid:image001.png@01D270B7.F7399D80</vt:lpwstr>
      </vt:variant>
      <vt:variant>
        <vt:lpwstr/>
      </vt:variant>
      <vt:variant>
        <vt:i4>6684682</vt:i4>
      </vt:variant>
      <vt:variant>
        <vt:i4>266738</vt:i4>
      </vt:variant>
      <vt:variant>
        <vt:i4>1038</vt:i4>
      </vt:variant>
      <vt:variant>
        <vt:i4>1</vt:i4>
      </vt:variant>
      <vt:variant>
        <vt:lpwstr>cid:image001.png@01D24FD6.7F4BB7B0</vt:lpwstr>
      </vt:variant>
      <vt:variant>
        <vt:lpwstr/>
      </vt:variant>
      <vt:variant>
        <vt:i4>6684682</vt:i4>
      </vt:variant>
      <vt:variant>
        <vt:i4>267338</vt:i4>
      </vt:variant>
      <vt:variant>
        <vt:i4>1040</vt:i4>
      </vt:variant>
      <vt:variant>
        <vt:i4>1</vt:i4>
      </vt:variant>
      <vt:variant>
        <vt:lpwstr>cid:image001.png@01D24FD6.7F4BB7B0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(ZD)</dc:title>
  <dc:subject>MOSTEK</dc:subject>
  <dc:creator>Dobřichovský</dc:creator>
  <cp:lastModifiedBy>Lenka Lelitovská</cp:lastModifiedBy>
  <cp:revision>4</cp:revision>
  <cp:lastPrinted>2023-08-25T13:34:00Z</cp:lastPrinted>
  <dcterms:created xsi:type="dcterms:W3CDTF">2023-10-04T15:42:00Z</dcterms:created>
  <dcterms:modified xsi:type="dcterms:W3CDTF">2023-10-09T06:04:00Z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846925035</vt:i4>
  </property>
  <property fmtid="{D5CDD505-2E9C-101B-9397-08002B2CF9AE}" pid="3" name="MSIP_Label_c135c4ba-2280-41f8-be7d-6f21d368baa3_Enabled">
    <vt:lpwstr>true</vt:lpwstr>
  </property>
  <property fmtid="{D5CDD505-2E9C-101B-9397-08002B2CF9AE}" pid="4" name="MSIP_Label_c135c4ba-2280-41f8-be7d-6f21d368baa3_SetDate">
    <vt:lpwstr>2022-08-23T05:25:43Z</vt:lpwstr>
  </property>
  <property fmtid="{D5CDD505-2E9C-101B-9397-08002B2CF9AE}" pid="5" name="MSIP_Label_c135c4ba-2280-41f8-be7d-6f21d368baa3_Method">
    <vt:lpwstr>Standard</vt:lpwstr>
  </property>
  <property fmtid="{D5CDD505-2E9C-101B-9397-08002B2CF9AE}" pid="6" name="MSIP_Label_c135c4ba-2280-41f8-be7d-6f21d368baa3_Name">
    <vt:lpwstr>c135c4ba-2280-41f8-be7d-6f21d368baa3</vt:lpwstr>
  </property>
  <property fmtid="{D5CDD505-2E9C-101B-9397-08002B2CF9AE}" pid="7" name="MSIP_Label_c135c4ba-2280-41f8-be7d-6f21d368baa3_SiteId">
    <vt:lpwstr>24139d14-c62c-4c47-8bdd-ce71ea1d50cf</vt:lpwstr>
  </property>
  <property fmtid="{D5CDD505-2E9C-101B-9397-08002B2CF9AE}" pid="8" name="MSIP_Label_c135c4ba-2280-41f8-be7d-6f21d368baa3_ActionId">
    <vt:lpwstr>06c4cb97-3e0e-4466-898b-f37d391ad0e7</vt:lpwstr>
  </property>
  <property fmtid="{D5CDD505-2E9C-101B-9397-08002B2CF9AE}" pid="9" name="MSIP_Label_c135c4ba-2280-41f8-be7d-6f21d368baa3_ContentBits">
    <vt:lpwstr>0</vt:lpwstr>
  </property>
  <property fmtid="{D5CDD505-2E9C-101B-9397-08002B2CF9AE}" pid="10" name="ContentTypeId">
    <vt:lpwstr>0x0101000DAFDC14CE49AB479D88F15ACD85BB73</vt:lpwstr>
  </property>
  <property fmtid="{D5CDD505-2E9C-101B-9397-08002B2CF9AE}" pid="11" name="MediaServiceImageTags">
    <vt:lpwstr/>
  </property>
</Properties>
</file>